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fb65" w14:textId="985f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17 шiлдедегi № 603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шілдедегі</w:t>
            </w:r>
            <w:r>
              <w:br/>
            </w:r>
            <w:r>
              <w:rPr>
                <w:rFonts w:ascii="Times New Roman"/>
                <w:b w:val="false"/>
                <w:i w:val="false"/>
                <w:color w:val="000000"/>
                <w:sz w:val="20"/>
              </w:rPr>
              <w:t>№ 603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қаулыларының тізбесі</w:t>
      </w:r>
    </w:p>
    <w:bookmarkEnd w:id="3"/>
    <w:bookmarkStart w:name="z6" w:id="4"/>
    <w:p>
      <w:pPr>
        <w:spacing w:after="0"/>
        <w:ind w:left="0"/>
        <w:jc w:val="both"/>
      </w:pPr>
      <w:r>
        <w:rPr>
          <w:rFonts w:ascii="Times New Roman"/>
          <w:b w:val="false"/>
          <w:i w:val="false"/>
          <w:color w:val="000000"/>
          <w:sz w:val="28"/>
        </w:rPr>
        <w:t xml:space="preserve">
      1.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"Қазақстан Республикасы Үкіметінің 2009 жылғы 18 ақпандағы № 183 қаулысына толықтырулар енгізу туралы" Қазақстан Республикасы Үкіметінің 2009 жылғы 30 қыркүйектегі № 1488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"Қазақстан Республикасы Үкіметінің 2009 жылғы 18 ақпандағы № 183 қаулысына өзгерістер мен толықтырулар енгізу туралы" Қазақстан Республикасы Үкіметінің 2011 жылғы 6 сәуірдегі № 374 </w:t>
      </w:r>
      <w:r>
        <w:rPr>
          <w:rFonts w:ascii="Times New Roman"/>
          <w:b w:val="false"/>
          <w:i w:val="false"/>
          <w:color w:val="000000"/>
          <w:sz w:val="28"/>
        </w:rPr>
        <w:t>қаулысы.</w:t>
      </w:r>
    </w:p>
    <w:bookmarkEnd w:id="6"/>
    <w:bookmarkStart w:name="z9" w:id="7"/>
    <w:p>
      <w:pPr>
        <w:spacing w:after="0"/>
        <w:ind w:left="0"/>
        <w:jc w:val="both"/>
      </w:pPr>
      <w:r>
        <w:rPr>
          <w:rFonts w:ascii="Times New Roman"/>
          <w:b w:val="false"/>
          <w:i w:val="false"/>
          <w:color w:val="000000"/>
          <w:sz w:val="28"/>
        </w:rPr>
        <w:t xml:space="preserve">
      4.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 енгізу туралы" Қазақстан Республикасы Үкіметінің 2011 жылғы 1 шілдедегі № 753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2009 жылғы 18 ақпандағы № 183 және "Ауылдық елді мекендерге жұмыс істеуге және тұруға келген денсаулық сақтау, білім беру, әлеуметтік қамсыздандыру, мәдениет және спорт мамандарына әлеуметтік қолдау шараларын ұсыну" мемлекеттік қызмет стандартын бекіту туралы" 2011 жылғы 31 қаңтардағы № 51 қаулыларына өзгерістер мен толықтыру енгізу туралы" Қазақстан Республикасы Үкіметінің 2011 жылғы 8 қыркүйектегі № 1030 </w:t>
      </w:r>
      <w:r>
        <w:rPr>
          <w:rFonts w:ascii="Times New Roman"/>
          <w:b w:val="false"/>
          <w:i w:val="false"/>
          <w:color w:val="000000"/>
          <w:sz w:val="28"/>
        </w:rPr>
        <w:t>қаулысы.</w:t>
      </w:r>
    </w:p>
    <w:bookmarkEnd w:id="8"/>
    <w:bookmarkStart w:name="z11" w:id="9"/>
    <w:p>
      <w:pPr>
        <w:spacing w:after="0"/>
        <w:ind w:left="0"/>
        <w:jc w:val="both"/>
      </w:pPr>
      <w:r>
        <w:rPr>
          <w:rFonts w:ascii="Times New Roman"/>
          <w:b w:val="false"/>
          <w:i w:val="false"/>
          <w:color w:val="000000"/>
          <w:sz w:val="28"/>
        </w:rPr>
        <w:t xml:space="preserve">
      6.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10-тармағы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енгізу туралы" Қазақстан Республикасы Үкіметінің 2012 жылғы 28 маусымдағы № 869 </w:t>
      </w:r>
      <w:r>
        <w:rPr>
          <w:rFonts w:ascii="Times New Roman"/>
          <w:b w:val="false"/>
          <w:i w:val="false"/>
          <w:color w:val="000000"/>
          <w:sz w:val="28"/>
        </w:rPr>
        <w:t>қаулысы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8. "Қазақстан Республикасының Ұлттық кәсіпкерлер палатасына міндетті мүшелік жарналардың шекті мөлшерін бекіту туралы" Қазақстан Республикасы Үкіметінің 2013 жылғы 31 желтоқсандағы № 1560 </w:t>
      </w:r>
      <w:r>
        <w:rPr>
          <w:rFonts w:ascii="Times New Roman"/>
          <w:b w:val="false"/>
          <w:i w:val="false"/>
          <w:color w:val="000000"/>
          <w:sz w:val="28"/>
        </w:rPr>
        <w:t>қаулысы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9.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және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стандартын бекіту туралы" 2014 жылғы 12 ақпандағы № 80 қаулыларына өзгерістер енгізу туралы" Қазақстан Республикасы Үкіметінің 2014 жылғы 28 шілдедегі № 837 </w:t>
      </w:r>
      <w:r>
        <w:rPr>
          <w:rFonts w:ascii="Times New Roman"/>
          <w:b w:val="false"/>
          <w:i w:val="false"/>
          <w:color w:val="000000"/>
          <w:sz w:val="28"/>
        </w:rPr>
        <w:t>қаулысы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10. "Ауылдық елді мекендерге жұмыс істеу және тұру үшін келген денсаулық сақтау, білім беру, әлеуметтік қамсыздандыру, мәдениет, спорт және агроөнеркәсіптік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өзгерістер енгізу туралы" Қазақстан Республикасы Үкіметінің 2015 жылғы 27 ақпандағы № 99 </w:t>
      </w:r>
      <w:r>
        <w:rPr>
          <w:rFonts w:ascii="Times New Roman"/>
          <w:b w:val="false"/>
          <w:i w:val="false"/>
          <w:color w:val="000000"/>
          <w:sz w:val="28"/>
        </w:rPr>
        <w:t>қаулысы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11. "Қазақстанның Даму Банкінің қаржылық тұрақтылығының параметрлерін (коэффициенттерін), олардың шекті мәндерін айқындау және Қазақстанның Даму Банкінің қаржылық тұрақтылығы параметрлерінің (коэффициенттерінің) шекті мәндерін есептеу әдістемесін бекіту туралы" Қазақстан Республикасы Үкіметінің 2015 жылғы 22 сәуірдегі № 250 </w:t>
      </w:r>
      <w:r>
        <w:rPr>
          <w:rFonts w:ascii="Times New Roman"/>
          <w:b w:val="false"/>
          <w:i w:val="false"/>
          <w:color w:val="000000"/>
          <w:sz w:val="28"/>
        </w:rPr>
        <w:t>қаулысы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12. "Жеке кәсіпкерлік субъектілерінің бірлестіктеріне аккредиттеу жүргізу қағидаларын бекіту туралы" Қазақстан Республикасы Үкіметінің 2015 жылғы 28 желтоқсандағы № 1089 </w:t>
      </w:r>
      <w:r>
        <w:rPr>
          <w:rFonts w:ascii="Times New Roman"/>
          <w:b w:val="false"/>
          <w:i w:val="false"/>
          <w:color w:val="000000"/>
          <w:sz w:val="28"/>
        </w:rPr>
        <w:t>қаулысы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13. "Кәсіпкерлік мәселелері жөніндегі сараптама кеңестері туралы үлгілік ережені бекіту туралы" Қазақстан Республикасы Үкіметінің 2015 жылғы 28 желтоқсандағы № 1090 </w:t>
      </w:r>
      <w:r>
        <w:rPr>
          <w:rFonts w:ascii="Times New Roman"/>
          <w:b w:val="false"/>
          <w:i w:val="false"/>
          <w:color w:val="000000"/>
          <w:sz w:val="28"/>
        </w:rPr>
        <w:t>қаулысы</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14. "Кәсіпкерлік субъектілері жұмыскерлерінің жылдық орташа санын және жылдық орташа табысын есептеу қағидаларын бекіту туралы" Қазақстан Республикасы Үкіметінің 2015 жылғы 30 желтоқсандағы № 1128 </w:t>
      </w:r>
      <w:r>
        <w:rPr>
          <w:rFonts w:ascii="Times New Roman"/>
          <w:b w:val="false"/>
          <w:i w:val="false"/>
          <w:color w:val="000000"/>
          <w:sz w:val="28"/>
        </w:rPr>
        <w:t>қаулысы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15. "Қазақстан Республикасында кәсіпкерлік қызметті реттеудің жай-күйі туралы жылдық есепті әзірлеу және бекіту қағидаларын бекіту туралы" Қазақстан Республикасы Үкіметінің 2015 жылғы 31 желтоқсандағы № 1149 </w:t>
      </w:r>
      <w:r>
        <w:rPr>
          <w:rFonts w:ascii="Times New Roman"/>
          <w:b w:val="false"/>
          <w:i w:val="false"/>
          <w:color w:val="000000"/>
          <w:sz w:val="28"/>
        </w:rPr>
        <w:t>қаулысы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16. "Қазақстанның Даму Банкінің қаржылық тұрақтылығының параметрлерін (коэффициенттерін), олардың шекті мәндерін айқындау және Қазақстанның Даму Банкінің қаржылық тұрақтылығы параметрлерінің (коэффициенттерінің) шекті мәндерін есептеу әдістемесін бекіту туралы" Қазақстан Республикасы Үкіметінің 2015 жылғы 22 сәуірдегі № 250 қаулысына өзгерістер мен толықтыру енгізу туралы" Қазақстан Республикасы Үкіметінің 2016 жылғы 31 қазандағы № 633 </w:t>
      </w:r>
      <w:r>
        <w:rPr>
          <w:rFonts w:ascii="Times New Roman"/>
          <w:b w:val="false"/>
          <w:i w:val="false"/>
          <w:color w:val="000000"/>
          <w:sz w:val="28"/>
        </w:rPr>
        <w:t>қаулысы</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17. "Қазақстан Республикасында кәсіпкерлік қызметті реттеудің жай-күйі туралы жылдық есепті әзірлеу және бекіту қағидаларын бекіту туралы" Қазақстан Республикасы Үкіметінің 2015 жылғы 31 желтоқсандағы № 1149 қаулысына өзгеріс енгізу туралы" Қазақстан Республикасы Үкіметінің 2018 жылғы 9 қарашадағы № 735 </w:t>
      </w:r>
      <w:r>
        <w:rPr>
          <w:rFonts w:ascii="Times New Roman"/>
          <w:b w:val="false"/>
          <w:i w:val="false"/>
          <w:color w:val="000000"/>
          <w:sz w:val="28"/>
        </w:rPr>
        <w:t>қаулысы</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18. "Аккредиттеу туралы куәліктің нысанын, Жеке кәсіпкерлік субъектілерінің бірлестіктері мен өзге де коммерциялық емес ұйымдарды аккредиттеуді өткізу қағидаларын, аккредиттеудің күшін жою негіздері мен тәртібін бекіту және "Жеке кәсіпкерлік мәселелері жөніндегі сараптамалық кеңестер туралы үлгілік ережені бекіту туралы" Қазақстан Республикасы Үкіметінің 2015 жылғы 28 желтоқсандағы № 1090 қаулысына өзгерістер мен толықтырулар енгізу туралы" Қазақстан Республикасы Үкіметінің 2018 жылғы 30 қарашадағы № 799 </w:t>
      </w:r>
      <w:r>
        <w:rPr>
          <w:rFonts w:ascii="Times New Roman"/>
          <w:b w:val="false"/>
          <w:i w:val="false"/>
          <w:color w:val="000000"/>
          <w:sz w:val="28"/>
        </w:rPr>
        <w:t>қаулысы.</w:t>
      </w:r>
    </w:p>
    <w:bookmarkEnd w:id="21"/>
    <w:bookmarkStart w:name="z24" w:id="22"/>
    <w:p>
      <w:pPr>
        <w:spacing w:after="0"/>
        <w:ind w:left="0"/>
        <w:jc w:val="both"/>
      </w:pPr>
      <w:r>
        <w:rPr>
          <w:rFonts w:ascii="Times New Roman"/>
          <w:b w:val="false"/>
          <w:i w:val="false"/>
          <w:color w:val="000000"/>
          <w:sz w:val="28"/>
        </w:rPr>
        <w:t xml:space="preserve">
      19. "Қазақстан Республикасы Үкіметінің кейбір шешімдеріне өзгерістер енгізу туралы" Қазақстан Республикасы Үкіметінің 2019 жылғы 31 мамырдағы № 359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20. "Аккредиттеу туралы куәліктің нысанын, Жеке кәсіпкерлік субъектілерінің бірлестіктері мен өзге де коммерциялық емес ұйымдарды аккредиттеуді өткізу қағидаларын, аккредиттеудің күшін жою негіздері мен тәртібін бекіту және "Жеке кәсіпкерлік мәселелері жөніндегі сараптамалық кеңестер туралы үлгілік ережені бекіту туралы" Қазақстан Республикасы Үкіметінің 2015 жылғы 28 желтоқсандағы № 1090 қаулысына өзгерістер мен толықтырулар енгізу туралы" Қазақстан Республикасы Үкіметінің 2018 жылғы 30 қарашадағы № 799 қаулысына өзгерістер енгізу туралы" Қазақстан Республикасы Үкіметінің 2019 жылғы 2 қыркүйектегі № 651 </w:t>
      </w:r>
      <w:r>
        <w:rPr>
          <w:rFonts w:ascii="Times New Roman"/>
          <w:b w:val="false"/>
          <w:i w:val="false"/>
          <w:color w:val="000000"/>
          <w:sz w:val="28"/>
        </w:rPr>
        <w:t>қаулысы</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21.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қаулысына өзгерістер енгізу туралы" Қазақстан Республикасы Үкіметінің 2020 жылғы 15 қыркүйектегі № 584 </w:t>
      </w:r>
      <w:r>
        <w:rPr>
          <w:rFonts w:ascii="Times New Roman"/>
          <w:b w:val="false"/>
          <w:i w:val="false"/>
          <w:color w:val="000000"/>
          <w:sz w:val="28"/>
        </w:rPr>
        <w:t>қаулысы</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22. "Мемлекеттік органдар мен ұйымдардың бизнес-әріптестер тізілімімен интеграциялауға жататын ақпараттандыру объектілерінің тізбесін бекіту туралы" Қазақстан Республикасы Үкіметінің 2021 жылғы 26 мамырдағы № 342 </w:t>
      </w:r>
      <w:r>
        <w:rPr>
          <w:rFonts w:ascii="Times New Roman"/>
          <w:b w:val="false"/>
          <w:i w:val="false"/>
          <w:color w:val="000000"/>
          <w:sz w:val="28"/>
        </w:rPr>
        <w:t>қаулысы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23. "Қазақстан Республикасы Үкіметінің "Қазақстан Республикасы Қаржы министрлігінің кейбір мәселелері туралы" 2008 жылғы 24 сәуірдегі № 387 және "Кәсіпкерлік субъектілері жұмыскерлерінің жылдық орташа санын және жылдық орташа табысын есептеу қағидаларын бекіту туралы" 2015 жылғы 30 желтоқсандағы № 1128 қаулыларына өзгерістер мен толықтырулар енгізу туралы" Қазақстан Республикасы Үкіметінің 2021 жылғы 5 қазандағы № 709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24. "Әлеуметтік кәсіпкерлік субъектілерінің тізілімін жүргізу қағидаларын бекіту туралы" Қазақстан Республикасы Үкіметінің 2021 жылғы 28 қазандағы № 773 </w:t>
      </w:r>
      <w:r>
        <w:rPr>
          <w:rFonts w:ascii="Times New Roman"/>
          <w:b w:val="false"/>
          <w:i w:val="false"/>
          <w:color w:val="000000"/>
          <w:sz w:val="28"/>
        </w:rPr>
        <w:t>қаулысы</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25. "Арнаулы комиссияны қалыптастыру қағидаларын және Арнаулы комиссия туралы ережені бекіту туралы" Қазақстан Республикасы Үкіметінің 2021 жылғы 29 қазандағы № 778 </w:t>
      </w:r>
      <w:r>
        <w:rPr>
          <w:rFonts w:ascii="Times New Roman"/>
          <w:b w:val="false"/>
          <w:i w:val="false"/>
          <w:color w:val="000000"/>
          <w:sz w:val="28"/>
        </w:rPr>
        <w:t>қаулысы</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xml:space="preserve">
      26.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қағидаларын бекіту туралы" Қазақстан Республикасы Үкіметінің 2021 жылғы 9 қарашадағы № 795 </w:t>
      </w:r>
      <w:r>
        <w:rPr>
          <w:rFonts w:ascii="Times New Roman"/>
          <w:b w:val="false"/>
          <w:i w:val="false"/>
          <w:color w:val="000000"/>
          <w:sz w:val="28"/>
        </w:rPr>
        <w:t>қаулысы</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xml:space="preserve">
      27. "Қазақстан Республикасы Үкіметінің кейбір шешімдеріне өзгерістер енгізу туралы" Қазақстан Республикасы Үкіметінің 2021 жылғы 29 желтоқсандағы № 958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p>
    <w:bookmarkEnd w:id="30"/>
    <w:bookmarkStart w:name="z33" w:id="31"/>
    <w:p>
      <w:pPr>
        <w:spacing w:after="0"/>
        <w:ind w:left="0"/>
        <w:jc w:val="both"/>
      </w:pPr>
      <w:r>
        <w:rPr>
          <w:rFonts w:ascii="Times New Roman"/>
          <w:b w:val="false"/>
          <w:i w:val="false"/>
          <w:color w:val="000000"/>
          <w:sz w:val="28"/>
        </w:rPr>
        <w:t xml:space="preserve">
      28. "Қазақстан Республикасы Үкіметінің кейбір шешімдеріне өзгерістер мен толықтырулар енгізу туралы" Қазақстан Республикасы Үкіметінің 2022 жылғы 11 сәуірдегі № 207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xml:space="preserve">
      29. "Қазақстан Республикасы Үкіметінің кейбір шешімдеріне өзгерістер мен толықтырулар енгізу туралы" Қазақстан Республикасы Үкіметінің 2022 жылғы 26 қазандағы № 850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37-тармақтары</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xml:space="preserve">
      30. "Кәсіпкерлік мәселелері жөніндегі сараптама кеңестері туралы үлгілік ережені бекіту туралы" Қазақстан Республикасы Үкіметінің 2015 жылғы 28 желтоқсандағы № 1090 қаулысына өзгерістер мен толықтыру енгізу туралы" Қазақстан Республикасы Үкіметінің 2022 жылғы 9 қарашадағы № 884 </w:t>
      </w:r>
      <w:r>
        <w:rPr>
          <w:rFonts w:ascii="Times New Roman"/>
          <w:b w:val="false"/>
          <w:i w:val="false"/>
          <w:color w:val="000000"/>
          <w:sz w:val="28"/>
        </w:rPr>
        <w:t>қаулысы</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xml:space="preserve">
      31. "Кәсіпкерлік саласындағы міндетті талаптар тізілімін жүргізу қағидаларын бекіту туралы" Қазақстан Республикасы Үкіметінің 2022 жылғы 30 желтоқсандағы № 1131 </w:t>
      </w:r>
      <w:r>
        <w:rPr>
          <w:rFonts w:ascii="Times New Roman"/>
          <w:b w:val="false"/>
          <w:i w:val="false"/>
          <w:color w:val="000000"/>
          <w:sz w:val="28"/>
        </w:rPr>
        <w:t>қаулысы</w:t>
      </w:r>
      <w:r>
        <w:rPr>
          <w:rFonts w:ascii="Times New Roman"/>
          <w:b w:val="false"/>
          <w:i w:val="false"/>
          <w:color w:val="000000"/>
          <w:sz w:val="28"/>
        </w:rPr>
        <w:t>.</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