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0b81" w14:textId="ca50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қыркүйектегі № 750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3-3-тармақпен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Акцияларының жүз пайызы республикалық меншіктегі "Зерде" ұлттық инфокоммуникация холдингі" акционерлік қоғамы 2021 жылдың қорытындысы бойынша акцияларының мемлекеттік пакетіне дивидендтер төлеуден босатылады.".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