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0604" w14:textId="7620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18 шілдедегі № 497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және Абай атындағы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 </w:t>
      </w:r>
    </w:p>
    <w:bookmarkEnd w:id="4"/>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А. Байтұрсынұлы атындағы гуманитарлық ғылымдар саласындағы мемлекеттік сыйлығы және Абай атындағы әдебиет пен өнер саласындағы мемлекеттік сыйлығы тағайындалсын.</w:t>
      </w:r>
    </w:p>
    <w:bookmarkStart w:name="z6" w:id="5"/>
    <w:p>
      <w:pPr>
        <w:spacing w:after="0"/>
        <w:ind w:left="0"/>
        <w:jc w:val="both"/>
      </w:pPr>
      <w:r>
        <w:rPr>
          <w:rFonts w:ascii="Times New Roman"/>
          <w:b w:val="false"/>
          <w:i w:val="false"/>
          <w:color w:val="000000"/>
          <w:sz w:val="28"/>
        </w:rPr>
        <w:t>
      2. Мыналар:</w:t>
      </w:r>
    </w:p>
    <w:bookmarkEnd w:id="5"/>
    <w:p>
      <w:pPr>
        <w:spacing w:after="0"/>
        <w:ind w:left="0"/>
        <w:jc w:val="both"/>
      </w:pPr>
      <w:r>
        <w:rPr>
          <w:rFonts w:ascii="Times New Roman"/>
          <w:b w:val="false"/>
          <w:i w:val="false"/>
          <w:color w:val="000000"/>
          <w:sz w:val="28"/>
        </w:rPr>
        <w:t>
      1) осы Жарлыққа 1-қосымшаға сәйкес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ереже;</w:t>
      </w:r>
    </w:p>
    <w:p>
      <w:pPr>
        <w:spacing w:after="0"/>
        <w:ind w:left="0"/>
        <w:jc w:val="both"/>
      </w:pPr>
      <w:r>
        <w:rPr>
          <w:rFonts w:ascii="Times New Roman"/>
          <w:b w:val="false"/>
          <w:i w:val="false"/>
          <w:color w:val="000000"/>
          <w:sz w:val="28"/>
        </w:rPr>
        <w:t>
      2) осы Жарлыққа 2-қосымшаға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туралы ереже;</w:t>
      </w:r>
    </w:p>
    <w:p>
      <w:pPr>
        <w:spacing w:after="0"/>
        <w:ind w:left="0"/>
        <w:jc w:val="both"/>
      </w:pPr>
      <w:r>
        <w:rPr>
          <w:rFonts w:ascii="Times New Roman"/>
          <w:b w:val="false"/>
          <w:i w:val="false"/>
          <w:color w:val="000000"/>
          <w:sz w:val="28"/>
        </w:rPr>
        <w:t>
      3) осы Жарлыққа 3-қосымшаға сәйкес Қазақстан Республикасының Абай атындағы әдебиет пен өнер саласындағы мемлекеттік сыйлығын беру жөніндегі комиссия туралы ереже;</w:t>
      </w:r>
    </w:p>
    <w:p>
      <w:pPr>
        <w:spacing w:after="0"/>
        <w:ind w:left="0"/>
        <w:jc w:val="both"/>
      </w:pPr>
      <w:r>
        <w:rPr>
          <w:rFonts w:ascii="Times New Roman"/>
          <w:b w:val="false"/>
          <w:i w:val="false"/>
          <w:color w:val="000000"/>
          <w:sz w:val="28"/>
        </w:rPr>
        <w:t>
      4) осы Жарлыққа 4-қосымшаға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құрамы;</w:t>
      </w:r>
    </w:p>
    <w:p>
      <w:pPr>
        <w:spacing w:after="0"/>
        <w:ind w:left="0"/>
        <w:jc w:val="both"/>
      </w:pPr>
      <w:r>
        <w:rPr>
          <w:rFonts w:ascii="Times New Roman"/>
          <w:b w:val="false"/>
          <w:i w:val="false"/>
          <w:color w:val="000000"/>
          <w:sz w:val="28"/>
        </w:rPr>
        <w:t>
      5) осы Жарлыққа 5-қосымшаға сәйкес Қазақстан Республикасының Абай атындағы әдебиет пен өнер саласындағы мемлекеттік сыйлығын беру жөніндегі комиссияның құрамы;</w:t>
      </w:r>
    </w:p>
    <w:p>
      <w:pPr>
        <w:spacing w:after="0"/>
        <w:ind w:left="0"/>
        <w:jc w:val="both"/>
      </w:pPr>
      <w:r>
        <w:rPr>
          <w:rFonts w:ascii="Times New Roman"/>
          <w:b w:val="false"/>
          <w:i w:val="false"/>
          <w:color w:val="000000"/>
          <w:sz w:val="28"/>
        </w:rPr>
        <w:t>
      6) осы Жарлыққа 6-қосымшаға сәйкес Қазақстан Республикасының мемлекеттік сыйлығы лауреатының дипломы мен төсбелгісінің сипаттамасы бекітілсін.";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және Абай атындағы әдебиет пен өнер саласындағы мемлекеттік сыйлықтары туралы ереже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ережеде: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және А.Байтұрсынұлы атындағы гуманитарлық ғылымдар саласындағы мемлекеттік сыйлықтарын беру жөніндегі комиссия туралы ереже"; </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(бұдан әрі – Комиссия) Қазақстан Республикасы Президентінің жанындағы консультациялық-кеңесші орган болып табылады және Қазақстан Республикасының әл-Фараби атындағы ғылым мен техника саласындағы және А. Байтұрсынұлы атындағы гуманитарлық ғылымдар саласындағы мемлекеттік сыйлықтарын (бұдан әрі – Мемлекеттік сыйлық) алуға ұсынылатын жұмыстарды қарау және іріктеу мақсатында құрылады.";</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құрамында: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және А.Байтұрсынұлы атындағы гуманитарлық ғылымдар саласындағы мемлекеттік сыйлықтарын беру жөніндегі комиссияның құрамы";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сыйлығы лауреатының дипломы мен төсбелгісінің сипаттамасы осы Жарлыққа 2-қосымшаға сәйкес жаңа редакцияда жазылсын;</w:t>
      </w:r>
    </w:p>
    <w:bookmarkStart w:name="z7" w:id="6"/>
    <w:p>
      <w:pPr>
        <w:spacing w:after="0"/>
        <w:ind w:left="0"/>
        <w:jc w:val="both"/>
      </w:pPr>
      <w:r>
        <w:rPr>
          <w:rFonts w:ascii="Times New Roman"/>
          <w:b w:val="false"/>
          <w:i w:val="false"/>
          <w:color w:val="000000"/>
          <w:sz w:val="28"/>
        </w:rPr>
        <w:t>
      1-қосымшада оң жақ жоғарғы бұрыш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1-ҚОСЫМША";</w:t>
            </w:r>
          </w:p>
        </w:tc>
      </w:tr>
    </w:tbl>
    <w:bookmarkStart w:name="z9" w:id="7"/>
    <w:p>
      <w:pPr>
        <w:spacing w:after="0"/>
        <w:ind w:left="0"/>
        <w:jc w:val="both"/>
      </w:pPr>
      <w:r>
        <w:rPr>
          <w:rFonts w:ascii="Times New Roman"/>
          <w:b w:val="false"/>
          <w:i w:val="false"/>
          <w:color w:val="000000"/>
          <w:sz w:val="28"/>
        </w:rPr>
        <w:t>
      2-қосымшада оң жақ жоғарғы бұрыш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2-ҚОСЫМША";</w:t>
            </w:r>
          </w:p>
        </w:tc>
      </w:tr>
    </w:tbl>
    <w:bookmarkStart w:name="z11" w:id="8"/>
    <w:p>
      <w:pPr>
        <w:spacing w:after="0"/>
        <w:ind w:left="0"/>
        <w:jc w:val="both"/>
      </w:pPr>
      <w:r>
        <w:rPr>
          <w:rFonts w:ascii="Times New Roman"/>
          <w:b w:val="false"/>
          <w:i w:val="false"/>
          <w:color w:val="000000"/>
          <w:sz w:val="28"/>
        </w:rPr>
        <w:t>
      3-қосымшада оң жақ жоғарғы бұрыш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3-ҚОСЫМША";</w:t>
            </w:r>
          </w:p>
        </w:tc>
      </w:tr>
    </w:tbl>
    <w:bookmarkStart w:name="z13" w:id="9"/>
    <w:p>
      <w:pPr>
        <w:spacing w:after="0"/>
        <w:ind w:left="0"/>
        <w:jc w:val="both"/>
      </w:pPr>
      <w:r>
        <w:rPr>
          <w:rFonts w:ascii="Times New Roman"/>
          <w:b w:val="false"/>
          <w:i w:val="false"/>
          <w:color w:val="000000"/>
          <w:sz w:val="28"/>
        </w:rPr>
        <w:t>
      4-қосымшада оң жақ жоғарғы бұрыш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4-ҚОСЫМША";</w:t>
            </w:r>
          </w:p>
        </w:tc>
      </w:tr>
    </w:tbl>
    <w:bookmarkStart w:name="z15" w:id="10"/>
    <w:p>
      <w:pPr>
        <w:spacing w:after="0"/>
        <w:ind w:left="0"/>
        <w:jc w:val="both"/>
      </w:pPr>
      <w:r>
        <w:rPr>
          <w:rFonts w:ascii="Times New Roman"/>
          <w:b w:val="false"/>
          <w:i w:val="false"/>
          <w:color w:val="000000"/>
          <w:sz w:val="28"/>
        </w:rPr>
        <w:t>
      5-қосымшада оң жақ жоғарғы бұрыш мынадай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5-ҚОСЫМША";</w:t>
            </w:r>
          </w:p>
        </w:tc>
      </w:tr>
    </w:tbl>
    <w:bookmarkStart w:name="z17" w:id="11"/>
    <w:p>
      <w:pPr>
        <w:spacing w:after="0"/>
        <w:ind w:left="0"/>
        <w:jc w:val="both"/>
      </w:pPr>
      <w:r>
        <w:rPr>
          <w:rFonts w:ascii="Times New Roman"/>
          <w:b w:val="false"/>
          <w:i w:val="false"/>
          <w:color w:val="000000"/>
          <w:sz w:val="28"/>
        </w:rPr>
        <w:t>
      6-қосымшада оң жақ жоғарғы бұрыш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6-ҚОСЫМША".</w:t>
            </w:r>
          </w:p>
        </w:tc>
      </w:tr>
    </w:tbl>
    <w:bookmarkStart w:name="z19" w:id="12"/>
    <w:p>
      <w:pPr>
        <w:spacing w:after="0"/>
        <w:ind w:left="0"/>
        <w:jc w:val="both"/>
      </w:pPr>
      <w:r>
        <w:rPr>
          <w:rFonts w:ascii="Times New Roman"/>
          <w:b w:val="false"/>
          <w:i w:val="false"/>
          <w:color w:val="000000"/>
          <w:sz w:val="28"/>
        </w:rPr>
        <w:t xml:space="preserve">
      2. Осы Жарлық алғашқы ресми жарияланған күнінен кейін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1-ҚОСЫМША</w:t>
            </w:r>
          </w:p>
        </w:tc>
      </w:tr>
    </w:tbl>
    <w:bookmarkStart w:name="z22" w:id="13"/>
    <w:p>
      <w:pPr>
        <w:spacing w:after="0"/>
        <w:ind w:left="0"/>
        <w:jc w:val="left"/>
      </w:pPr>
      <w:r>
        <w:rPr>
          <w:rFonts w:ascii="Times New Roman"/>
          <w:b/>
          <w:i w:val="false"/>
          <w:color w:val="000000"/>
        </w:rPr>
        <w:t xml:space="preserve">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ЕРЕЖЕ</w:t>
      </w:r>
    </w:p>
    <w:bookmarkEnd w:id="13"/>
    <w:bookmarkStart w:name="z23" w:id="14"/>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мемлекеттік сыйлығы (бұдан әрі – әл-Фараби атындағы ғылым мен техника саласындағы мемлекеттік сыйлық), Қазақстан Республикасының А. Байтұрсынұлы атындағы гуманитарлық ғылымдар саласындағы мемлекеттік сыйлығы (бұдан әрі – А. Байтұрсынұлы атындағы гуманитарлық ғылымдар саласындағы мемлекеттік сыйлық) және Қазақстан Республикасының Абай атындағы әдебиет пен өнер саласындағы мемлекеттік сыйлығы (бұдан әрі – Абай атындағы әдебиет пен өнер саласындағы мемлекеттік сыйлық)  ғылым, техника, әдебиет және өнер қайраткерлерінің еңбегін қоғам мен мемлекет алдында жоғары тану болып табылады. </w:t>
      </w:r>
    </w:p>
    <w:bookmarkEnd w:id="14"/>
    <w:bookmarkStart w:name="z24" w:id="15"/>
    <w:p>
      <w:pPr>
        <w:spacing w:after="0"/>
        <w:ind w:left="0"/>
        <w:jc w:val="both"/>
      </w:pPr>
      <w:r>
        <w:rPr>
          <w:rFonts w:ascii="Times New Roman"/>
          <w:b w:val="false"/>
          <w:i w:val="false"/>
          <w:color w:val="000000"/>
          <w:sz w:val="28"/>
        </w:rPr>
        <w:t>
      2. Әл-Фараби атындағы ғылым мен техника және А. Байтұрсынұлы атындағы гуманитарлық ғылымдар саласындағы мемлекеттік сыйлықтар Қазақстан Республикасының азаматтарына:</w:t>
      </w:r>
    </w:p>
    <w:bookmarkEnd w:id="15"/>
    <w:p>
      <w:pPr>
        <w:spacing w:after="0"/>
        <w:ind w:left="0"/>
        <w:jc w:val="both"/>
      </w:pPr>
      <w:r>
        <w:rPr>
          <w:rFonts w:ascii="Times New Roman"/>
          <w:b w:val="false"/>
          <w:i w:val="false"/>
          <w:color w:val="000000"/>
          <w:sz w:val="28"/>
        </w:rPr>
        <w:t>
      1) ұлттық және/немесе халықаралық деңгейде әлеуметтік-экономикалық және ғылыми-техникалық дамуға ықпал еткен ғылыми жаңалықтары;</w:t>
      </w:r>
    </w:p>
    <w:p>
      <w:pPr>
        <w:spacing w:after="0"/>
        <w:ind w:left="0"/>
        <w:jc w:val="both"/>
      </w:pPr>
      <w:r>
        <w:rPr>
          <w:rFonts w:ascii="Times New Roman"/>
          <w:b w:val="false"/>
          <w:i w:val="false"/>
          <w:color w:val="000000"/>
          <w:sz w:val="28"/>
        </w:rPr>
        <w:t>
      2) білімнің жаңа салаларын және/немесе білімнің бір саласында жаңа бағытты ашқан монографиялар мен ғылыми жұмыстары;</w:t>
      </w:r>
    </w:p>
    <w:p>
      <w:pPr>
        <w:spacing w:after="0"/>
        <w:ind w:left="0"/>
        <w:jc w:val="both"/>
      </w:pPr>
      <w:r>
        <w:rPr>
          <w:rFonts w:ascii="Times New Roman"/>
          <w:b w:val="false"/>
          <w:i w:val="false"/>
          <w:color w:val="000000"/>
          <w:sz w:val="28"/>
        </w:rPr>
        <w:t>
      3) мемлекеттік саясатта өзгерістерді қамтамасыз еткен ғылыми және ғылыми-техникалық қызметтің нәтижелері;</w:t>
      </w:r>
    </w:p>
    <w:p>
      <w:pPr>
        <w:spacing w:after="0"/>
        <w:ind w:left="0"/>
        <w:jc w:val="both"/>
      </w:pPr>
      <w:r>
        <w:rPr>
          <w:rFonts w:ascii="Times New Roman"/>
          <w:b w:val="false"/>
          <w:i w:val="false"/>
          <w:color w:val="000000"/>
          <w:sz w:val="28"/>
        </w:rPr>
        <w:t>
      4) техниканың, материалдар мен технологиялардың экономикалық және (немесе) әлеуметтік тиімділікті қамтамасыз еткен жаңа түрлерін әзірлегені және өндірісін ұйымдастырғаны, жүргізілген зерттеулер негізінде оларды экономиканың әртүрлі салаларына енгізгені;</w:t>
      </w:r>
    </w:p>
    <w:p>
      <w:pPr>
        <w:spacing w:after="0"/>
        <w:ind w:left="0"/>
        <w:jc w:val="both"/>
      </w:pPr>
      <w:r>
        <w:rPr>
          <w:rFonts w:ascii="Times New Roman"/>
          <w:b w:val="false"/>
          <w:i w:val="false"/>
          <w:color w:val="000000"/>
          <w:sz w:val="28"/>
        </w:rPr>
        <w:t>
      5) экономиканың түрлі салаларында мемлекеттік құпияларға жатқызылған мәліметтер қамтылатын түбегейлі жаңа бұйымдар, технологиялық процестер әзірлегені және жасағаны;</w:t>
      </w:r>
    </w:p>
    <w:p>
      <w:pPr>
        <w:spacing w:after="0"/>
        <w:ind w:left="0"/>
        <w:jc w:val="both"/>
      </w:pPr>
      <w:r>
        <w:rPr>
          <w:rFonts w:ascii="Times New Roman"/>
          <w:b w:val="false"/>
          <w:i w:val="false"/>
          <w:color w:val="000000"/>
          <w:sz w:val="28"/>
        </w:rPr>
        <w:t>
      6) ғылыми білімдерді коммерциялық өнімдерге, экономикалық және әлеуметтік артықшылықтары бар процестерге немесе көрсетілетін қызметтерге инновациялық түрлендіргені;</w:t>
      </w:r>
    </w:p>
    <w:p>
      <w:pPr>
        <w:spacing w:after="0"/>
        <w:ind w:left="0"/>
        <w:jc w:val="both"/>
      </w:pPr>
      <w:r>
        <w:rPr>
          <w:rFonts w:ascii="Times New Roman"/>
          <w:b w:val="false"/>
          <w:i w:val="false"/>
          <w:color w:val="000000"/>
          <w:sz w:val="28"/>
        </w:rPr>
        <w:t>
      7)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еткен технологияларды өндіріске енгізу бойынша инновациялық қызметтің расталған нәтижелері үшін беріледі.</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w:t>
      </w:r>
    </w:p>
    <w:bookmarkStart w:name="z25" w:id="16"/>
    <w:p>
      <w:pPr>
        <w:spacing w:after="0"/>
        <w:ind w:left="0"/>
        <w:jc w:val="both"/>
      </w:pPr>
      <w:r>
        <w:rPr>
          <w:rFonts w:ascii="Times New Roman"/>
          <w:b w:val="false"/>
          <w:i w:val="false"/>
          <w:color w:val="000000"/>
          <w:sz w:val="28"/>
        </w:rPr>
        <w:t>
      3.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Тәуелсіздік күніне береді.</w:t>
      </w:r>
    </w:p>
    <w:bookmarkEnd w:id="16"/>
    <w:p>
      <w:pPr>
        <w:spacing w:after="0"/>
        <w:ind w:left="0"/>
        <w:jc w:val="both"/>
      </w:pPr>
      <w:r>
        <w:rPr>
          <w:rFonts w:ascii="Times New Roman"/>
          <w:b w:val="false"/>
          <w:i w:val="false"/>
          <w:color w:val="000000"/>
          <w:sz w:val="28"/>
        </w:rPr>
        <w:t>
      Әл-Фараби атындағы ғылым мен техника саласындағы екі мемлекеттік сыйлық, А. Байтұрсынұлы атындағы гуманитарлық ғылымдар саласындағы бір мемлекеттік сыйлық және Абай атындағы әдебиет пен өнер саласындағы екі мемлекеттік сыйлық екі жылда бір рет беріледі.</w:t>
      </w:r>
    </w:p>
    <w:p>
      <w:pPr>
        <w:spacing w:after="0"/>
        <w:ind w:left="0"/>
        <w:jc w:val="both"/>
      </w:pPr>
      <w:r>
        <w:rPr>
          <w:rFonts w:ascii="Times New Roman"/>
          <w:b w:val="false"/>
          <w:i w:val="false"/>
          <w:color w:val="000000"/>
          <w:sz w:val="28"/>
        </w:rPr>
        <w:t>
      Осы тармақтың төртінші бөлігінде көзделген шектеулер Әбу Насыр әл-Фарабидің, Ахмет Байтұрсынұлының және Абай Құнанбайұлының мерейтойларын халықаралық және республикалық деңгейде мерекелеу жылдары мемлекеттік сыйлықтарды беруге қолданылмайды.</w:t>
      </w:r>
    </w:p>
    <w:bookmarkStart w:name="z26" w:id="17"/>
    <w:p>
      <w:pPr>
        <w:spacing w:after="0"/>
        <w:ind w:left="0"/>
        <w:jc w:val="both"/>
      </w:pPr>
      <w:r>
        <w:rPr>
          <w:rFonts w:ascii="Times New Roman"/>
          <w:b w:val="false"/>
          <w:i w:val="false"/>
          <w:color w:val="000000"/>
          <w:sz w:val="28"/>
        </w:rPr>
        <w:t>
      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 беру жөніндегі комиссия (бұдан әрі –комиссиялар) қарайды.</w:t>
      </w:r>
    </w:p>
    <w:bookmarkEnd w:id="17"/>
    <w:p>
      <w:pPr>
        <w:spacing w:after="0"/>
        <w:ind w:left="0"/>
        <w:jc w:val="both"/>
      </w:pP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қызметін қамтамасыз етуді – Қазақстан Республикасының Ғылым және жоғары білім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Қазақстан Республикасының Мәдениет және спорт министрлігі жүзеге асырады.</w:t>
      </w:r>
    </w:p>
    <w:bookmarkStart w:name="z27" w:id="18"/>
    <w:p>
      <w:pPr>
        <w:spacing w:after="0"/>
        <w:ind w:left="0"/>
        <w:jc w:val="both"/>
      </w:pPr>
      <w:r>
        <w:rPr>
          <w:rFonts w:ascii="Times New Roman"/>
          <w:b w:val="false"/>
          <w:i w:val="false"/>
          <w:color w:val="000000"/>
          <w:sz w:val="28"/>
        </w:rPr>
        <w:t>
      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ақшалай сыйақыдан, Қазақстан Республикасының мемлекеттік сыйлығы лауреатының дипломынан және төсбелгісінен тұрады. Қазақстан Республикасының мемлекеттік сыйлығы лауреаты дипломының және төсбелгісінің сипаттамасы Қазақстан Республикасы Президентінің Жарлығымен бекітіледі.</w:t>
      </w:r>
    </w:p>
    <w:bookmarkEnd w:id="18"/>
    <w:p>
      <w:pPr>
        <w:spacing w:after="0"/>
        <w:ind w:left="0"/>
        <w:jc w:val="both"/>
      </w:pPr>
      <w:r>
        <w:rPr>
          <w:rFonts w:ascii="Times New Roman"/>
          <w:b w:val="false"/>
          <w:i w:val="false"/>
          <w:color w:val="000000"/>
          <w:sz w:val="28"/>
        </w:rPr>
        <w:t>
      Комиссиялар Қазақстан Республикасының мемлекеттік сыйлығы лауреатының ақшалай сыйақы мөлшерін олар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xml:space="preserve">
      Қазақстан Республикасының мемлекеттік сыйлығы лауреатының дипломдары мен төсбелгілерін дайындауға байланысты шығыстар Қазақстан Республикасының Ғылым және жоғары білім министрлігі мен Қазақстан Республикасы Мәдениет және спорт министрлігінің қаражаты есебінен қаржыландырылады. </w:t>
      </w:r>
    </w:p>
    <w:bookmarkStart w:name="z28" w:id="19"/>
    <w:p>
      <w:pPr>
        <w:spacing w:after="0"/>
        <w:ind w:left="0"/>
        <w:jc w:val="both"/>
      </w:pPr>
      <w:r>
        <w:rPr>
          <w:rFonts w:ascii="Times New Roman"/>
          <w:b w:val="false"/>
          <w:i w:val="false"/>
          <w:color w:val="000000"/>
          <w:sz w:val="28"/>
        </w:rPr>
        <w:t>
      6. Әл-Фараби атындағы ғылым мен техника және А. Байтұрсынұлы атындағы гуманитарлық ғылымдар саласындағы мемлекеттік сыйлықтарды алуға ұсынылатын ғылыми еңбектер жариялануға, ал техниканың жаңа түрлері, материалдар мен технологиялар әл-Фараби атындағы ғылым мен техника және А. Байтұрсынұлы атындағы гуманитарлық ғылымдар саласындағы мемлекеттік сыйлықтарды алуға ұсынылған кезге қарай кемінде екі жыл бойы өндірісте игерілуге тиіс. Абай атындағы әдебиет пен өнер саласындағы мемлекеттік сыйлықты алуға жұмыстарды қабылдау аяқталғанға дейін бес жылдан аспайтын уақытта және кемінде бір жыл бұрын жария айналым үшін орындалған бір автордың немесе авторлар ұжымының жұмыстары ұсыныла алады.</w:t>
      </w:r>
    </w:p>
    <w:bookmarkEnd w:id="19"/>
    <w:p>
      <w:pPr>
        <w:spacing w:after="0"/>
        <w:ind w:left="0"/>
        <w:jc w:val="both"/>
      </w:pPr>
      <w:r>
        <w:rPr>
          <w:rFonts w:ascii="Times New Roman"/>
          <w:b w:val="false"/>
          <w:i w:val="false"/>
          <w:color w:val="000000"/>
          <w:sz w:val="28"/>
        </w:rPr>
        <w:t>
      Жұмыс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алуға бір рет ұсынылады.</w:t>
      </w:r>
    </w:p>
    <w:p>
      <w:pPr>
        <w:spacing w:after="0"/>
        <w:ind w:left="0"/>
        <w:jc w:val="both"/>
      </w:pPr>
      <w:r>
        <w:rPr>
          <w:rFonts w:ascii="Times New Roman"/>
          <w:b w:val="false"/>
          <w:i w:val="false"/>
          <w:color w:val="000000"/>
          <w:sz w:val="28"/>
        </w:rPr>
        <w:t xml:space="preserve">
      Бұрын Қазақстан Республикасы сыйлықтарына ие болған жұмыстар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 конкурсына қатысуға жіберілмейді. </w:t>
      </w:r>
    </w:p>
    <w:p>
      <w:pPr>
        <w:spacing w:after="0"/>
        <w:ind w:left="0"/>
        <w:jc w:val="both"/>
      </w:pPr>
      <w:r>
        <w:rPr>
          <w:rFonts w:ascii="Times New Roman"/>
          <w:b w:val="false"/>
          <w:i w:val="false"/>
          <w:color w:val="000000"/>
          <w:sz w:val="28"/>
        </w:rPr>
        <w:t>
      Қазақстан Республикасының мемлекеттік сыйлығы осы сыйлықтың лауреатына жаңа жетістігі үшін қайтадан берілуі мүмкін, бірақ көрсетілген сыйлық алдыңғы берілгенінен кейін кемінде бес жылдан ерте болмайды.</w:t>
      </w:r>
    </w:p>
    <w:p>
      <w:pPr>
        <w:spacing w:after="0"/>
        <w:ind w:left="0"/>
        <w:jc w:val="both"/>
      </w:pPr>
      <w:r>
        <w:rPr>
          <w:rFonts w:ascii="Times New Roman"/>
          <w:b w:val="false"/>
          <w:i w:val="false"/>
          <w:color w:val="000000"/>
          <w:sz w:val="28"/>
        </w:rPr>
        <w:t>
      Бір автор немесе авторлар ұжымы Мемлекеттік сыйлық алуға қатарынан екі рет ұсыныла алмайды. Авторлар құрамы алдыңғы құрамының 2/3-сінен астамы ауысқан кезде авторлар ұжымы жаңартылған болып саналады.</w:t>
      </w:r>
    </w:p>
    <w:bookmarkStart w:name="z29" w:id="20"/>
    <w:p>
      <w:pPr>
        <w:spacing w:after="0"/>
        <w:ind w:left="0"/>
        <w:jc w:val="both"/>
      </w:pPr>
      <w:r>
        <w:rPr>
          <w:rFonts w:ascii="Times New Roman"/>
          <w:b w:val="false"/>
          <w:i w:val="false"/>
          <w:color w:val="000000"/>
          <w:sz w:val="28"/>
        </w:rPr>
        <w:t>
      7. Әл-Фараби атындағы ғылым мен техника және А. Байтұрсынұлы атындағы гуманитарлық ғылымдар саласындағы мемлекеттік сыйлықтарға ұсынылатын авторлар ұжымы 8 адамнан аспауға тиіс.</w:t>
      </w:r>
    </w:p>
    <w:bookmarkEnd w:id="20"/>
    <w:p>
      <w:pPr>
        <w:spacing w:after="0"/>
        <w:ind w:left="0"/>
        <w:jc w:val="both"/>
      </w:pPr>
      <w:r>
        <w:rPr>
          <w:rFonts w:ascii="Times New Roman"/>
          <w:b w:val="false"/>
          <w:i w:val="false"/>
          <w:color w:val="000000"/>
          <w:sz w:val="28"/>
        </w:rPr>
        <w:t>
      Абай атындағы әдебиет пен өнер саласындағы мемлекеттік сыйлыққа ұсынылатын авторлар ұжымы 5 адамнан аспауға тиіс.</w:t>
      </w:r>
    </w:p>
    <w:p>
      <w:pPr>
        <w:spacing w:after="0"/>
        <w:ind w:left="0"/>
        <w:jc w:val="both"/>
      </w:pPr>
      <w:r>
        <w:rPr>
          <w:rFonts w:ascii="Times New Roman"/>
          <w:b w:val="false"/>
          <w:i w:val="false"/>
          <w:color w:val="000000"/>
          <w:sz w:val="28"/>
        </w:rPr>
        <w:t>
      Бір ізденушінің кандидатурасы әл-Фараби атындағы ғылым мен техника саласындағы мемлекеттік сыйлыққа, А. Байтұрсынұлы атындағы гуманитарлық ғылымдар саласындағы мемлекеттік сыйлыққа және Абай атындағы әдебиет пен өнер саласындағы мемлекеттік сыйлыққа екі және одан да көп жұмыстар бойынша ұсыныла алмайды.</w:t>
      </w:r>
    </w:p>
    <w:p>
      <w:pPr>
        <w:spacing w:after="0"/>
        <w:ind w:left="0"/>
        <w:jc w:val="both"/>
      </w:pPr>
      <w:r>
        <w:rPr>
          <w:rFonts w:ascii="Times New Roman"/>
          <w:b w:val="false"/>
          <w:i w:val="false"/>
          <w:color w:val="000000"/>
          <w:sz w:val="28"/>
        </w:rPr>
        <w:t>
      Мемлекеттік сыйлыққа ұсынылатын авторлар ұжымына жұмысты орындау процесінде тек әкімшілік және/немесе ұйымдастыру функцияларын жүзеге асырған тұлғаларды қосуға жол берілмейді.</w:t>
      </w:r>
    </w:p>
    <w:bookmarkStart w:name="z30" w:id="21"/>
    <w:p>
      <w:pPr>
        <w:spacing w:after="0"/>
        <w:ind w:left="0"/>
        <w:jc w:val="both"/>
      </w:pPr>
      <w:r>
        <w:rPr>
          <w:rFonts w:ascii="Times New Roman"/>
          <w:b w:val="false"/>
          <w:i w:val="false"/>
          <w:color w:val="000000"/>
          <w:sz w:val="28"/>
        </w:rPr>
        <w:t>
      8. Қазақстан Республикасының Абай атындағы әдебиет пен өнер саласындағы мемлекеттік сыйлығын беру жөніндегі комиссия Абай атындағы әдебиет пен өнер саласындағы мемлекеттік сыйлықты беруге жұмыстарды түпкілікті іріктеу қорытындылары бойынша оны авторлармен қатар шығармашылық ұжымға беруді ұсынуы мүмкін.</w:t>
      </w:r>
    </w:p>
    <w:bookmarkEnd w:id="21"/>
    <w:bookmarkStart w:name="z31" w:id="22"/>
    <w:p>
      <w:pPr>
        <w:spacing w:after="0"/>
        <w:ind w:left="0"/>
        <w:jc w:val="both"/>
      </w:pPr>
      <w:r>
        <w:rPr>
          <w:rFonts w:ascii="Times New Roman"/>
          <w:b w:val="false"/>
          <w:i w:val="false"/>
          <w:color w:val="000000"/>
          <w:sz w:val="28"/>
        </w:rPr>
        <w:t>
      9. Жұмыстарды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алуға ұсынуды ғылыми, ғылыми-техникалық, ғалымдар кеңестері мен басқа да ғылыми, оқу ұйымдарының алқалы органдары, шығармашылық одақтар мен ұжымдар жүргізеді.</w:t>
      </w:r>
    </w:p>
    <w:bookmarkEnd w:id="22"/>
    <w:bookmarkStart w:name="z32" w:id="23"/>
    <w:p>
      <w:pPr>
        <w:spacing w:after="0"/>
        <w:ind w:left="0"/>
        <w:jc w:val="both"/>
      </w:pPr>
      <w:r>
        <w:rPr>
          <w:rFonts w:ascii="Times New Roman"/>
          <w:b w:val="false"/>
          <w:i w:val="false"/>
          <w:color w:val="000000"/>
          <w:sz w:val="28"/>
        </w:rPr>
        <w:t xml:space="preserve">
      10.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алуға жұмыстарды қабылдау туралы хабарландырулар, сондай-ақ оларды ресімдеу жөніндегі талаптар бұқаралық ақпарат құралдарында орналастырылады. </w:t>
      </w:r>
    </w:p>
    <w:bookmarkEnd w:id="23"/>
    <w:bookmarkStart w:name="z33" w:id="24"/>
    <w:p>
      <w:pPr>
        <w:spacing w:after="0"/>
        <w:ind w:left="0"/>
        <w:jc w:val="both"/>
      </w:pPr>
      <w:r>
        <w:rPr>
          <w:rFonts w:ascii="Times New Roman"/>
          <w:b w:val="false"/>
          <w:i w:val="false"/>
          <w:color w:val="000000"/>
          <w:sz w:val="28"/>
        </w:rPr>
        <w:t xml:space="preserve">
      11. Әл-Фараби атындағы ғылым мен техника және А. Байтұрсынұлы атындағы гуманитарлық ғылымдар саласындағы мемлекеттік сыйлықтарды алуға ұсынылған жұмыстар бойынша мемлекеттік ғылыми-техникалық сараптама жүргізіледі. </w:t>
      </w:r>
    </w:p>
    <w:bookmarkEnd w:id="24"/>
    <w:bookmarkStart w:name="z34" w:id="25"/>
    <w:p>
      <w:pPr>
        <w:spacing w:after="0"/>
        <w:ind w:left="0"/>
        <w:jc w:val="both"/>
      </w:pPr>
      <w:r>
        <w:rPr>
          <w:rFonts w:ascii="Times New Roman"/>
          <w:b w:val="false"/>
          <w:i w:val="false"/>
          <w:color w:val="000000"/>
          <w:sz w:val="28"/>
        </w:rPr>
        <w:t xml:space="preserve">
      12. Қазақстан Республикасының Ғылым және жоғары білім министрлігі мен Қазақстан Республикасының Мәдениет және спорт министрлігі: </w:t>
      </w:r>
    </w:p>
    <w:bookmarkEnd w:id="25"/>
    <w:p>
      <w:pPr>
        <w:spacing w:after="0"/>
        <w:ind w:left="0"/>
        <w:jc w:val="both"/>
      </w:pPr>
      <w:r>
        <w:rPr>
          <w:rFonts w:ascii="Times New Roman"/>
          <w:b w:val="false"/>
          <w:i w:val="false"/>
          <w:color w:val="000000"/>
          <w:sz w:val="28"/>
        </w:rPr>
        <w:t>
      1)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сыйлық берілетін жылдың алдындағы жылдың 1 желтоқсанынан бастап сыйлықтар берілетін жылдың 1 наурызына дейін қабылдайды;</w:t>
      </w:r>
    </w:p>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алуға ұсынылған, келіп түскен жұмыстарды комиссиялардың қарауына ұсынады.</w:t>
      </w:r>
    </w:p>
    <w:bookmarkStart w:name="z35" w:id="26"/>
    <w:p>
      <w:pPr>
        <w:spacing w:after="0"/>
        <w:ind w:left="0"/>
        <w:jc w:val="both"/>
      </w:pPr>
      <w:r>
        <w:rPr>
          <w:rFonts w:ascii="Times New Roman"/>
          <w:b w:val="false"/>
          <w:i w:val="false"/>
          <w:color w:val="000000"/>
          <w:sz w:val="28"/>
        </w:rPr>
        <w:t>
      13. Қазақстан Республикасының Үкіметі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беру туралы Қазақстан Республикасының Президенті актісінің жобасын қарайды және олар берілетін жылдың 1 қарашасына дейін оны Қазақстан Республикасы Президентінің Әкімшілігіне енгізеді.</w:t>
      </w:r>
    </w:p>
    <w:bookmarkEnd w:id="26"/>
    <w:bookmarkStart w:name="z36" w:id="27"/>
    <w:p>
      <w:pPr>
        <w:spacing w:after="0"/>
        <w:ind w:left="0"/>
        <w:jc w:val="both"/>
      </w:pPr>
      <w:r>
        <w:rPr>
          <w:rFonts w:ascii="Times New Roman"/>
          <w:b w:val="false"/>
          <w:i w:val="false"/>
          <w:color w:val="000000"/>
          <w:sz w:val="28"/>
        </w:rPr>
        <w:t>
      14.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салтанатты жағдайда тапсырады.</w:t>
      </w:r>
    </w:p>
    <w:bookmarkEnd w:id="27"/>
    <w:bookmarkStart w:name="z37" w:id="28"/>
    <w:p>
      <w:pPr>
        <w:spacing w:after="0"/>
        <w:ind w:left="0"/>
        <w:jc w:val="both"/>
      </w:pPr>
      <w:r>
        <w:rPr>
          <w:rFonts w:ascii="Times New Roman"/>
          <w:b w:val="false"/>
          <w:i w:val="false"/>
          <w:color w:val="000000"/>
          <w:sz w:val="28"/>
        </w:rPr>
        <w:t>
      15.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авторлар ұжымына берілген кезде оның ақшалай сыйақысы авторлары арасында тең бөлінеді.</w:t>
      </w:r>
    </w:p>
    <w:bookmarkEnd w:id="28"/>
    <w:p>
      <w:pPr>
        <w:spacing w:after="0"/>
        <w:ind w:left="0"/>
        <w:jc w:val="both"/>
      </w:pPr>
      <w:r>
        <w:rPr>
          <w:rFonts w:ascii="Times New Roman"/>
          <w:b w:val="false"/>
          <w:i w:val="false"/>
          <w:color w:val="000000"/>
          <w:sz w:val="28"/>
        </w:rPr>
        <w:t>
      Абай атындағы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bookmarkStart w:name="z38" w:id="29"/>
    <w:p>
      <w:pPr>
        <w:spacing w:after="0"/>
        <w:ind w:left="0"/>
        <w:jc w:val="both"/>
      </w:pPr>
      <w:r>
        <w:rPr>
          <w:rFonts w:ascii="Times New Roman"/>
          <w:b w:val="false"/>
          <w:i w:val="false"/>
          <w:color w:val="000000"/>
          <w:sz w:val="28"/>
        </w:rPr>
        <w:t xml:space="preserve">
      16. Адам мемлекеттік сыйлықтар алуға ұсынылғаннан кейін қайтыс болған жағдайды қоспағанда,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қайтыс болғаннан кейін берілмейді. </w:t>
      </w:r>
    </w:p>
    <w:bookmarkEnd w:id="29"/>
    <w:p>
      <w:pPr>
        <w:spacing w:after="0"/>
        <w:ind w:left="0"/>
        <w:jc w:val="both"/>
      </w:pP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6-ҚОСЫМША</w:t>
            </w:r>
          </w:p>
        </w:tc>
      </w:tr>
    </w:tbl>
    <w:bookmarkStart w:name="z41" w:id="30"/>
    <w:p>
      <w:pPr>
        <w:spacing w:after="0"/>
        <w:ind w:left="0"/>
        <w:jc w:val="left"/>
      </w:pPr>
      <w:r>
        <w:rPr>
          <w:rFonts w:ascii="Times New Roman"/>
          <w:b/>
          <w:i w:val="false"/>
          <w:color w:val="000000"/>
        </w:rPr>
        <w:t xml:space="preserve"> Қазақстан Республикасының мемлекеттік сыйлығы лауреатының дипломы мен төсбелгісінің  СИПАТТАМАСЫ</w:t>
      </w:r>
    </w:p>
    <w:bookmarkEnd w:id="30"/>
    <w:bookmarkStart w:name="z42" w:id="31"/>
    <w:p>
      <w:pPr>
        <w:spacing w:after="0"/>
        <w:ind w:left="0"/>
        <w:jc w:val="both"/>
      </w:pPr>
      <w:r>
        <w:rPr>
          <w:rFonts w:ascii="Times New Roman"/>
          <w:b w:val="false"/>
          <w:i w:val="false"/>
          <w:color w:val="000000"/>
          <w:sz w:val="28"/>
        </w:rPr>
        <w:t>
      1. Қазақстан Республикасының әл-Фараби атындағы ғылым мен техника, А.Байтұрсынұлы атындағы гуманитарлық ғылымдар және Абай атындағы әдебиет пен өнер саласындағы мемлекеттік сыйлықтары лауреатының дипломы:</w:t>
      </w:r>
    </w:p>
    <w:bookmarkEnd w:id="31"/>
    <w:p>
      <w:pPr>
        <w:spacing w:after="0"/>
        <w:ind w:left="0"/>
        <w:jc w:val="both"/>
      </w:pPr>
      <w:r>
        <w:rPr>
          <w:rFonts w:ascii="Times New Roman"/>
          <w:b w:val="false"/>
          <w:i w:val="false"/>
          <w:color w:val="000000"/>
          <w:sz w:val="28"/>
        </w:rPr>
        <w:t>
      1) көлемі 330 х 115 мм қатты мұқабадан;</w:t>
      </w:r>
    </w:p>
    <w:p>
      <w:pPr>
        <w:spacing w:after="0"/>
        <w:ind w:left="0"/>
        <w:jc w:val="both"/>
      </w:pPr>
      <w:r>
        <w:rPr>
          <w:rFonts w:ascii="Times New Roman"/>
          <w:b w:val="false"/>
          <w:i w:val="false"/>
          <w:color w:val="000000"/>
          <w:sz w:val="28"/>
        </w:rPr>
        <w:t>
      2) көлемі 320 х 110 мм жапсырма беттен тұрады.</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Дипломның мұқабасында алтын түспен бедерленіп салынған:</w:t>
      </w:r>
    </w:p>
    <w:p>
      <w:pPr>
        <w:spacing w:after="0"/>
        <w:ind w:left="0"/>
        <w:jc w:val="both"/>
      </w:pPr>
      <w:r>
        <w:rPr>
          <w:rFonts w:ascii="Times New Roman"/>
          <w:b w:val="false"/>
          <w:i w:val="false"/>
          <w:color w:val="000000"/>
          <w:sz w:val="28"/>
        </w:rPr>
        <w:t xml:space="preserve">
      1) үстіңгі жағында – Қазақстан Республикасының Мемлекеттік Елтаңбасы; </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саласындағы мемлекеттік сыйлықтары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әл-Фараби атындағы ғылым мен техника саласындағы </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1-қосымша);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 Байтұрсынұлы атындағы гуманитарлық </w:t>
      </w:r>
    </w:p>
    <w:p>
      <w:pPr>
        <w:spacing w:after="0"/>
        <w:ind w:left="0"/>
        <w:jc w:val="both"/>
      </w:pPr>
      <w:r>
        <w:rPr>
          <w:rFonts w:ascii="Times New Roman"/>
          <w:b w:val="false"/>
          <w:i w:val="false"/>
          <w:color w:val="000000"/>
          <w:sz w:val="28"/>
        </w:rPr>
        <w:t>
      ғылымдар саласындағы</w:t>
      </w:r>
    </w:p>
    <w:p>
      <w:pPr>
        <w:spacing w:after="0"/>
        <w:ind w:left="0"/>
        <w:jc w:val="both"/>
      </w:pPr>
      <w:r>
        <w:rPr>
          <w:rFonts w:ascii="Times New Roman"/>
          <w:b w:val="false"/>
          <w:i w:val="false"/>
          <w:color w:val="000000"/>
          <w:sz w:val="28"/>
        </w:rPr>
        <w:t xml:space="preserve">
      мемлекеттік сыйлығы лауреатының </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2-қосымша);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3-қосымша) деген жазу орналасады.</w:t>
      </w:r>
    </w:p>
    <w:bookmarkStart w:name="z43" w:id="32"/>
    <w:p>
      <w:pPr>
        <w:spacing w:after="0"/>
        <w:ind w:left="0"/>
        <w:jc w:val="both"/>
      </w:pPr>
      <w:r>
        <w:rPr>
          <w:rFonts w:ascii="Times New Roman"/>
          <w:b w:val="false"/>
          <w:i w:val="false"/>
          <w:color w:val="000000"/>
          <w:sz w:val="28"/>
        </w:rPr>
        <w:t>
      2. Жапсырма бет баспаханалық тәсілмен қорғау дәрежелері бар, көк түсті арнайы қағазда басылып шығарылады.</w:t>
      </w:r>
    </w:p>
    <w:bookmarkEnd w:id="32"/>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әл-Фараби атындағы ғылым мен техника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4-қосымша);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 Байтұрсынұлы атындағы гуманитарлық</w:t>
      </w:r>
    </w:p>
    <w:p>
      <w:pPr>
        <w:spacing w:after="0"/>
        <w:ind w:left="0"/>
        <w:jc w:val="both"/>
      </w:pPr>
      <w:r>
        <w:rPr>
          <w:rFonts w:ascii="Times New Roman"/>
          <w:b w:val="false"/>
          <w:i w:val="false"/>
          <w:color w:val="000000"/>
          <w:sz w:val="28"/>
        </w:rPr>
        <w:t>
      ғылымдар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5-қосымша);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6-қосымша) деген жазу орналасады.</w:t>
      </w:r>
    </w:p>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бейнесі фон ретінде түсірілген.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сол жағында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ғылыми дәрежесі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 ӘЛ-ФАРАБИ</w:t>
      </w:r>
    </w:p>
    <w:p>
      <w:pPr>
        <w:spacing w:after="0"/>
        <w:ind w:left="0"/>
        <w:jc w:val="both"/>
      </w:pPr>
      <w:r>
        <w:rPr>
          <w:rFonts w:ascii="Times New Roman"/>
          <w:b w:val="false"/>
          <w:i w:val="false"/>
          <w:color w:val="000000"/>
          <w:sz w:val="28"/>
        </w:rPr>
        <w:t>
      АТЫНДАҒЫ ҒЫЛЫМ МЕН ТЕХНИКА</w:t>
      </w:r>
    </w:p>
    <w:p>
      <w:pPr>
        <w:spacing w:after="0"/>
        <w:ind w:left="0"/>
        <w:jc w:val="both"/>
      </w:pPr>
      <w:r>
        <w:rPr>
          <w:rFonts w:ascii="Times New Roman"/>
          <w:b w:val="false"/>
          <w:i w:val="false"/>
          <w:color w:val="000000"/>
          <w:sz w:val="28"/>
        </w:rPr>
        <w:t>
      САЛАСЫНДАҒЫ____ 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p>
      <w:pPr>
        <w:spacing w:after="0"/>
        <w:ind w:left="0"/>
        <w:jc w:val="both"/>
      </w:pPr>
      <w:r>
        <w:rPr>
          <w:rFonts w:ascii="Times New Roman"/>
          <w:b w:val="false"/>
          <w:i w:val="false"/>
          <w:color w:val="000000"/>
          <w:sz w:val="28"/>
        </w:rPr>
        <w:t>
      ғылымдар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ғылыми дәрежесі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 А. БАЙТҰРСЫНҰЛЫ</w:t>
      </w:r>
    </w:p>
    <w:p>
      <w:pPr>
        <w:spacing w:after="0"/>
        <w:ind w:left="0"/>
        <w:jc w:val="both"/>
      </w:pPr>
      <w:r>
        <w:rPr>
          <w:rFonts w:ascii="Times New Roman"/>
          <w:b w:val="false"/>
          <w:i w:val="false"/>
          <w:color w:val="000000"/>
          <w:sz w:val="28"/>
        </w:rPr>
        <w:t xml:space="preserve">
      АТЫНДАҒЫ ГУМАНИТАРЛЫҚ </w:t>
      </w:r>
    </w:p>
    <w:p>
      <w:pPr>
        <w:spacing w:after="0"/>
        <w:ind w:left="0"/>
        <w:jc w:val="both"/>
      </w:pPr>
      <w:r>
        <w:rPr>
          <w:rFonts w:ascii="Times New Roman"/>
          <w:b w:val="false"/>
          <w:i w:val="false"/>
          <w:color w:val="000000"/>
          <w:sz w:val="28"/>
        </w:rPr>
        <w:t>
      ҒЫЛЫМДАР САЛАСЫНДАҒЫ ____ 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w:t>
      </w:r>
    </w:p>
    <w:p>
      <w:pPr>
        <w:spacing w:after="0"/>
        <w:ind w:left="0"/>
        <w:jc w:val="both"/>
      </w:pPr>
      <w:r>
        <w:rPr>
          <w:rFonts w:ascii="Times New Roman"/>
          <w:b w:val="false"/>
          <w:i w:val="false"/>
          <w:color w:val="000000"/>
          <w:sz w:val="28"/>
        </w:rPr>
        <w:t>
      САЛАСЫНДАҒЫ _____ЖЫЛҒЫ</w:t>
      </w:r>
    </w:p>
    <w:p>
      <w:pPr>
        <w:spacing w:after="0"/>
        <w:ind w:left="0"/>
        <w:jc w:val="both"/>
      </w:pPr>
      <w:r>
        <w:rPr>
          <w:rFonts w:ascii="Times New Roman"/>
          <w:b w:val="false"/>
          <w:i w:val="false"/>
          <w:color w:val="000000"/>
          <w:sz w:val="28"/>
        </w:rPr>
        <w:t>
      МЕМЛЕКЕТТІК СЫЙЛЫҒЫ БЕРІЛДІ" деген мәтін орналасады.</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Қ.Тоқаев" деген сөздер орналасады.</w:t>
      </w:r>
    </w:p>
    <w:p>
      <w:pPr>
        <w:spacing w:after="0"/>
        <w:ind w:left="0"/>
        <w:jc w:val="both"/>
      </w:pPr>
      <w:r>
        <w:rPr>
          <w:rFonts w:ascii="Times New Roman"/>
          <w:b w:val="false"/>
          <w:i w:val="false"/>
          <w:color w:val="000000"/>
          <w:sz w:val="28"/>
        </w:rPr>
        <w:t>
      Оның төменгі сол жағында дипломның нөмірі көрсетіледі.</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оң жағында орыс тілінде: </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НАУКИ И ТЕХНИКИ ИМЕНИ АЛЬ-ФАРАБИ</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p>
      <w:pPr>
        <w:spacing w:after="0"/>
        <w:ind w:left="0"/>
        <w:jc w:val="both"/>
      </w:pPr>
      <w:r>
        <w:rPr>
          <w:rFonts w:ascii="Times New Roman"/>
          <w:b w:val="false"/>
          <w:i w:val="false"/>
          <w:color w:val="000000"/>
          <w:sz w:val="28"/>
        </w:rPr>
        <w:t>
      ғылымдар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ГУМАНИТАРНЫХ НАУК ИМЕНИ А. БАЙТУРСЫНУЛЫ</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ЛИТЕРАТУРЫ И ИСКУССТВА ИМЕНИ АБАЯ</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 деген мәтін орналасады.</w:t>
      </w:r>
    </w:p>
    <w:p>
      <w:pPr>
        <w:spacing w:after="0"/>
        <w:ind w:left="0"/>
        <w:jc w:val="both"/>
      </w:pPr>
      <w:r>
        <w:rPr>
          <w:rFonts w:ascii="Times New Roman"/>
          <w:b w:val="false"/>
          <w:i w:val="false"/>
          <w:color w:val="000000"/>
          <w:sz w:val="28"/>
        </w:rPr>
        <w:t>
      3. Қазақстан Республикасының мемлекеттік сыйлығы лауреатының төсбелгісі төртбұрышты тағанға ілмешекпен бекітілген, диаметрі 25 мм, қалыңдығы 2 мм шеңбер түрінде алтын жалатылған жезден жасалған.</w:t>
      </w:r>
    </w:p>
    <w:p>
      <w:pPr>
        <w:spacing w:after="0"/>
        <w:ind w:left="0"/>
        <w:jc w:val="both"/>
      </w:pPr>
      <w:r>
        <w:rPr>
          <w:rFonts w:ascii="Times New Roman"/>
          <w:b w:val="false"/>
          <w:i w:val="false"/>
          <w:color w:val="000000"/>
          <w:sz w:val="28"/>
        </w:rPr>
        <w:t>
      25 мм х 15 мм көлеміндегі тағанға Қазақстан Республикасының Мемлекеттік Туы түстес қатқыл лента, тағанның сыртқы жағында – визорлы бекіткіші бар түйреуіш бекітілген.</w:t>
      </w:r>
    </w:p>
    <w:p>
      <w:pPr>
        <w:spacing w:after="0"/>
        <w:ind w:left="0"/>
        <w:jc w:val="both"/>
      </w:pPr>
      <w:r>
        <w:rPr>
          <w:rFonts w:ascii="Times New Roman"/>
          <w:b w:val="false"/>
          <w:i w:val="false"/>
          <w:color w:val="000000"/>
          <w:sz w:val="28"/>
        </w:rPr>
        <w:t>
      Төсбелгінің жылтыр бетінің беткі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 ортасында – әл-Фарабидің бедерлі бюсті, төменде – "ӘЛ-ФАРАБИ" деген бедерлі жазу бар;</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 ортасында – А. Байтұрсынұлының бедерлі бюсті, төменде – "АХМЕТ БАЙТҰРСЫНҰЛЫ" деген бедерлі жазу бар;</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 ортасында – Абайдың бедерлі бюсті, төменде – "АБАЙ"  деген бедерлі жазу бар.</w:t>
      </w:r>
    </w:p>
    <w:p>
      <w:pPr>
        <w:spacing w:after="0"/>
        <w:ind w:left="0"/>
        <w:jc w:val="both"/>
      </w:pPr>
      <w:r>
        <w:rPr>
          <w:rFonts w:ascii="Times New Roman"/>
          <w:b w:val="false"/>
          <w:i w:val="false"/>
          <w:color w:val="000000"/>
          <w:sz w:val="28"/>
        </w:rPr>
        <w:t>
      Төсбелгінің сыртқы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7-қосымша);</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8-қосымша);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9-қосымша).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bookmarkStart w:name="z45" w:id="33"/>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(қатты мұқаба)  </w:t>
      </w:r>
    </w:p>
    <w:bookmarkEnd w:id="33"/>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2-ҚОСЫМША</w:t>
            </w:r>
          </w:p>
        </w:tc>
      </w:tr>
    </w:tbl>
    <w:bookmarkStart w:name="z47" w:id="34"/>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(қатты мұқаба)</w:t>
      </w:r>
    </w:p>
    <w:bookmarkEnd w:id="3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660400"/>
                    </a:xfrm>
                    <a:prstGeom prst="rect">
                      <a:avLst/>
                    </a:prstGeom>
                  </pic:spPr>
                </pic:pic>
              </a:graphicData>
            </a:graphic>
          </wp:inline>
        </w:drawing>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3-ҚОСЫМША</w:t>
            </w:r>
          </w:p>
        </w:tc>
      </w:tr>
    </w:tbl>
    <w:bookmarkStart w:name="z49" w:id="3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(қатты мұқаба)  </w:t>
      </w:r>
    </w:p>
    <w:bookmarkEnd w:id="35"/>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88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4-ҚОСЫМША</w:t>
            </w:r>
          </w:p>
        </w:tc>
      </w:tr>
    </w:tbl>
    <w:bookmarkStart w:name="z51" w:id="36"/>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(жапсырманың беткі жағы)  </w:t>
      </w:r>
    </w:p>
    <w:bookmarkEnd w:id="3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52" w:id="37"/>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  бетінің ішкі жағы)  </w:t>
      </w:r>
    </w:p>
    <w:bookmarkEnd w:id="37"/>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0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5-ҚОСЫМША</w:t>
            </w:r>
          </w:p>
        </w:tc>
      </w:tr>
    </w:tbl>
    <w:bookmarkStart w:name="z54" w:id="38"/>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(жапсырманың беткі жағы) </w:t>
      </w:r>
    </w:p>
    <w:bookmarkEnd w:id="38"/>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2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55" w:id="39"/>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 бетінің ішкі жағы) </w:t>
      </w:r>
    </w:p>
    <w:bookmarkEnd w:id="39"/>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64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төсбелгісінің сипаттамасына</w:t>
            </w:r>
            <w:r>
              <w:br/>
            </w:r>
            <w:r>
              <w:rPr>
                <w:rFonts w:ascii="Times New Roman"/>
                <w:b w:val="false"/>
                <w:i w:val="false"/>
                <w:color w:val="000000"/>
                <w:sz w:val="20"/>
              </w:rPr>
              <w:t>6-ҚОСЫМША</w:t>
            </w:r>
          </w:p>
        </w:tc>
      </w:tr>
    </w:tbl>
    <w:bookmarkStart w:name="z57" w:id="40"/>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(жапсырманың беткі жағы)  </w:t>
      </w:r>
    </w:p>
    <w:bookmarkEnd w:id="40"/>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76900"/>
                    </a:xfrm>
                    <a:prstGeom prst="rect">
                      <a:avLst/>
                    </a:prstGeom>
                  </pic:spPr>
                </pic:pic>
              </a:graphicData>
            </a:graphic>
          </wp:inline>
        </w:drawing>
      </w:r>
    </w:p>
    <w:p>
      <w:pPr>
        <w:spacing w:after="0"/>
        <w:ind w:left="0"/>
        <w:jc w:val="left"/>
      </w:pPr>
      <w:r>
        <w:br/>
      </w:r>
    </w:p>
    <w:bookmarkStart w:name="z58" w:id="41"/>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 бетінің ішкі жағы) </w:t>
      </w:r>
    </w:p>
    <w:bookmarkEnd w:id="41"/>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212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7-ҚОСЫМША</w:t>
            </w:r>
          </w:p>
        </w:tc>
      </w:tr>
    </w:tbl>
    <w:bookmarkStart w:name="z60" w:id="42"/>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төсбелгісінің ГРАФИКАЛЫҚ БЕЙНЕСІ  </w:t>
      </w:r>
    </w:p>
    <w:bookmarkEnd w:id="42"/>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8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8-ҚОСЫМША</w:t>
            </w:r>
          </w:p>
        </w:tc>
      </w:tr>
    </w:tbl>
    <w:bookmarkStart w:name="z62" w:id="43"/>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ГРАФИКАЛЫҚ БЕЙНЕСІ  </w:t>
      </w:r>
    </w:p>
    <w:bookmarkEnd w:id="43"/>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369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9-ҚОСЫМША</w:t>
            </w:r>
          </w:p>
        </w:tc>
      </w:tr>
    </w:tbl>
    <w:bookmarkStart w:name="z64" w:id="44"/>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төсбелгісінің ГРАФИКАЛЫҚ БЕЙНЕСІ  </w:t>
      </w:r>
    </w:p>
    <w:bookmarkEnd w:id="44"/>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