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7168" w14:textId="45b7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Қарулы Күштерінің, басқа да әскерлері мен әскери құралымдарының әскери бөлімдерін, мекемелерін және әскери оқу орындарын жиһазбен және казармалық мүкәммалмен жабдықтаудың заттай нормаларын бекіту туралы" Қазақстан Республикасы Үкіметінің 2012 жылғы 13 шілдедегі № 937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1 қыркүйектегі № 548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басқа да әскерлері мен әскери құралымдарының әскери бөлімдерін, мекемелерін және әскери оқу орындарын жиһазбен және казармалық мүкәммалмен жабдықтаудың заттай нормаларын бекіту туралы" Қазақстан Республикасы Үкіметінің 2012 жылғы 13 шілдедегі № 937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3-4, 16-құжат):</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 Осы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101-2-бабына</w:t>
      </w:r>
      <w:r>
        <w:rPr>
          <w:rFonts w:ascii="Times New Roman"/>
          <w:b w:val="false"/>
          <w:i w:val="false"/>
          <w:color w:val="000000"/>
          <w:sz w:val="28"/>
        </w:rPr>
        <w:t xml:space="preserve"> және "Әскери қызмет және әскери қызметшілердің мәртебесі туралы" 2012 жылғы16 ақпандағы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Қазақстан Республикасы Қарулы Күштерінің, басқа да әскерлері мен әскери құралымдарының әскери қызметшілерін (Қазақстан Республикасы Мемлекеттік күзет қызметінің әскери қызметшілерін,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және олардың отбасы мүшелерін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әскери қызметшілердің әскери қызмет өткеруі кезеңінде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ағымдағы тұрғын үй төлемдері – тұрғынжайға мұқтаж деп танылған әскери қызметшілерге тұрғынжайға мұқтаж деп тану туралы баянат тіркелген күннен бастап, сондай-ақ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ай сайынғы негізде жүзеге асырылатын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есептелетін төлемдер;";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 жеке арнайы шот – тұрғын үй төлемдерін алушылар тұрғын үй төлемдерін аудару және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төлемдерді жүзеге асыру үшін өз таңдауы бойынша екінші деңгейдегі банкте (бұдан әрі – банк) ашатын ағымдағы банк шоты;";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 Тұрғын үй төлемдері қатаң нысаналы мақсатта болады және оны алушы Заңның 101-5-бабында көзделмеген мақсаттарға пайдалана алмайды.";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9" w:id="11"/>
    <w:p>
      <w:pPr>
        <w:spacing w:after="0"/>
        <w:ind w:left="0"/>
        <w:jc w:val="both"/>
      </w:pPr>
      <w:r>
        <w:rPr>
          <w:rFonts w:ascii="Times New Roman"/>
          <w:b w:val="false"/>
          <w:i w:val="false"/>
          <w:color w:val="000000"/>
          <w:sz w:val="28"/>
        </w:rPr>
        <w:t>
      "9. Мемлекеттік мекеме тұрғын үй төлемдерін алушының жеке арнайы шотына аударудан басқаға пайдалана алмайды.";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"11. Әскери қызметшілердің (Қазақстан Республикасы Мемлекеттік күзет қызметінің әскери қызметшілерін,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және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олардың отбасы мүшелерінің тұрғынжайға құқығын іске асыруы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тұрғынжайға құқықты іске асыру қызметтік тұрғынжай беру және олардың жеке арнайы шотына тұрғын үй төлемдерін аудару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бірінші бөлік мынадай редакцияда жазылсын:</w:t>
      </w:r>
    </w:p>
    <w:bookmarkEnd w:id="13"/>
    <w:bookmarkStart w:name="z24" w:id="14"/>
    <w:p>
      <w:pPr>
        <w:spacing w:after="0"/>
        <w:ind w:left="0"/>
        <w:jc w:val="both"/>
      </w:pPr>
      <w:r>
        <w:rPr>
          <w:rFonts w:ascii="Times New Roman"/>
          <w:b w:val="false"/>
          <w:i w:val="false"/>
          <w:color w:val="000000"/>
          <w:sz w:val="28"/>
        </w:rPr>
        <w:t>
      "12. Тұрғынжайға мұқтаж деп тану үшін әскери қызметші тұрғын үй комиссиясы төрағасының атына баянат береді. Баянатты қабылдау және мемлекеттік қызмет көрсету нәтижесін беру "электрондық үкімет" веб-порталы арқылы жүзеге асырылуы мүмкін".";</w:t>
      </w:r>
    </w:p>
    <w:bookmarkEnd w:id="14"/>
    <w:bookmarkStart w:name="z25" w:id="15"/>
    <w:p>
      <w:pPr>
        <w:spacing w:after="0"/>
        <w:ind w:left="0"/>
        <w:jc w:val="both"/>
      </w:pPr>
      <w:r>
        <w:rPr>
          <w:rFonts w:ascii="Times New Roman"/>
          <w:b w:val="false"/>
          <w:i w:val="false"/>
          <w:color w:val="000000"/>
          <w:sz w:val="28"/>
        </w:rPr>
        <w:t>
      екінші бөліктің 4) тармақшасы мынадай редакцияда жазылсын:</w:t>
      </w:r>
    </w:p>
    <w:bookmarkEnd w:id="15"/>
    <w:bookmarkStart w:name="z26" w:id="16"/>
    <w:p>
      <w:pPr>
        <w:spacing w:after="0"/>
        <w:ind w:left="0"/>
        <w:jc w:val="both"/>
      </w:pPr>
      <w:r>
        <w:rPr>
          <w:rFonts w:ascii="Times New Roman"/>
          <w:b w:val="false"/>
          <w:i w:val="false"/>
          <w:color w:val="000000"/>
          <w:sz w:val="28"/>
        </w:rPr>
        <w:t>
      "4) баянат тіркелген күнге дейін күнтізбелік он күн ішінде алынған, мемлекеттік мүлік тізілімінің веб-порталында орналастырылған жалдаушы бойынша (әскери қызметшіде және оның отбасы мүшелерінде осы елді мекенде мемлекеттік тұрғын үй қорынан тұрақты пайдалануға берілген тұрғын үйінің болуы немесе болмауы туралы) ақпарат;";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"32. Тұрғынжайға мұқтаж деп тану және ағымдағы тұрғын үй төлемдерін тағайындау үшін Қазақстан Республикасы Ұлттық қауіпсіздік комитетінің әскери қарсы барлау және әскери полиция әскери қызметшілері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құжаттарды қоса бере отырып, мемлекеттік мекеме тұрғын үй комиссиясы төрағасының атына баянатпен өтініш жасайды.";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бөлігінің 3) тармақшасы мынадай редакцияда жазылсын:</w:t>
      </w:r>
    </w:p>
    <w:bookmarkStart w:name="z30" w:id="18"/>
    <w:p>
      <w:pPr>
        <w:spacing w:after="0"/>
        <w:ind w:left="0"/>
        <w:jc w:val="both"/>
      </w:pPr>
      <w:r>
        <w:rPr>
          <w:rFonts w:ascii="Times New Roman"/>
          <w:b w:val="false"/>
          <w:i w:val="false"/>
          <w:color w:val="000000"/>
          <w:sz w:val="28"/>
        </w:rPr>
        <w:t>
      "3) баянат тіркелген күнге дейін күнтізбелік он күн ішінде алынған, мемлекеттік мүлік тізілімінің веб-порталында орналастырылған жалдаушы бойынша ақпарат (әскери қызметші мен оның отбасы мүшелерінде осы елді мекенде мемлекеттік тұрғын үй қорынан тұрақты пайдалануға берілген тұрғынжайдың болуы немесе болмауы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бөлігінің 3) тармақшасы мынадай редакцияда жазылсын:</w:t>
      </w:r>
    </w:p>
    <w:bookmarkStart w:name="z32" w:id="19"/>
    <w:p>
      <w:pPr>
        <w:spacing w:after="0"/>
        <w:ind w:left="0"/>
        <w:jc w:val="both"/>
      </w:pPr>
      <w:r>
        <w:rPr>
          <w:rFonts w:ascii="Times New Roman"/>
          <w:b w:val="false"/>
          <w:i w:val="false"/>
          <w:color w:val="000000"/>
          <w:sz w:val="28"/>
        </w:rPr>
        <w:t>
      "3) баянат тіркелген күнге дейін күнтізбелік он күн ішінде алынған, мемлекеттік мүлік тізілімінің веб-порталында орналастырылған жалдаушы бойынша ақпарат (әскери қызметші мен оның отбасы мүшелерінде осы елді мекенде мемлекеттік тұрғын үй қорынан тұрақты пайдалануға берілген тұрғынжайдың болуы немесе болмауы туралы);";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бөлігінің 3) тармақшасы мынадай редакцияда жазылсын:</w:t>
      </w:r>
    </w:p>
    <w:bookmarkStart w:name="z34" w:id="20"/>
    <w:p>
      <w:pPr>
        <w:spacing w:after="0"/>
        <w:ind w:left="0"/>
        <w:jc w:val="both"/>
      </w:pPr>
      <w:r>
        <w:rPr>
          <w:rFonts w:ascii="Times New Roman"/>
          <w:b w:val="false"/>
          <w:i w:val="false"/>
          <w:color w:val="000000"/>
          <w:sz w:val="28"/>
        </w:rPr>
        <w:t>
      "3) баянат тіркелген күнге дейін күнтізбелік он күн ішінде алынған, мемлекеттік мүлік тізілімінің веб-порталында орналастырылған жалдаушы бойынша ақпарат (әскери қызметші мен оның отбасы мүшелерінде осы елді мекенде мемлекеттік тұрғын үй қорынан тұрақты пайдалануға берілген тұрғынжайдың болуы немесе болмауы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үшінші бөлікпен толықтырылсын:</w:t>
      </w:r>
    </w:p>
    <w:bookmarkStart w:name="z36" w:id="21"/>
    <w:p>
      <w:pPr>
        <w:spacing w:after="0"/>
        <w:ind w:left="0"/>
        <w:jc w:val="both"/>
      </w:pPr>
      <w:r>
        <w:rPr>
          <w:rFonts w:ascii="Times New Roman"/>
          <w:b w:val="false"/>
          <w:i w:val="false"/>
          <w:color w:val="000000"/>
          <w:sz w:val="28"/>
        </w:rPr>
        <w:t>
      "Мемлекеттік мекеме тұрғын үй төлемдерін ағымдағы және (немесе) біржолғы тұрғын үй төлемдерін алушылардың тізімдері және есеп-қисаптар бекітілген күннен бастап бір ай мерзімде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"54. Әскери қызметші ауысқан кезде тағайындалған ағымдағы тұрғын үй төлемдері мемлекеттік мекеменің бірінші басшысының бөлімнің жеке құрамының тізімдерінен алып тастау туралы бұйрығы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 шығарылған күннен бастап тоқтатыла тұрады және тұрғын үй комиссиясының шешімімен тұрғын үйге мұқтаж деп танылған жағдайда әскери қызметші одан әрi әскери қызметті өткеру үшін келген мемлекеттік мекеме бөлімнің жеке құрамының тізімдеріне қосу туралы бұйрық негізінде тоқтатылған күннен бастап оларды қайта бастайды.";</w:t>
      </w:r>
    </w:p>
    <w:bookmarkEnd w:id="22"/>
    <w:bookmarkStart w:name="z39"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7-баған мынадай редакцияда жазылсын:</w:t>
      </w:r>
    </w:p>
    <w:bookmarkEnd w:id="24"/>
    <w:p>
      <w:pPr>
        <w:spacing w:after="0"/>
        <w:ind w:left="0"/>
        <w:jc w:val="both"/>
      </w:pPr>
      <w:r>
        <w:rPr>
          <w:rFonts w:ascii="Times New Roman"/>
          <w:b w:val="false"/>
          <w:i w:val="false"/>
          <w:color w:val="000000"/>
          <w:sz w:val="28"/>
        </w:rPr>
        <w:t>
      "Біржолғы тұрғын үй төлемін есептеу кезеңі (айлар, күндер)";</w:t>
      </w:r>
    </w:p>
    <w:bookmarkStart w:name="z4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25"/>
    <w:bookmarkStart w:name="z42" w:id="26"/>
    <w:p>
      <w:pPr>
        <w:spacing w:after="0"/>
        <w:ind w:left="0"/>
        <w:jc w:val="both"/>
      </w:pPr>
      <w:r>
        <w:rPr>
          <w:rFonts w:ascii="Times New Roman"/>
          <w:b w:val="false"/>
          <w:i w:val="false"/>
          <w:color w:val="000000"/>
          <w:sz w:val="28"/>
        </w:rPr>
        <w:t>
      9-баған мынадай редакцияда жазылсын:</w:t>
      </w:r>
    </w:p>
    <w:bookmarkEnd w:id="26"/>
    <w:bookmarkStart w:name="z43" w:id="27"/>
    <w:p>
      <w:pPr>
        <w:spacing w:after="0"/>
        <w:ind w:left="0"/>
        <w:jc w:val="both"/>
      </w:pPr>
      <w:r>
        <w:rPr>
          <w:rFonts w:ascii="Times New Roman"/>
          <w:b w:val="false"/>
          <w:i w:val="false"/>
          <w:color w:val="000000"/>
          <w:sz w:val="28"/>
        </w:rPr>
        <w:t>
      Біржолғы тұрғын үй төлемін есептеу кезеңі (8-баған – 5-баған) (айлар, күндер)";</w:t>
      </w:r>
    </w:p>
    <w:bookmarkEnd w:id="27"/>
    <w:bookmarkStart w:name="z44"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8-қосымшада:</w:t>
      </w:r>
    </w:p>
    <w:bookmarkEnd w:id="28"/>
    <w:bookmarkStart w:name="z45" w:id="29"/>
    <w:p>
      <w:pPr>
        <w:spacing w:after="0"/>
        <w:ind w:left="0"/>
        <w:jc w:val="both"/>
      </w:pPr>
      <w:r>
        <w:rPr>
          <w:rFonts w:ascii="Times New Roman"/>
          <w:b w:val="false"/>
          <w:i w:val="false"/>
          <w:color w:val="000000"/>
          <w:sz w:val="28"/>
        </w:rPr>
        <w:t>
      "Тұрғын үй комиссиясының 20 __ жылғы "__" _____ № ________ хаттамасымен 20 ____ жылғы "__" _______ тұрғын үйге мұқтаж деп танылды" деген жол алып тасталсын;</w:t>
      </w:r>
    </w:p>
    <w:bookmarkEnd w:id="29"/>
    <w:bookmarkStart w:name="z46" w:id="3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2-бабының </w:t>
      </w:r>
      <w:r>
        <w:rPr>
          <w:rFonts w:ascii="Times New Roman"/>
          <w:b w:val="false"/>
          <w:i w:val="false"/>
          <w:color w:val="000000"/>
          <w:sz w:val="28"/>
        </w:rPr>
        <w:t>44-2) тармақшасына</w:t>
      </w:r>
      <w:r>
        <w:rPr>
          <w:rFonts w:ascii="Times New Roman"/>
          <w:b w:val="false"/>
          <w:i w:val="false"/>
          <w:color w:val="000000"/>
          <w:sz w:val="28"/>
        </w:rPr>
        <w:t xml:space="preserve"> сәйкес осы әскери қызметші тұрғын үй төлемдерін алушы болып табылады." деген жол мынадай редакцияда жазылсын:</w:t>
      </w:r>
    </w:p>
    <w:bookmarkEnd w:id="30"/>
    <w:bookmarkStart w:name="z47" w:id="31"/>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 2-бабының </w:t>
      </w:r>
      <w:r>
        <w:rPr>
          <w:rFonts w:ascii="Times New Roman"/>
          <w:b w:val="false"/>
          <w:i w:val="false"/>
          <w:color w:val="000000"/>
          <w:sz w:val="28"/>
        </w:rPr>
        <w:t>44-3) тармақшасына</w:t>
      </w:r>
      <w:r>
        <w:rPr>
          <w:rFonts w:ascii="Times New Roman"/>
          <w:b w:val="false"/>
          <w:i w:val="false"/>
          <w:color w:val="000000"/>
          <w:sz w:val="28"/>
        </w:rPr>
        <w:t xml:space="preserve"> сәйкес аталған әскери қызметші тұрғын үй төлемдерін алушы болып табылады.";</w:t>
      </w:r>
    </w:p>
    <w:bookmarkEnd w:id="31"/>
    <w:bookmarkStart w:name="z48"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"Тұрғын үй комиссиясының 20 __ жылғы "__" _____ № ________ хаттамасымен 20 ____ жылғы "__" _______ тұрғын үйге мұқтаж деп танылды" деген жол алып тасталсын;</w:t>
      </w:r>
    </w:p>
    <w:bookmarkEnd w:id="33"/>
    <w:bookmarkStart w:name="z50"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қаулыға қосымшаға сәйкес жаңа редакцияда жазылсын.</w:t>
      </w:r>
    </w:p>
    <w:bookmarkEnd w:id="34"/>
    <w:bookmarkStart w:name="z51" w:id="35"/>
    <w:p>
      <w:pPr>
        <w:spacing w:after="0"/>
        <w:ind w:left="0"/>
        <w:jc w:val="both"/>
      </w:pPr>
      <w:r>
        <w:rPr>
          <w:rFonts w:ascii="Times New Roman"/>
          <w:b w:val="false"/>
          <w:i w:val="false"/>
          <w:color w:val="000000"/>
          <w:sz w:val="28"/>
        </w:rPr>
        <w:t xml:space="preserve">
      2."Ақшалай өтемақыны жүзеге асыру қағидаларын бекіту туралы" Қазақстан Республикасы Үкіметінің 2018 жылғы 12 ақпандағы № 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5-6-7, 20-құжат):</w:t>
      </w:r>
    </w:p>
    <w:bookmarkEnd w:id="35"/>
    <w:bookmarkStart w:name="z52" w:id="36"/>
    <w:p>
      <w:pPr>
        <w:spacing w:after="0"/>
        <w:ind w:left="0"/>
        <w:jc w:val="both"/>
      </w:pPr>
      <w:r>
        <w:rPr>
          <w:rFonts w:ascii="Times New Roman"/>
          <w:b w:val="false"/>
          <w:i w:val="false"/>
          <w:color w:val="000000"/>
          <w:sz w:val="28"/>
        </w:rPr>
        <w:t xml:space="preserve">
      көрсетілген қаулымен бекітілген Ақшалай өтемақыны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"4. Ақшалай өтемақының мөлшері алушыға, сондай-ақ жұбайына немесе зайыбына бұрын жүзеге асырылған тұрғын үй төлемдерінің сомасы шегеріліп, мемлекеттік статистика саласындағы уәкілетті органның интернет-ресурсында жарияланатын ағымдағы жылғы қаңтардағы деректерге сәйкес жаңа тұрғынжайды сатудың бір шаршы метрінің республика бойынша орташа құнын алушының өзін қоса алғанда, отбасының әрбір мүшесіне он сегіз шаршы метр пайдалы алаң есебінен тұрғынжай алаңына көбейту арқылы айқындалады.</w:t>
      </w:r>
    </w:p>
    <w:bookmarkEnd w:id="37"/>
    <w:bookmarkStart w:name="z55" w:id="38"/>
    <w:p>
      <w:pPr>
        <w:spacing w:after="0"/>
        <w:ind w:left="0"/>
        <w:jc w:val="both"/>
      </w:pPr>
      <w:r>
        <w:rPr>
          <w:rFonts w:ascii="Times New Roman"/>
          <w:b w:val="false"/>
          <w:i w:val="false"/>
          <w:color w:val="000000"/>
          <w:sz w:val="28"/>
        </w:rPr>
        <w:t xml:space="preserve">
      Осы Қағидалардың 3-тармағының 2) және 3) тармақшаларында көзделген ақшалай өтемақы алушылардың отбасы мүшелері әскери қызметтен шығарылуына байланысты әскери бөлімнің тізімдерінен шығарылған күні Заңның </w:t>
      </w:r>
      <w:r>
        <w:rPr>
          <w:rFonts w:ascii="Times New Roman"/>
          <w:b w:val="false"/>
          <w:i w:val="false"/>
          <w:color w:val="000000"/>
          <w:sz w:val="28"/>
        </w:rPr>
        <w:t>101-10-бабына</w:t>
      </w:r>
      <w:r>
        <w:rPr>
          <w:rFonts w:ascii="Times New Roman"/>
          <w:b w:val="false"/>
          <w:i w:val="false"/>
          <w:color w:val="000000"/>
          <w:sz w:val="28"/>
        </w:rPr>
        <w:t xml:space="preserve"> сәйкес айқындалады.";</w:t>
      </w:r>
    </w:p>
    <w:bookmarkEnd w:id="38"/>
    <w:bookmarkStart w:name="z56" w:id="3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9"/>
    <w:bookmarkStart w:name="z57" w:id="40"/>
    <w:p>
      <w:pPr>
        <w:spacing w:after="0"/>
        <w:ind w:left="0"/>
        <w:jc w:val="both"/>
      </w:pPr>
      <w:r>
        <w:rPr>
          <w:rFonts w:ascii="Times New Roman"/>
          <w:b w:val="false"/>
          <w:i w:val="false"/>
          <w:color w:val="000000"/>
          <w:sz w:val="28"/>
        </w:rPr>
        <w:t>
      "4) баянат тіркелген күнге дейін күнтізбелік он күн ішінде алынған, мемлекеттік мүлік тізілімінің веб-порталында орналастырылған жалдаушы бойынша (әскери қызметші мен оның отбасы мүшелерінде осы елді мекенде мемлекеттік тұрғын үй қорынан тұрақты пайдалануға берілген тұрғынжайдың болуы немесе болмауы туралы) ақпарат;";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6-1) тармақшамен толықтырылсын:</w:t>
      </w:r>
    </w:p>
    <w:bookmarkStart w:name="z59" w:id="41"/>
    <w:p>
      <w:pPr>
        <w:spacing w:after="0"/>
        <w:ind w:left="0"/>
        <w:jc w:val="both"/>
      </w:pPr>
      <w:r>
        <w:rPr>
          <w:rFonts w:ascii="Times New Roman"/>
          <w:b w:val="false"/>
          <w:i w:val="false"/>
          <w:color w:val="000000"/>
          <w:sz w:val="28"/>
        </w:rPr>
        <w:t>
      "6-1) егер жұбайы (зайыбы) әскери қызмет және арнаулы мемлекеттік органдарда қызмет өткеретін немесе өткерген жағдайда жұбайының (зайыбының) жұмыс орнынан тұрғын үй төлемдерін алуы не алмауы туралы мәліметтері бар анықтама;";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61" w:id="42"/>
    <w:p>
      <w:pPr>
        <w:spacing w:after="0"/>
        <w:ind w:left="0"/>
        <w:jc w:val="both"/>
      </w:pPr>
      <w:r>
        <w:rPr>
          <w:rFonts w:ascii="Times New Roman"/>
          <w:b w:val="false"/>
          <w:i w:val="false"/>
          <w:color w:val="000000"/>
          <w:sz w:val="28"/>
        </w:rPr>
        <w:t xml:space="preserve">
      "Ақшалай өтемақыны алушының жеке арнайы шотты ашуы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23.02.2023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 Күші жойылды - ҚР Үкіметінің 23.02.2023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94" w:id="43"/>
    <w:p>
      <w:pPr>
        <w:spacing w:after="0"/>
        <w:ind w:left="0"/>
        <w:jc w:val="left"/>
      </w:pPr>
      <w:r>
        <w:rPr>
          <w:rFonts w:ascii="Times New Roman"/>
          <w:b/>
          <w:i w:val="false"/>
          <w:color w:val="000000"/>
        </w:rPr>
        <w:t xml:space="preserve"> Тұрғын үй төлемдері туралы</w:t>
      </w:r>
      <w:r>
        <w:br/>
      </w:r>
      <w:r>
        <w:rPr>
          <w:rFonts w:ascii="Times New Roman"/>
          <w:b/>
          <w:i w:val="false"/>
          <w:color w:val="000000"/>
        </w:rPr>
        <w:t>ШАРТ</w:t>
      </w:r>
    </w:p>
    <w:bookmarkEnd w:id="43"/>
    <w:p>
      <w:pPr>
        <w:spacing w:after="0"/>
        <w:ind w:left="0"/>
        <w:jc w:val="both"/>
      </w:pPr>
      <w:r>
        <w:rPr>
          <w:rFonts w:ascii="Times New Roman"/>
          <w:b w:val="false"/>
          <w:i w:val="false"/>
          <w:color w:val="000000"/>
          <w:sz w:val="28"/>
        </w:rPr>
        <w:t xml:space="preserve">
       Бұдан әрі "банк" деп аталатын _________________банкінің атынан ______________ негізінде әрекет ететін ____________________, бұдан әрі "мемлекеттік мекеме" деп аталатын "____________________"мемлекеттік мекемесінің атынан ________________негізінде әрекет ететін _____________________ және бұдан әрі "алушы" деп аталатын, _______жылғы "___" ____________берген №____ жеке куәліктің негізінде әрекет ететін алушы ______________, бұдан әрі бірлесіп "Тараптар" деп аталатындар "Тұрғын үй қатынастары туралы" 1997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20___ жылғы "__"______ №___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негізінде төмендегі туралы осы шартты (бұдан әрі – шарт) жасасты: </w:t>
      </w:r>
    </w:p>
    <w:bookmarkStart w:name="z95" w:id="44"/>
    <w:p>
      <w:pPr>
        <w:spacing w:after="0"/>
        <w:ind w:left="0"/>
        <w:jc w:val="left"/>
      </w:pPr>
      <w:r>
        <w:rPr>
          <w:rFonts w:ascii="Times New Roman"/>
          <w:b/>
          <w:i w:val="false"/>
          <w:color w:val="000000"/>
        </w:rPr>
        <w:t xml:space="preserve"> 1. Шартта пайдаланылатын негізгі ұғымдар</w:t>
      </w:r>
    </w:p>
    <w:bookmarkEnd w:id="44"/>
    <w:bookmarkStart w:name="z96" w:id="45"/>
    <w:p>
      <w:pPr>
        <w:spacing w:after="0"/>
        <w:ind w:left="0"/>
        <w:jc w:val="both"/>
      </w:pPr>
      <w:r>
        <w:rPr>
          <w:rFonts w:ascii="Times New Roman"/>
          <w:b w:val="false"/>
          <w:i w:val="false"/>
          <w:color w:val="000000"/>
          <w:sz w:val="28"/>
        </w:rPr>
        <w:t>
      1. Шартта мынадай негізгі ұғымдар пайдаланылады:</w:t>
      </w:r>
    </w:p>
    <w:bookmarkEnd w:id="45"/>
    <w:bookmarkStart w:name="z97" w:id="46"/>
    <w:p>
      <w:pPr>
        <w:spacing w:after="0"/>
        <w:ind w:left="0"/>
        <w:jc w:val="both"/>
      </w:pPr>
      <w:r>
        <w:rPr>
          <w:rFonts w:ascii="Times New Roman"/>
          <w:b w:val="false"/>
          <w:i w:val="false"/>
          <w:color w:val="000000"/>
          <w:sz w:val="28"/>
        </w:rPr>
        <w:t>
      1) тұрғын үй төлемдері – тұрғын үй төлемдерін алушыларға қызметтік тұрғынжай беру орнына, сондай-ақ Заңның 13-1-тарауында көзделген жағдайларда бюджет қаражаты есебінен арнайы ақшалай қамтамасыз ету түрінде төленетін өңірлер мен отбасы құрамы бойынша сараланған ақша. Тұрғын үй төлемдері ағымдағы және біржолғы төлемдерден тұрады;</w:t>
      </w:r>
    </w:p>
    <w:bookmarkEnd w:id="46"/>
    <w:bookmarkStart w:name="z98" w:id="47"/>
    <w:p>
      <w:pPr>
        <w:spacing w:after="0"/>
        <w:ind w:left="0"/>
        <w:jc w:val="both"/>
      </w:pPr>
      <w:r>
        <w:rPr>
          <w:rFonts w:ascii="Times New Roman"/>
          <w:b w:val="false"/>
          <w:i w:val="false"/>
          <w:color w:val="000000"/>
          <w:sz w:val="28"/>
        </w:rPr>
        <w:t xml:space="preserve">
      2) ағымдағы тұрғын үй төлемдері – тұрғынжайға мұқтаж деп тану туралы баянат тіркелген күннен бастап тұрғынжайға мұқтаж деп танылған әскери қызметшілерге ай сайынғы негізде, сондай-ақ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жүзеге асырылатын және Қағидаларға 1-қосымшаға сәйкес нысан бойынша есептелетін төлемдер;</w:t>
      </w:r>
    </w:p>
    <w:bookmarkEnd w:id="47"/>
    <w:bookmarkStart w:name="z99" w:id="48"/>
    <w:p>
      <w:pPr>
        <w:spacing w:after="0"/>
        <w:ind w:left="0"/>
        <w:jc w:val="both"/>
      </w:pPr>
      <w:r>
        <w:rPr>
          <w:rFonts w:ascii="Times New Roman"/>
          <w:b w:val="false"/>
          <w:i w:val="false"/>
          <w:color w:val="000000"/>
          <w:sz w:val="28"/>
        </w:rPr>
        <w:t xml:space="preserve">
      3) біржолғы тұрғын үй төлемдері – Заңның </w:t>
      </w:r>
      <w:r>
        <w:rPr>
          <w:rFonts w:ascii="Times New Roman"/>
          <w:b w:val="false"/>
          <w:i w:val="false"/>
          <w:color w:val="000000"/>
          <w:sz w:val="28"/>
        </w:rPr>
        <w:t>101-2-бабының</w:t>
      </w:r>
      <w:r>
        <w:rPr>
          <w:rFonts w:ascii="Times New Roman"/>
          <w:b w:val="false"/>
          <w:i w:val="false"/>
          <w:color w:val="000000"/>
          <w:sz w:val="28"/>
        </w:rPr>
        <w:t xml:space="preserve"> 5 және 6-тармақтарында, сондай-ақ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жағдайларда жүзеге асырылатын және Қағидаларға 1-қосымшаға сәйкес нысан бойынша есептелетін біржолғы сипаттағы төлемдер.</w:t>
      </w:r>
    </w:p>
    <w:bookmarkEnd w:id="48"/>
    <w:bookmarkStart w:name="z100" w:id="49"/>
    <w:p>
      <w:pPr>
        <w:spacing w:after="0"/>
        <w:ind w:left="0"/>
        <w:jc w:val="left"/>
      </w:pPr>
      <w:r>
        <w:rPr>
          <w:rFonts w:ascii="Times New Roman"/>
          <w:b/>
          <w:i w:val="false"/>
          <w:color w:val="000000"/>
        </w:rPr>
        <w:t xml:space="preserve"> 2. Шарттың мәні</w:t>
      </w:r>
    </w:p>
    <w:bookmarkEnd w:id="49"/>
    <w:bookmarkStart w:name="z101" w:id="50"/>
    <w:p>
      <w:pPr>
        <w:spacing w:after="0"/>
        <w:ind w:left="0"/>
        <w:jc w:val="both"/>
      </w:pPr>
      <w:r>
        <w:rPr>
          <w:rFonts w:ascii="Times New Roman"/>
          <w:b w:val="false"/>
          <w:i w:val="false"/>
          <w:color w:val="000000"/>
          <w:sz w:val="28"/>
        </w:rPr>
        <w:t>
      2.1. Алушы анықтаманы (Қағидаларға 8 және 9-қосымшалар), мемлекеттік мекеме мен алушы қол қойған шартты және Қазақстан Республикасы Ұлттық Банкінің нормативтік құқықтық актілерінің талаптарына сәйкес ағымдағы шотты ашу үшін қажетті құжаттарды ұсынғаннан кейін банк алушының Қазақстан Республикасы Қаржы министрлігінің аумақтық қазынашылық бөлімшесінде ашылған мемлекеттік мекеменің тиісті шотынан тұрғын үй төлемдерін алуы үшін алушыға теңгеде дербес арнайы ағымдағы банк шотын (бұдан әрі – шот) ашады.</w:t>
      </w:r>
    </w:p>
    <w:bookmarkEnd w:id="50"/>
    <w:bookmarkStart w:name="z102" w:id="51"/>
    <w:p>
      <w:pPr>
        <w:spacing w:after="0"/>
        <w:ind w:left="0"/>
        <w:jc w:val="both"/>
      </w:pPr>
      <w:r>
        <w:rPr>
          <w:rFonts w:ascii="Times New Roman"/>
          <w:b w:val="false"/>
          <w:i w:val="false"/>
          <w:color w:val="000000"/>
          <w:sz w:val="28"/>
        </w:rPr>
        <w:t>
      2.2. Мемлекеттік мекеме тұрғын үй төлемдері ретінде көзделген ақшаны банкте ашылған алушының шотына аударады.</w:t>
      </w:r>
    </w:p>
    <w:bookmarkEnd w:id="51"/>
    <w:bookmarkStart w:name="z103" w:id="52"/>
    <w:p>
      <w:pPr>
        <w:spacing w:after="0"/>
        <w:ind w:left="0"/>
        <w:jc w:val="both"/>
      </w:pPr>
      <w:r>
        <w:rPr>
          <w:rFonts w:ascii="Times New Roman"/>
          <w:b w:val="false"/>
          <w:i w:val="false"/>
          <w:color w:val="000000"/>
          <w:sz w:val="28"/>
        </w:rPr>
        <w:t xml:space="preserve">
      2.3. Алушы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пайдаланады.</w:t>
      </w:r>
    </w:p>
    <w:bookmarkEnd w:id="52"/>
    <w:bookmarkStart w:name="z104" w:id="53"/>
    <w:p>
      <w:pPr>
        <w:spacing w:after="0"/>
        <w:ind w:left="0"/>
        <w:jc w:val="both"/>
      </w:pPr>
      <w:r>
        <w:rPr>
          <w:rFonts w:ascii="Times New Roman"/>
          <w:b w:val="false"/>
          <w:i w:val="false"/>
          <w:color w:val="000000"/>
          <w:sz w:val="28"/>
        </w:rPr>
        <w:t xml:space="preserve">
      2.4. Банк алушының шотындағы тұрғын үй төлемдерін аударуды оның нұсқауы негізінде жүзеге асырады. Төлем құжатында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оларды пайдалану мақсаттары көрсетіледі.</w:t>
      </w:r>
    </w:p>
    <w:bookmarkEnd w:id="53"/>
    <w:bookmarkStart w:name="z105" w:id="54"/>
    <w:p>
      <w:pPr>
        <w:spacing w:after="0"/>
        <w:ind w:left="0"/>
        <w:jc w:val="both"/>
      </w:pPr>
      <w:r>
        <w:rPr>
          <w:rFonts w:ascii="Times New Roman"/>
          <w:b w:val="false"/>
          <w:i w:val="false"/>
          <w:color w:val="000000"/>
          <w:sz w:val="28"/>
        </w:rPr>
        <w:t xml:space="preserve">
      2.5. Шотты ашуды, жабуды, жүргізуді, сондай-ақ шот бойынша операциялар жүргізуді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Қағидаларға, банктің ішкі құжаттарына және шартқа сәйкес банк, мемлекеттік мекеме және алушы жүзеге асырады.</w:t>
      </w:r>
    </w:p>
    <w:bookmarkEnd w:id="54"/>
    <w:bookmarkStart w:name="z106" w:id="55"/>
    <w:p>
      <w:pPr>
        <w:spacing w:after="0"/>
        <w:ind w:left="0"/>
        <w:jc w:val="left"/>
      </w:pPr>
      <w:r>
        <w:rPr>
          <w:rFonts w:ascii="Times New Roman"/>
          <w:b/>
          <w:i w:val="false"/>
          <w:color w:val="000000"/>
        </w:rPr>
        <w:t xml:space="preserve"> 3. Шотты жүргізу</w:t>
      </w:r>
    </w:p>
    <w:bookmarkEnd w:id="55"/>
    <w:bookmarkStart w:name="z107" w:id="56"/>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 қызметтерін көрсетеді:</w:t>
      </w:r>
    </w:p>
    <w:bookmarkEnd w:id="56"/>
    <w:bookmarkStart w:name="z108" w:id="57"/>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төлем арқылы түсетін теңгедегі тұрғын үй төлемдерін шотқа аударады;</w:t>
      </w:r>
    </w:p>
    <w:bookmarkEnd w:id="57"/>
    <w:bookmarkStart w:name="z109" w:id="58"/>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2.4-тармағына</w:t>
      </w:r>
      <w:r>
        <w:rPr>
          <w:rFonts w:ascii="Times New Roman"/>
          <w:b w:val="false"/>
          <w:i w:val="false"/>
          <w:color w:val="000000"/>
          <w:sz w:val="28"/>
        </w:rPr>
        <w:t xml:space="preserve"> сәйкес шоттан ақша аударымдарын жүзеге асырады;</w:t>
      </w:r>
    </w:p>
    <w:bookmarkEnd w:id="58"/>
    <w:bookmarkStart w:name="z110" w:id="59"/>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bookmarkEnd w:id="59"/>
    <w:bookmarkStart w:name="z111" w:id="60"/>
    <w:p>
      <w:pPr>
        <w:spacing w:after="0"/>
        <w:ind w:left="0"/>
        <w:jc w:val="both"/>
      </w:pPr>
      <w:r>
        <w:rPr>
          <w:rFonts w:ascii="Times New Roman"/>
          <w:b w:val="false"/>
          <w:i w:val="false"/>
          <w:color w:val="000000"/>
          <w:sz w:val="28"/>
        </w:rPr>
        <w:t>
      4) алушының жазбаша келісімімен мемлекеттік мекемеге оның талап етуі бойынша, сондай-ақ алушыға шоттағы ақша қалдығы және/немесе ақшаның шот бойынша қозғалысы туралы анықтамалар береді;</w:t>
      </w:r>
    </w:p>
    <w:bookmarkEnd w:id="60"/>
    <w:bookmarkStart w:name="z112" w:id="61"/>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қайтаруды жүргізеді.</w:t>
      </w:r>
    </w:p>
    <w:bookmarkEnd w:id="61"/>
    <w:p>
      <w:pPr>
        <w:spacing w:after="0"/>
        <w:ind w:left="0"/>
        <w:jc w:val="both"/>
      </w:pPr>
      <w:r>
        <w:rPr>
          <w:rFonts w:ascii="Times New Roman"/>
          <w:b w:val="false"/>
          <w:i w:val="false"/>
          <w:color w:val="000000"/>
          <w:sz w:val="28"/>
        </w:rPr>
        <w:t>
      Банк шот бойынша осы тармақта көрсетілмеген операцияларды жүргізбейді.</w:t>
      </w:r>
    </w:p>
    <w:bookmarkStart w:name="z113" w:id="62"/>
    <w:p>
      <w:pPr>
        <w:spacing w:after="0"/>
        <w:ind w:left="0"/>
        <w:jc w:val="both"/>
      </w:pPr>
      <w:r>
        <w:rPr>
          <w:rFonts w:ascii="Times New Roman"/>
          <w:b w:val="false"/>
          <w:i w:val="false"/>
          <w:color w:val="000000"/>
          <w:sz w:val="28"/>
        </w:rPr>
        <w:t>
      3.2. Банк шоттан қолма-қол ақша бермейді.</w:t>
      </w:r>
    </w:p>
    <w:bookmarkEnd w:id="62"/>
    <w:bookmarkStart w:name="z114" w:id="63"/>
    <w:p>
      <w:pPr>
        <w:spacing w:after="0"/>
        <w:ind w:left="0"/>
        <w:jc w:val="both"/>
      </w:pPr>
      <w:r>
        <w:rPr>
          <w:rFonts w:ascii="Times New Roman"/>
          <w:b w:val="false"/>
          <w:i w:val="false"/>
          <w:color w:val="000000"/>
          <w:sz w:val="28"/>
        </w:rPr>
        <w:t>
      3.3. Шотты ашу, қызмет көрсету және ол бойынша жүргізілетін операциялар үшін комиссияларды осы шарттың 9-бөлімінде белгіленген тәртіпке сәйкес мемлекеттік мекеме қате аударған ақшаны шоттан қайтару кезіндегі комиссия шығындарын қоспағанда, төлеу күні қолданылатын банк тарифтеріне сәйкес банк кассасына төлеу арқылы алушы дербес төлейді. Мұндай жағдайда мемлекеттік мекеме қате аударған ақшаны шоттан қайтару кезіндегі комиссия шығындары мемлекеттік мекеменің есебінен банктің ағымдағы шотына аудару арқылы жүргізіледі.</w:t>
      </w:r>
    </w:p>
    <w:bookmarkEnd w:id="63"/>
    <w:bookmarkStart w:name="z115" w:id="64"/>
    <w:p>
      <w:pPr>
        <w:spacing w:after="0"/>
        <w:ind w:left="0"/>
        <w:jc w:val="left"/>
      </w:pPr>
      <w:r>
        <w:rPr>
          <w:rFonts w:ascii="Times New Roman"/>
          <w:b/>
          <w:i w:val="false"/>
          <w:color w:val="000000"/>
        </w:rPr>
        <w:t xml:space="preserve"> 4. Тараптардың құқықтары мен міндеттері</w:t>
      </w:r>
    </w:p>
    <w:bookmarkEnd w:id="64"/>
    <w:bookmarkStart w:name="z116" w:id="65"/>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тұрғын үй төлемдерін аударуға міндеттенеді.</w:t>
      </w:r>
    </w:p>
    <w:bookmarkEnd w:id="65"/>
    <w:bookmarkStart w:name="z117" w:id="66"/>
    <w:p>
      <w:pPr>
        <w:spacing w:after="0"/>
        <w:ind w:left="0"/>
        <w:jc w:val="both"/>
      </w:pPr>
      <w:r>
        <w:rPr>
          <w:rFonts w:ascii="Times New Roman"/>
          <w:b w:val="false"/>
          <w:i w:val="false"/>
          <w:color w:val="000000"/>
          <w:sz w:val="28"/>
        </w:rPr>
        <w:t>
      4.2. Мемлекеттік мекеме қате аударылған тұрғын үй төлемдерін осы шарттың 9-бөлімінде белгіленген тәртіппен кері қайтаруға құқылы.</w:t>
      </w:r>
    </w:p>
    <w:bookmarkEnd w:id="66"/>
    <w:bookmarkStart w:name="z118" w:id="67"/>
    <w:p>
      <w:pPr>
        <w:spacing w:after="0"/>
        <w:ind w:left="0"/>
        <w:jc w:val="both"/>
      </w:pPr>
      <w:r>
        <w:rPr>
          <w:rFonts w:ascii="Times New Roman"/>
          <w:b w:val="false"/>
          <w:i w:val="false"/>
          <w:color w:val="000000"/>
          <w:sz w:val="28"/>
        </w:rPr>
        <w:t>
      4.3. Алушы:</w:t>
      </w:r>
    </w:p>
    <w:bookmarkEnd w:id="67"/>
    <w:bookmarkStart w:name="z119" w:id="68"/>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жұмсауға;</w:t>
      </w:r>
    </w:p>
    <w:bookmarkEnd w:id="68"/>
    <w:bookmarkStart w:name="z120" w:id="69"/>
    <w:p>
      <w:pPr>
        <w:spacing w:after="0"/>
        <w:ind w:left="0"/>
        <w:jc w:val="both"/>
      </w:pPr>
      <w:r>
        <w:rPr>
          <w:rFonts w:ascii="Times New Roman"/>
          <w:b w:val="false"/>
          <w:i w:val="false"/>
          <w:color w:val="000000"/>
          <w:sz w:val="28"/>
        </w:rPr>
        <w:t>
      2) отбасы құрамы өзгерген кезде ол туралы азаматтық хал актілері тіркелген және әділет органдарында тиісті куәлік алған күннен бастап 10 (он) күннен аспайтын мерзімде мемлекеттік мекемені хабардар етуге;</w:t>
      </w:r>
    </w:p>
    <w:bookmarkEnd w:id="69"/>
    <w:bookmarkStart w:name="z121" w:id="70"/>
    <w:p>
      <w:pPr>
        <w:spacing w:after="0"/>
        <w:ind w:left="0"/>
        <w:jc w:val="both"/>
      </w:pPr>
      <w:r>
        <w:rPr>
          <w:rFonts w:ascii="Times New Roman"/>
          <w:b w:val="false"/>
          <w:i w:val="false"/>
          <w:color w:val="000000"/>
          <w:sz w:val="28"/>
        </w:rPr>
        <w:t xml:space="preserve">
      3) тұрғынжайға мұқтаж мәртебесін жоғалтқан, сондай-ақ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алғаны үшін ақы төлеу үшін жасалған шарт бойынша міндеттемелерді орындаған кезде бұл туралы тұрғынжайға мұқтаж мәртебесін жоғалтқан және осы міндеттемелер орындалған күннен бастап 10 (он) жұмыс күнінен аспайтын мерзімде мемлекеттік мекемені хабардар етуге;</w:t>
      </w:r>
    </w:p>
    <w:bookmarkEnd w:id="70"/>
    <w:bookmarkStart w:name="z122" w:id="71"/>
    <w:p>
      <w:pPr>
        <w:spacing w:after="0"/>
        <w:ind w:left="0"/>
        <w:jc w:val="both"/>
      </w:pPr>
      <w:r>
        <w:rPr>
          <w:rFonts w:ascii="Times New Roman"/>
          <w:b w:val="false"/>
          <w:i w:val="false"/>
          <w:color w:val="000000"/>
          <w:sz w:val="28"/>
        </w:rPr>
        <w:t>
      4) шоттан ақша алушымен шарт бұзылған жағдайда мақсаты бойынша пайдаланылмаған ақшаны шотқа қайтару бойынша шаралар қабылдауға міндетті.</w:t>
      </w:r>
    </w:p>
    <w:bookmarkEnd w:id="71"/>
    <w:bookmarkStart w:name="z123" w:id="72"/>
    <w:p>
      <w:pPr>
        <w:spacing w:after="0"/>
        <w:ind w:left="0"/>
        <w:jc w:val="both"/>
      </w:pPr>
      <w:r>
        <w:rPr>
          <w:rFonts w:ascii="Times New Roman"/>
          <w:b w:val="false"/>
          <w:i w:val="false"/>
          <w:color w:val="000000"/>
          <w:sz w:val="28"/>
        </w:rPr>
        <w:t>
      4.4. Алушы:</w:t>
      </w:r>
    </w:p>
    <w:bookmarkEnd w:id="72"/>
    <w:bookmarkStart w:name="z124" w:id="73"/>
    <w:p>
      <w:pPr>
        <w:spacing w:after="0"/>
        <w:ind w:left="0"/>
        <w:jc w:val="both"/>
      </w:pPr>
      <w:r>
        <w:rPr>
          <w:rFonts w:ascii="Times New Roman"/>
          <w:b w:val="false"/>
          <w:i w:val="false"/>
          <w:color w:val="000000"/>
          <w:sz w:val="28"/>
        </w:rPr>
        <w:t>
      1) шотта пайдаланылмаған тұрғын үй төлемдерінің сомаларын жинақтауға;</w:t>
      </w:r>
    </w:p>
    <w:bookmarkEnd w:id="73"/>
    <w:bookmarkStart w:name="z125" w:id="74"/>
    <w:p>
      <w:pPr>
        <w:spacing w:after="0"/>
        <w:ind w:left="0"/>
        <w:jc w:val="both"/>
      </w:pPr>
      <w:r>
        <w:rPr>
          <w:rFonts w:ascii="Times New Roman"/>
          <w:b w:val="false"/>
          <w:i w:val="false"/>
          <w:color w:val="000000"/>
          <w:sz w:val="28"/>
        </w:rPr>
        <w:t>
      2) әскери қызмет өткеретін орнына қарамастан, Қазақстан Республикасының кез келген өңірінде тұрғын үй төлемдерін олардың мақсаты бойынша пайдалануға;</w:t>
      </w:r>
    </w:p>
    <w:bookmarkEnd w:id="74"/>
    <w:bookmarkStart w:name="z126" w:id="75"/>
    <w:p>
      <w:pPr>
        <w:spacing w:after="0"/>
        <w:ind w:left="0"/>
        <w:jc w:val="both"/>
      </w:pPr>
      <w:r>
        <w:rPr>
          <w:rFonts w:ascii="Times New Roman"/>
          <w:b w:val="false"/>
          <w:i w:val="false"/>
          <w:color w:val="000000"/>
          <w:sz w:val="28"/>
        </w:rPr>
        <w:t>
      3) мемлекеттік мекеме мен банктің келісімімен тұрғын үй төлемдерінің пайдаланылмаған сомаларын осы шартқа қосымша келісім жасау арқылы бір банктен басқасына аударуға құқылы.</w:t>
      </w:r>
    </w:p>
    <w:bookmarkEnd w:id="75"/>
    <w:bookmarkStart w:name="z127" w:id="76"/>
    <w:p>
      <w:pPr>
        <w:spacing w:after="0"/>
        <w:ind w:left="0"/>
        <w:jc w:val="both"/>
      </w:pPr>
      <w:r>
        <w:rPr>
          <w:rFonts w:ascii="Times New Roman"/>
          <w:b w:val="false"/>
          <w:i w:val="false"/>
          <w:color w:val="000000"/>
          <w:sz w:val="28"/>
        </w:rPr>
        <w:t>
      4.5. Банк алушының операциялары бойынша құпиялылыққа кепілдік береді.</w:t>
      </w:r>
    </w:p>
    <w:bookmarkEnd w:id="76"/>
    <w:bookmarkStart w:name="z128" w:id="77"/>
    <w:p>
      <w:pPr>
        <w:spacing w:after="0"/>
        <w:ind w:left="0"/>
        <w:jc w:val="both"/>
      </w:pPr>
      <w:r>
        <w:rPr>
          <w:rFonts w:ascii="Times New Roman"/>
          <w:b w:val="false"/>
          <w:i w:val="false"/>
          <w:color w:val="000000"/>
          <w:sz w:val="28"/>
        </w:rPr>
        <w:t xml:space="preserve">
      4.6. Осы шарттың </w:t>
      </w:r>
      <w:r>
        <w:rPr>
          <w:rFonts w:ascii="Times New Roman"/>
          <w:b w:val="false"/>
          <w:i w:val="false"/>
          <w:color w:val="000000"/>
          <w:sz w:val="28"/>
        </w:rPr>
        <w:t>9-бөлімінде</w:t>
      </w:r>
      <w:r>
        <w:rPr>
          <w:rFonts w:ascii="Times New Roman"/>
          <w:b w:val="false"/>
          <w:i w:val="false"/>
          <w:color w:val="000000"/>
          <w:sz w:val="28"/>
        </w:rPr>
        <w:t xml:space="preserve"> белгіленген тәртіпке сәйкес алушы банкке алушының қосымша келісімінсіз (акцептсіз) мемлекеттік мекеме заңсыз немесе артық аударған ақшаны есептен шығаруға құқық береді.</w:t>
      </w:r>
    </w:p>
    <w:bookmarkEnd w:id="77"/>
    <w:bookmarkStart w:name="z129" w:id="78"/>
    <w:p>
      <w:pPr>
        <w:spacing w:after="0"/>
        <w:ind w:left="0"/>
        <w:jc w:val="both"/>
      </w:pPr>
      <w:r>
        <w:rPr>
          <w:rFonts w:ascii="Times New Roman"/>
          <w:b w:val="false"/>
          <w:i w:val="false"/>
          <w:color w:val="000000"/>
          <w:sz w:val="28"/>
        </w:rPr>
        <w:t>
      4.7. Алушы өз деректемелерінің (паспорттық деректері, ЖСН, тұратын мекенжайы, телефон нөмірі, e-mail электрондық мекенжайы, факс нөмірі және банкке жолданған құжаттарда қамтылған басқа да мәліметтер) өзгеруі туралы олар өзгерген сәттен бастап 5 (бес) күннен кешіктірмей банкке жазбаша хабарлауға міндеттенеді.</w:t>
      </w:r>
    </w:p>
    <w:bookmarkEnd w:id="78"/>
    <w:bookmarkStart w:name="z130" w:id="79"/>
    <w:p>
      <w:pPr>
        <w:spacing w:after="0"/>
        <w:ind w:left="0"/>
        <w:jc w:val="left"/>
      </w:pPr>
      <w:r>
        <w:rPr>
          <w:rFonts w:ascii="Times New Roman"/>
          <w:b/>
          <w:i w:val="false"/>
          <w:color w:val="000000"/>
        </w:rPr>
        <w:t xml:space="preserve"> 5. Есеп айырысу тәртібі</w:t>
      </w:r>
    </w:p>
    <w:bookmarkEnd w:id="79"/>
    <w:bookmarkStart w:name="z131" w:id="80"/>
    <w:p>
      <w:pPr>
        <w:spacing w:after="0"/>
        <w:ind w:left="0"/>
        <w:jc w:val="both"/>
      </w:pPr>
      <w:r>
        <w:rPr>
          <w:rFonts w:ascii="Times New Roman"/>
          <w:b w:val="false"/>
          <w:i w:val="false"/>
          <w:color w:val="000000"/>
          <w:sz w:val="28"/>
        </w:rPr>
        <w:t>
      5.1. Тұрғын үй төлемдеріне арналған шотты тұрғынжайға мұқтаж деп танылған әрбір алушы өзі ашады және оған дербес қызмет көрсетіледі.</w:t>
      </w:r>
    </w:p>
    <w:bookmarkEnd w:id="80"/>
    <w:bookmarkStart w:name="z132" w:id="81"/>
    <w:p>
      <w:pPr>
        <w:spacing w:after="0"/>
        <w:ind w:left="0"/>
        <w:jc w:val="left"/>
      </w:pPr>
      <w:r>
        <w:rPr>
          <w:rFonts w:ascii="Times New Roman"/>
          <w:b/>
          <w:i w:val="false"/>
          <w:color w:val="000000"/>
        </w:rPr>
        <w:t xml:space="preserve"> 6. Дауларды шешу тәртібі</w:t>
      </w:r>
    </w:p>
    <w:bookmarkEnd w:id="81"/>
    <w:bookmarkStart w:name="z133" w:id="82"/>
    <w:p>
      <w:pPr>
        <w:spacing w:after="0"/>
        <w:ind w:left="0"/>
        <w:jc w:val="both"/>
      </w:pPr>
      <w:r>
        <w:rPr>
          <w:rFonts w:ascii="Times New Roman"/>
          <w:b w:val="false"/>
          <w:i w:val="false"/>
          <w:color w:val="000000"/>
          <w:sz w:val="28"/>
        </w:rPr>
        <w:t>
      6.1. Осы шарт бойынша тараптар арасында туындаған барлық даулар келіссөздер жүргізу арқылы 10 (он) жұмыс күні ішінде шешіледі.</w:t>
      </w:r>
    </w:p>
    <w:bookmarkEnd w:id="82"/>
    <w:bookmarkStart w:name="z134" w:id="83"/>
    <w:p>
      <w:pPr>
        <w:spacing w:after="0"/>
        <w:ind w:left="0"/>
        <w:jc w:val="both"/>
      </w:pPr>
      <w:r>
        <w:rPr>
          <w:rFonts w:ascii="Times New Roman"/>
          <w:b w:val="false"/>
          <w:i w:val="false"/>
          <w:color w:val="000000"/>
          <w:sz w:val="28"/>
        </w:rPr>
        <w:t>
      6.2. Тараптар келіссөздер жүргізу арқылы келісімге қол жеткізбеген кезде даулар мүдделі Тараптың бастамасы бойынша Қазақстан Республикасының қолданыстағы заңнамасында көзделген сот тәртібімен қаралады.</w:t>
      </w:r>
    </w:p>
    <w:bookmarkEnd w:id="83"/>
    <w:bookmarkStart w:name="z135" w:id="84"/>
    <w:p>
      <w:pPr>
        <w:spacing w:after="0"/>
        <w:ind w:left="0"/>
        <w:jc w:val="left"/>
      </w:pPr>
      <w:r>
        <w:rPr>
          <w:rFonts w:ascii="Times New Roman"/>
          <w:b/>
          <w:i w:val="false"/>
          <w:color w:val="000000"/>
        </w:rPr>
        <w:t xml:space="preserve"> 7. Қосымша шарттар</w:t>
      </w:r>
    </w:p>
    <w:bookmarkEnd w:id="84"/>
    <w:bookmarkStart w:name="z136" w:id="85"/>
    <w:p>
      <w:pPr>
        <w:spacing w:after="0"/>
        <w:ind w:left="0"/>
        <w:jc w:val="both"/>
      </w:pPr>
      <w:r>
        <w:rPr>
          <w:rFonts w:ascii="Times New Roman"/>
          <w:b w:val="false"/>
          <w:i w:val="false"/>
          <w:color w:val="000000"/>
          <w:sz w:val="28"/>
        </w:rPr>
        <w:t>
      7.1. Шартқа кез келген өзгерістер мен толықтырулар олар жазбаша түрде жасалған және Тараптар қол қойған жағдайда жарамды.</w:t>
      </w:r>
    </w:p>
    <w:bookmarkEnd w:id="85"/>
    <w:bookmarkStart w:name="z137" w:id="86"/>
    <w:p>
      <w:pPr>
        <w:spacing w:after="0"/>
        <w:ind w:left="0"/>
        <w:jc w:val="both"/>
      </w:pPr>
      <w:r>
        <w:rPr>
          <w:rFonts w:ascii="Times New Roman"/>
          <w:b w:val="false"/>
          <w:i w:val="false"/>
          <w:color w:val="000000"/>
          <w:sz w:val="28"/>
        </w:rPr>
        <w:t>
      7.2. Осы шарт тек Тараптардың келісімімен ғана бұзылуы мүмкін.</w:t>
      </w:r>
    </w:p>
    <w:bookmarkEnd w:id="86"/>
    <w:bookmarkStart w:name="z138" w:id="87"/>
    <w:p>
      <w:pPr>
        <w:spacing w:after="0"/>
        <w:ind w:left="0"/>
        <w:jc w:val="both"/>
      </w:pPr>
      <w:r>
        <w:rPr>
          <w:rFonts w:ascii="Times New Roman"/>
          <w:b w:val="false"/>
          <w:i w:val="false"/>
          <w:color w:val="000000"/>
          <w:sz w:val="28"/>
        </w:rPr>
        <w:t>
      7.3. Осы шарт Заңның 101-4-бабының 2-тармағында көзделген жағдайларда мемлекеттік мекеменің бастамасы бойынша бұзылуы мүмкін.</w:t>
      </w:r>
    </w:p>
    <w:bookmarkEnd w:id="87"/>
    <w:bookmarkStart w:name="z139" w:id="88"/>
    <w:p>
      <w:pPr>
        <w:spacing w:after="0"/>
        <w:ind w:left="0"/>
        <w:jc w:val="both"/>
      </w:pPr>
      <w:r>
        <w:rPr>
          <w:rFonts w:ascii="Times New Roman"/>
          <w:b w:val="false"/>
          <w:i w:val="false"/>
          <w:color w:val="000000"/>
          <w:sz w:val="28"/>
        </w:rPr>
        <w:t>
      7.4. Осы шарт Тараптардың әрқайсысы үшін бір-бірден заңды күші бірдей үш данада жасалды.</w:t>
      </w:r>
    </w:p>
    <w:bookmarkEnd w:id="88"/>
    <w:bookmarkStart w:name="z140" w:id="89"/>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bookmarkEnd w:id="89"/>
    <w:bookmarkStart w:name="z141" w:id="90"/>
    <w:p>
      <w:pPr>
        <w:spacing w:after="0"/>
        <w:ind w:left="0"/>
        <w:jc w:val="both"/>
      </w:pPr>
      <w:r>
        <w:rPr>
          <w:rFonts w:ascii="Times New Roman"/>
          <w:b w:val="false"/>
          <w:i w:val="false"/>
          <w:color w:val="000000"/>
          <w:sz w:val="28"/>
        </w:rPr>
        <w:t xml:space="preserve">
      7.6. Осы шарттың талаптары құпия болып табылады. </w:t>
      </w:r>
    </w:p>
    <w:bookmarkEnd w:id="90"/>
    <w:bookmarkStart w:name="z142" w:id="91"/>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91"/>
    <w:bookmarkStart w:name="z143" w:id="92"/>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тиісті түрде орындамағаны үшін Қазақстан Республикасының заңнамасына сәйкес, сондай-ақ Тараптардың келісімінсіз мәліметтерді жария еткені үшін жауапты болады.</w:t>
      </w:r>
    </w:p>
    <w:bookmarkEnd w:id="92"/>
    <w:bookmarkStart w:name="z144" w:id="93"/>
    <w:p>
      <w:pPr>
        <w:spacing w:after="0"/>
        <w:ind w:left="0"/>
        <w:jc w:val="both"/>
      </w:pPr>
      <w:r>
        <w:rPr>
          <w:rFonts w:ascii="Times New Roman"/>
          <w:b w:val="false"/>
          <w:i w:val="false"/>
          <w:color w:val="000000"/>
          <w:sz w:val="28"/>
        </w:rPr>
        <w:t>
      8.2. Кез келген жағдайларда шарттың талаптары бұзылған кезде банктің жауапкершілігі банктің заңсыз әрекеттерімен/әрекетсіздігімен алушыға келтірілген нақты залалдың мөлшерімен шектеледі.</w:t>
      </w:r>
    </w:p>
    <w:bookmarkEnd w:id="93"/>
    <w:bookmarkStart w:name="z145" w:id="94"/>
    <w:p>
      <w:pPr>
        <w:spacing w:after="0"/>
        <w:ind w:left="0"/>
        <w:jc w:val="both"/>
      </w:pPr>
      <w:r>
        <w:rPr>
          <w:rFonts w:ascii="Times New Roman"/>
          <w:b w:val="false"/>
          <w:i w:val="false"/>
          <w:color w:val="000000"/>
          <w:sz w:val="28"/>
        </w:rPr>
        <w:t>
      8.3. Алушы шот бойынша үзіндіде көрсетілген шот бойынша операцияларды даулау туралы өтінішті банкке осындай операция жүргізілген факті туралы оған белгілі болған күннен бастап күнтізбелік 30 (отыз) күн ішінде беруге құқылы.</w:t>
      </w:r>
    </w:p>
    <w:bookmarkEnd w:id="94"/>
    <w:bookmarkStart w:name="z146" w:id="95"/>
    <w:p>
      <w:pPr>
        <w:spacing w:after="0"/>
        <w:ind w:left="0"/>
        <w:jc w:val="left"/>
      </w:pPr>
      <w:r>
        <w:rPr>
          <w:rFonts w:ascii="Times New Roman"/>
          <w:b/>
          <w:i w:val="false"/>
          <w:color w:val="000000"/>
        </w:rPr>
        <w:t xml:space="preserve"> 9. Алушының, мемлекеттік мекеменің және Банктің тұрғын үй төлемдері бойынша төлемдерді аудару кезінде қателер анықталған жағдайдағы іс-қимылдарының тәртібі</w:t>
      </w:r>
    </w:p>
    <w:bookmarkEnd w:id="95"/>
    <w:bookmarkStart w:name="z147" w:id="96"/>
    <w:p>
      <w:pPr>
        <w:spacing w:after="0"/>
        <w:ind w:left="0"/>
        <w:jc w:val="both"/>
      </w:pPr>
      <w:r>
        <w:rPr>
          <w:rFonts w:ascii="Times New Roman"/>
          <w:b w:val="false"/>
          <w:i w:val="false"/>
          <w:color w:val="000000"/>
          <w:sz w:val="28"/>
        </w:rPr>
        <w:t>
      9.1. Алушы шоттағы тұрғын үй төлемдерінің сомалары туралы мәліметтерді алған кезде төленген тұрғын үй төлемдерінің жекелеген сомаларының болмауын анықтап, мемлекеттік мекеменің басшысына тиісті мәліметтер алу және жол берілген қателерді түзетуге шаралар қабылдау үшін қателерді (заңсыз немесе артық аударылған және (немесе) аударылмаған тұрғын үй төлемдері) (бұдан әрі – қате аударылған) анықтағаны және оған кез келген уақыт үшін банкке тұрғын үй төлемдерін аударғаны туралы төлем құжаттарының көшірмелерін және төлем құжаттарына қоса берілетін жеке тұлғалардың тізімдерінен өзіне қатысты үзінділерді ұсынғаны туралы жазбаша өтініш жолдайды.</w:t>
      </w:r>
    </w:p>
    <w:bookmarkEnd w:id="96"/>
    <w:bookmarkStart w:name="z148" w:id="97"/>
    <w:p>
      <w:pPr>
        <w:spacing w:after="0"/>
        <w:ind w:left="0"/>
        <w:jc w:val="both"/>
      </w:pPr>
      <w:r>
        <w:rPr>
          <w:rFonts w:ascii="Times New Roman"/>
          <w:b w:val="false"/>
          <w:i w:val="false"/>
          <w:color w:val="000000"/>
          <w:sz w:val="28"/>
        </w:rPr>
        <w:t>
      9.2. Мемлекеттік мекеме қателерді анықтаған немесе тұрғын үй төлемдерінің сомасын аудару кезінде жол берілген қателер анықталғаны туралы алушының жазбаша өтінішін алған жағдайда мемлекеттік мекеме тұрғын үй төлемдерін кейіннен аударуды реттеу жолымен қателерді түзетеді. Тұрғын үй төлемдерін кейіннен аударуды реттеу жолымен қателерді түзету мүмкін болмаған кезде мемлекеттік мекеме қате аударылған тұрғын үй төлемдерін қайтару туралы өтінішпен банкке жүгінеді. Қате аударылған тұрғын үй төлемдерін қайтару туралы өтінішке қате аударылған тұрғын үй төлемдерін алған алушының оның шотынан қате аударылған сомаларды есептен шығаруға келіскені туралы өтініші қоса беріледі.</w:t>
      </w:r>
    </w:p>
    <w:bookmarkEnd w:id="97"/>
    <w:bookmarkStart w:name="z149" w:id="98"/>
    <w:p>
      <w:pPr>
        <w:spacing w:after="0"/>
        <w:ind w:left="0"/>
        <w:jc w:val="both"/>
      </w:pPr>
      <w:r>
        <w:rPr>
          <w:rFonts w:ascii="Times New Roman"/>
          <w:b w:val="false"/>
          <w:i w:val="false"/>
          <w:color w:val="000000"/>
          <w:sz w:val="28"/>
        </w:rPr>
        <w:t>
      9.3. Қате аударылған тұрғын үй төлемдерінің сомаларын қайтаруға өтініште мыналар көрсетіледі: мемлекеттік мекеменің атауы мен деректемелері (бизнес-сәйкестендіру нөмірі (БСН), жеке сәйкестендіру нөмірі (ЖСН), банктің сәйкестендіру коды (БСК), жеке сәйкестендіру коды (ЖСК), қайтару себебі, қатеге жол берілген төлем құжаттарының деректемелері (№, күні және сомасы), сондай-ақ шотынан қайтару жүргізілетін алушының деректемелері және қайтарылуға тиіс жеке сомалар. Өтінішке мемлекеттік мекеменің басшысы, оның қаржы бөлімшесінің бастығы (бас бухгалтері) қол қоюға және мөрмен расталуға тиіс.</w:t>
      </w:r>
    </w:p>
    <w:bookmarkEnd w:id="98"/>
    <w:bookmarkStart w:name="z150" w:id="99"/>
    <w:p>
      <w:pPr>
        <w:spacing w:after="0"/>
        <w:ind w:left="0"/>
        <w:jc w:val="both"/>
      </w:pPr>
      <w:r>
        <w:rPr>
          <w:rFonts w:ascii="Times New Roman"/>
          <w:b w:val="false"/>
          <w:i w:val="false"/>
          <w:color w:val="000000"/>
          <w:sz w:val="28"/>
        </w:rPr>
        <w:t>
      9.4. Мемлекеттік мекеменің қате аударылған тұрғын үй төлемдерін қайтаруға өтініші түскен кезде банк өтінішті алған күннен бастап операциялық он күн ішінде:</w:t>
      </w:r>
    </w:p>
    <w:bookmarkEnd w:id="99"/>
    <w:bookmarkStart w:name="z151" w:id="100"/>
    <w:p>
      <w:pPr>
        <w:spacing w:after="0"/>
        <w:ind w:left="0"/>
        <w:jc w:val="both"/>
      </w:pPr>
      <w:r>
        <w:rPr>
          <w:rFonts w:ascii="Times New Roman"/>
          <w:b w:val="false"/>
          <w:i w:val="false"/>
          <w:color w:val="000000"/>
          <w:sz w:val="28"/>
        </w:rPr>
        <w:t>
      1) мемлекеттік мекеменің хатында көрсетілген қате аударылған тұрғын үй төлемдерінің түсу фактісін тексереді;</w:t>
      </w:r>
    </w:p>
    <w:bookmarkEnd w:id="100"/>
    <w:bookmarkStart w:name="z152" w:id="101"/>
    <w:p>
      <w:pPr>
        <w:spacing w:after="0"/>
        <w:ind w:left="0"/>
        <w:jc w:val="both"/>
      </w:pPr>
      <w:r>
        <w:rPr>
          <w:rFonts w:ascii="Times New Roman"/>
          <w:b w:val="false"/>
          <w:i w:val="false"/>
          <w:color w:val="000000"/>
          <w:sz w:val="28"/>
        </w:rPr>
        <w:t>
      2) расталған қате аударылған тұрғын үй төлемдерінің түсімдері бойынша қайтарудың болмауы фактісін тексереді;</w:t>
      </w:r>
    </w:p>
    <w:bookmarkEnd w:id="101"/>
    <w:bookmarkStart w:name="z153" w:id="102"/>
    <w:p>
      <w:pPr>
        <w:spacing w:after="0"/>
        <w:ind w:left="0"/>
        <w:jc w:val="both"/>
      </w:pPr>
      <w:r>
        <w:rPr>
          <w:rFonts w:ascii="Times New Roman"/>
          <w:b w:val="false"/>
          <w:i w:val="false"/>
          <w:color w:val="000000"/>
          <w:sz w:val="28"/>
        </w:rPr>
        <w:t>
      3) бенефициардың, оның шотына қате түскен ақшаны банктің есептен шығаруына келісімінің бар болуын тексереді;</w:t>
      </w:r>
    </w:p>
    <w:bookmarkEnd w:id="102"/>
    <w:bookmarkStart w:name="z154" w:id="103"/>
    <w:p>
      <w:pPr>
        <w:spacing w:after="0"/>
        <w:ind w:left="0"/>
        <w:jc w:val="both"/>
      </w:pPr>
      <w:r>
        <w:rPr>
          <w:rFonts w:ascii="Times New Roman"/>
          <w:b w:val="false"/>
          <w:i w:val="false"/>
          <w:color w:val="000000"/>
          <w:sz w:val="28"/>
        </w:rPr>
        <w:t>
      4) қате аударылған тұрғын үй төлемдерін мемлекеттік мекемеге қайтаруды жүзеге асырады немесе себептерді негіздеумен оны қайтару мүмкін емес екені туралы хабарлайды.</w:t>
      </w:r>
    </w:p>
    <w:bookmarkEnd w:id="103"/>
    <w:bookmarkStart w:name="z155" w:id="104"/>
    <w:p>
      <w:pPr>
        <w:spacing w:after="0"/>
        <w:ind w:left="0"/>
        <w:jc w:val="both"/>
      </w:pPr>
      <w:r>
        <w:rPr>
          <w:rFonts w:ascii="Times New Roman"/>
          <w:b w:val="false"/>
          <w:i w:val="false"/>
          <w:color w:val="000000"/>
          <w:sz w:val="28"/>
        </w:rPr>
        <w:t>
      9.5. Мемлекеттік мекемеге қызмет көрсететін банк электрондық төлем тапсырмаларын ресімдеу кезінде қатеге жол берген жағдайда банк "Төлемдер және төлем жүйелері туралы" Қазақстан Республикасының Заңына сәйкес жол берілген қателерді реттеу бойынша шаралар қабылдайды.</w:t>
      </w:r>
    </w:p>
    <w:bookmarkEnd w:id="104"/>
    <w:bookmarkStart w:name="z156" w:id="105"/>
    <w:p>
      <w:pPr>
        <w:spacing w:after="0"/>
        <w:ind w:left="0"/>
        <w:jc w:val="both"/>
      </w:pPr>
      <w:r>
        <w:rPr>
          <w:rFonts w:ascii="Times New Roman"/>
          <w:b w:val="false"/>
          <w:i w:val="false"/>
          <w:color w:val="000000"/>
          <w:sz w:val="28"/>
        </w:rPr>
        <w:t>
      9.6. Алушының шотында қаражат болмаған жағдайда алушы кейіннен мемлекеттік мекеме басшысының бұйрығы негізінде мемлекеттік мекеменің бюджеттік шотына қалпына келтіру үшін заңсыз немесе артық аударылған тұрғын үй төлемдерін мемлекеттік мекеменің кассасына қалпына келтіреді.</w:t>
      </w:r>
    </w:p>
    <w:bookmarkEnd w:id="105"/>
    <w:p>
      <w:pPr>
        <w:spacing w:after="0"/>
        <w:ind w:left="0"/>
        <w:jc w:val="both"/>
      </w:pPr>
      <w:r>
        <w:rPr>
          <w:rFonts w:ascii="Times New Roman"/>
          <w:b w:val="false"/>
          <w:i w:val="false"/>
          <w:color w:val="000000"/>
          <w:sz w:val="28"/>
        </w:rPr>
        <w:t>
      Бұл ретте заңсыз немесе артық аударылған тұрғын үй төлемдерін мемлекеттік мекеменің бюджеттік шотына қалпына келтіру үшін комиссияны алушы төленетін күні қолданылатын банк тарифтеріне сәйкес төлейді.</w:t>
      </w:r>
    </w:p>
    <w:bookmarkStart w:name="z157" w:id="106"/>
    <w:p>
      <w:pPr>
        <w:spacing w:after="0"/>
        <w:ind w:left="0"/>
        <w:jc w:val="both"/>
      </w:pPr>
      <w:r>
        <w:rPr>
          <w:rFonts w:ascii="Times New Roman"/>
          <w:b w:val="false"/>
          <w:i w:val="false"/>
          <w:color w:val="000000"/>
          <w:sz w:val="28"/>
        </w:rPr>
        <w:t>
      9.7. Алушы заңсыз немесе артық аударылған тұрғын үй төлемдерін қайтарудан бас тартқан жағдайда өтеу сот тәртібімен жүргізіледі.</w:t>
      </w:r>
    </w:p>
    <w:bookmarkEnd w:id="106"/>
    <w:bookmarkStart w:name="z158" w:id="107"/>
    <w:p>
      <w:pPr>
        <w:spacing w:after="0"/>
        <w:ind w:left="0"/>
        <w:jc w:val="left"/>
      </w:pPr>
      <w:r>
        <w:rPr>
          <w:rFonts w:ascii="Times New Roman"/>
          <w:b/>
          <w:i w:val="false"/>
          <w:color w:val="000000"/>
        </w:rPr>
        <w:t xml:space="preserve"> 10. Әртүрлі</w:t>
      </w:r>
    </w:p>
    <w:bookmarkEnd w:id="107"/>
    <w:bookmarkStart w:name="z159" w:id="108"/>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айқындалады.</w:t>
      </w:r>
    </w:p>
    <w:bookmarkEnd w:id="108"/>
    <w:bookmarkStart w:name="z160" w:id="109"/>
    <w:p>
      <w:pPr>
        <w:spacing w:after="0"/>
        <w:ind w:left="0"/>
        <w:jc w:val="both"/>
      </w:pPr>
      <w:r>
        <w:rPr>
          <w:rFonts w:ascii="Times New Roman"/>
          <w:b w:val="false"/>
          <w:i w:val="false"/>
          <w:color w:val="000000"/>
          <w:sz w:val="28"/>
        </w:rPr>
        <w:t>
      10.2. Шартқа сәйкес Шарт шот жабылғанға дейін жарамды болады.</w:t>
      </w:r>
    </w:p>
    <w:bookmarkEnd w:id="109"/>
    <w:bookmarkStart w:name="z161" w:id="110"/>
    <w:p>
      <w:pPr>
        <w:spacing w:after="0"/>
        <w:ind w:left="0"/>
        <w:jc w:val="both"/>
      </w:pPr>
      <w:r>
        <w:rPr>
          <w:rFonts w:ascii="Times New Roman"/>
          <w:b w:val="false"/>
          <w:i w:val="false"/>
          <w:color w:val="000000"/>
          <w:sz w:val="28"/>
        </w:rPr>
        <w:t xml:space="preserve">
      10.3. Шотты жабу Тараптардың келісімі бойынша жүргізіледі. </w:t>
      </w:r>
    </w:p>
    <w:bookmarkEnd w:id="110"/>
    <w:bookmarkStart w:name="z162" w:id="111"/>
    <w:p>
      <w:pPr>
        <w:spacing w:after="0"/>
        <w:ind w:left="0"/>
        <w:jc w:val="both"/>
      </w:pPr>
      <w:r>
        <w:rPr>
          <w:rFonts w:ascii="Times New Roman"/>
          <w:b w:val="false"/>
          <w:i w:val="false"/>
          <w:color w:val="000000"/>
          <w:sz w:val="28"/>
        </w:rPr>
        <w:t>
      10.4. Алушы банктің мемлекеттік мекемеге шот нөмірі, шот бойынша ақшаның қозғалысы, шотты жабу туралы ақпаратты және шартта көзделген тәртіппен және талаптар бойынша өзге де мәліметтерді беруіне өз келісімін береді.</w:t>
      </w:r>
    </w:p>
    <w:bookmarkEnd w:id="111"/>
    <w:bookmarkStart w:name="z163" w:id="112"/>
    <w:p>
      <w:pPr>
        <w:spacing w:after="0"/>
        <w:ind w:left="0"/>
        <w:jc w:val="left"/>
      </w:pPr>
      <w:r>
        <w:rPr>
          <w:rFonts w:ascii="Times New Roman"/>
          <w:b/>
          <w:i w:val="false"/>
          <w:color w:val="000000"/>
        </w:rPr>
        <w:t xml:space="preserve"> 11. Шартты өзгерту тәртібі</w:t>
      </w:r>
    </w:p>
    <w:bookmarkEnd w:id="112"/>
    <w:bookmarkStart w:name="z164" w:id="113"/>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13"/>
    <w:bookmarkStart w:name="z165" w:id="114"/>
    <w:p>
      <w:pPr>
        <w:spacing w:after="0"/>
        <w:ind w:left="0"/>
        <w:jc w:val="left"/>
      </w:pPr>
      <w:r>
        <w:rPr>
          <w:rFonts w:ascii="Times New Roman"/>
          <w:b/>
          <w:i w:val="false"/>
          <w:color w:val="000000"/>
        </w:rPr>
        <w:t xml:space="preserve"> 12. Форс-мажор</w:t>
      </w:r>
    </w:p>
    <w:bookmarkEnd w:id="114"/>
    <w:bookmarkStart w:name="z166" w:id="115"/>
    <w:p>
      <w:pPr>
        <w:spacing w:after="0"/>
        <w:ind w:left="0"/>
        <w:jc w:val="both"/>
      </w:pPr>
      <w:r>
        <w:rPr>
          <w:rFonts w:ascii="Times New Roman"/>
          <w:b w:val="false"/>
          <w:i w:val="false"/>
          <w:color w:val="000000"/>
          <w:sz w:val="28"/>
        </w:rPr>
        <w:t xml:space="preserve">
      12.1. Егер осы орындамау болжанбаған жағдайлар, атап айтқанда: осы шарт бойынша міндеттемелерді орындауға тікелей ықпал еткен қауіпті табиғи құбылыстар, өрт, су тасқыны, жер сілкінісі, эпидемия, соғыс іс-қимылдары салдарынан болса, Тараптар шарт бойынша міндеттемелерді ішінара немесе толық орындамағаны немесе тиісті түрде орындамағаны үшін жауаптылықтан босатылады. </w:t>
      </w:r>
    </w:p>
    <w:bookmarkEnd w:id="115"/>
    <w:bookmarkStart w:name="z167" w:id="116"/>
    <w:p>
      <w:pPr>
        <w:spacing w:after="0"/>
        <w:ind w:left="0"/>
        <w:jc w:val="left"/>
      </w:pPr>
      <w:r>
        <w:rPr>
          <w:rFonts w:ascii="Times New Roman"/>
          <w:b/>
          <w:i w:val="false"/>
          <w:color w:val="000000"/>
        </w:rPr>
        <w:t xml:space="preserve"> 13. Тараптардың орналасқан жері мен төлем деректемелері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20__жылғы"___"__________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20__жылғы "___"_________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(Т.А.Ә.) (толық)</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20__жылғы "___"_______</w:t>
            </w:r>
          </w:p>
          <w:p>
            <w:pPr>
              <w:spacing w:after="20"/>
              <w:ind w:left="20"/>
              <w:jc w:val="both"/>
            </w:pPr>
            <w:r>
              <w:rPr>
                <w:rFonts w:ascii="Times New Roman"/>
                <w:b w:val="false"/>
                <w:i w:val="false"/>
                <w:color w:val="000000"/>
                <w:sz w:val="20"/>
              </w:rPr>
              <w:t>
________________________</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