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8c57" w14:textId="dd28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теміржол көлігі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29 қазандағы № 805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кейбiр заңнамалық актiлерiне темiржол көлiгi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w:t>
      </w:r>
    </w:p>
    <w:bookmarkEnd w:id="0"/>
    <w:bookmarkStart w:name="z2" w:id="1"/>
    <w:p>
      <w:pPr>
        <w:spacing w:after="0"/>
        <w:ind w:left="0"/>
        <w:jc w:val="left"/>
      </w:pPr>
      <w:r>
        <w:rPr>
          <w:rFonts w:ascii="Times New Roman"/>
          <w:b/>
          <w:i w:val="false"/>
          <w:color w:val="000000"/>
        </w:rPr>
        <w:t xml:space="preserve"> Қазақстан Республикасының кейбір заңнамалық актілеріне теміржол көлігі мәселелері бойынша өзгерістер мен толықтырулар енгізу туралы  </w:t>
      </w:r>
    </w:p>
    <w:bookmarkEnd w:id="1"/>
    <w:p>
      <w:pPr>
        <w:spacing w:after="0"/>
        <w:ind w:left="0"/>
        <w:jc w:val="both"/>
      </w:pPr>
      <w:r>
        <w:rPr>
          <w:rFonts w:ascii="Times New Roman"/>
          <w:b w:val="false"/>
          <w:i w:val="false"/>
          <w:color w:val="000000"/>
          <w:sz w:val="28"/>
        </w:rPr>
        <w:t xml:space="preserve">
      1-бап.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xml:space="preserve">
      1.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 тарту, экспортты дамыту және ілгерілету, сондай-ақ әлеуметтік қамтамасыз ету мәселелері бойынша өзгерістер мен толықтырулар енгізу туралы" 2019 жылғы 3 сәуірдегі Қазақстан Республикасының Заңы;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Заңы): </w:t>
      </w:r>
    </w:p>
    <w:p>
      <w:pPr>
        <w:spacing w:after="0"/>
        <w:ind w:left="0"/>
        <w:jc w:val="both"/>
      </w:pPr>
      <w:r>
        <w:rPr>
          <w:rFonts w:ascii="Times New Roman"/>
          <w:b w:val="false"/>
          <w:i w:val="false"/>
          <w:color w:val="000000"/>
          <w:sz w:val="28"/>
        </w:rPr>
        <w:t>
      124-6-бап мынадай мазмұндағы 10-1) тармақшамен толықтырылсын:</w:t>
      </w:r>
    </w:p>
    <w:p>
      <w:pPr>
        <w:spacing w:after="0"/>
        <w:ind w:left="0"/>
        <w:jc w:val="both"/>
      </w:pPr>
      <w:r>
        <w:rPr>
          <w:rFonts w:ascii="Times New Roman"/>
          <w:b w:val="false"/>
          <w:i w:val="false"/>
          <w:color w:val="000000"/>
          <w:sz w:val="28"/>
        </w:rPr>
        <w:t>
      "10-1) теміржол көлігі саласында басшылықты жүзеге асыратын мемлекеттік органмен келісу бойынша Қазақстан Республикасының теміржол көлігі туралы заңнамасында көзделген уақытша теңгерімделетін төлемақыларды есептеу және төлеу қағидаларын әзірлейді және бекітеді;".</w:t>
      </w:r>
    </w:p>
    <w:p>
      <w:pPr>
        <w:spacing w:after="0"/>
        <w:ind w:left="0"/>
        <w:jc w:val="both"/>
      </w:pPr>
      <w:r>
        <w:rPr>
          <w:rFonts w:ascii="Times New Roman"/>
          <w:b w:val="false"/>
          <w:i w:val="false"/>
          <w:color w:val="000000"/>
          <w:sz w:val="28"/>
        </w:rPr>
        <w:t xml:space="preserve">
      2.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22-I, 22-II, 107-құжат; 2018 ж., № 10, 32-құжат; № 11, 37-құжат; № 13,  41-құжат; № 14, 42, 44-құжаттар; № 15, 50-құжат; № 19, 62-құжат; № 22, 82, 83-құжаттар; № 24, 93, 94-құжаттар; 2019 ж., № 1, 2, 4-құжаттар;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Заңы;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 тарту, экспортты дамыту және ілгерілету, сондай-ақ әлеуметтік қамтамасыз ету мәселелері бойынша өзгерістер мен толықтырулар енгізу туралы" 2019 жылғы 3 сәуірдегі Қазақстан Республикасының Заңы):</w:t>
      </w:r>
    </w:p>
    <w:p>
      <w:pPr>
        <w:spacing w:after="0"/>
        <w:ind w:left="0"/>
        <w:jc w:val="both"/>
      </w:pPr>
      <w:r>
        <w:rPr>
          <w:rFonts w:ascii="Times New Roman"/>
          <w:b w:val="false"/>
          <w:i w:val="false"/>
          <w:color w:val="000000"/>
          <w:sz w:val="28"/>
        </w:rPr>
        <w:t xml:space="preserve">
      1) 255-баптың тақырыбы мынадай редакцияда жазылсын: </w:t>
      </w:r>
    </w:p>
    <w:p>
      <w:pPr>
        <w:spacing w:after="0"/>
        <w:ind w:left="0"/>
        <w:jc w:val="both"/>
      </w:pPr>
      <w:r>
        <w:rPr>
          <w:rFonts w:ascii="Times New Roman"/>
          <w:b w:val="false"/>
          <w:i w:val="false"/>
          <w:color w:val="000000"/>
          <w:sz w:val="28"/>
        </w:rPr>
        <w:t>
      "255-бап. Жер қойнауын пайдаланушы, жүк тасымалдаушысы шығыстарының жекелеген түрлерін шегеру";</w:t>
      </w:r>
    </w:p>
    <w:p>
      <w:pPr>
        <w:spacing w:after="0"/>
        <w:ind w:left="0"/>
        <w:jc w:val="both"/>
      </w:pPr>
      <w:r>
        <w:rPr>
          <w:rFonts w:ascii="Times New Roman"/>
          <w:b w:val="false"/>
          <w:i w:val="false"/>
          <w:color w:val="000000"/>
          <w:sz w:val="28"/>
        </w:rPr>
        <w:t xml:space="preserve">
      2) 225-баптың 2-тармағы мынадай мазмұндағы 27) тармақшамен толықтырылсын: </w:t>
      </w:r>
    </w:p>
    <w:p>
      <w:pPr>
        <w:spacing w:after="0"/>
        <w:ind w:left="0"/>
        <w:jc w:val="both"/>
      </w:pPr>
      <w:r>
        <w:rPr>
          <w:rFonts w:ascii="Times New Roman"/>
          <w:b w:val="false"/>
          <w:i w:val="false"/>
          <w:color w:val="000000"/>
          <w:sz w:val="28"/>
        </w:rPr>
        <w:t>
      "27) жолаушыларды, багажды, жүк-багажды, пошта жөнелтілімдерін тасымалдау жөніндегі қызметті жүзеге асыратын теміржол тасымалдаушысы үшін - теміржол көлігімен жолаушыларды тасымалдау кезінде магистральдық теміржол желісінің көрсетілетін қызметтерін ұлттық инфрақұрылым операторынан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алуына байланысты туындайтын кіріс.";</w:t>
      </w:r>
    </w:p>
    <w:p>
      <w:pPr>
        <w:spacing w:after="0"/>
        <w:ind w:left="0"/>
        <w:jc w:val="both"/>
      </w:pPr>
      <w:r>
        <w:rPr>
          <w:rFonts w:ascii="Times New Roman"/>
          <w:b w:val="false"/>
          <w:i w:val="false"/>
          <w:color w:val="000000"/>
          <w:sz w:val="28"/>
        </w:rPr>
        <w:t>
      3) 243-бап мынадай мазмұндағы 14-1-тармақпен толықтырылсын:</w:t>
      </w:r>
    </w:p>
    <w:p>
      <w:pPr>
        <w:spacing w:after="0"/>
        <w:ind w:left="0"/>
        <w:jc w:val="both"/>
      </w:pPr>
      <w:r>
        <w:rPr>
          <w:rFonts w:ascii="Times New Roman"/>
          <w:b w:val="false"/>
          <w:i w:val="false"/>
          <w:color w:val="000000"/>
          <w:sz w:val="28"/>
        </w:rPr>
        <w:t>
      "14-1. Ұлттық инфрақұрылым операторының теміржол көлігімен жолаушыларды тасымалдау кезінде жолаушыларды, багажды, жүк-багажды, пошта жөнелтілімдерін тасымалдау жөніндегі қызметті жүзеге асыратын теміржол тасымалдаушысына магистральдық теміржол желісінің көрсетілетін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көрсетуіне байланысты шеккен шығыстары шегерімге жатады.";</w:t>
      </w:r>
    </w:p>
    <w:p>
      <w:pPr>
        <w:spacing w:after="0"/>
        <w:ind w:left="0"/>
        <w:jc w:val="both"/>
      </w:pPr>
      <w:r>
        <w:rPr>
          <w:rFonts w:ascii="Times New Roman"/>
          <w:b w:val="false"/>
          <w:i w:val="false"/>
          <w:color w:val="000000"/>
          <w:sz w:val="28"/>
        </w:rPr>
        <w:t>
      4) 255-бапта:</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"2. Осы баптың 1-тармағында көрсетілген шығыстарды шегеру мынадай:";</w:t>
      </w:r>
    </w:p>
    <w:p>
      <w:pPr>
        <w:spacing w:after="0"/>
        <w:ind w:left="0"/>
        <w:jc w:val="both"/>
      </w:pPr>
      <w:r>
        <w:rPr>
          <w:rFonts w:ascii="Times New Roman"/>
          <w:b w:val="false"/>
          <w:i w:val="false"/>
          <w:color w:val="000000"/>
          <w:sz w:val="28"/>
        </w:rPr>
        <w:t>
      мынадай мазмұндағы 3 және 4-тармақтармен толықтырылсын:</w:t>
      </w:r>
    </w:p>
    <w:p>
      <w:pPr>
        <w:spacing w:after="0"/>
        <w:ind w:left="0"/>
        <w:jc w:val="both"/>
      </w:pPr>
      <w:r>
        <w:rPr>
          <w:rFonts w:ascii="Times New Roman"/>
          <w:b w:val="false"/>
          <w:i w:val="false"/>
          <w:color w:val="000000"/>
          <w:sz w:val="28"/>
        </w:rPr>
        <w:t>
       "3. Жүк тасымалдаушысы Қазақстан Республикасының теміржол көлігі туралы заңнамасына сәйкес жолаушылар қозғалысындағы локомотивтік тартқыш операторына төленген уақытша теңгерімделетін төлемақы бойынша шығыстарды шегеруге құқылы.</w:t>
      </w:r>
    </w:p>
    <w:p>
      <w:pPr>
        <w:spacing w:after="0"/>
        <w:ind w:left="0"/>
        <w:jc w:val="both"/>
      </w:pPr>
      <w:r>
        <w:rPr>
          <w:rFonts w:ascii="Times New Roman"/>
          <w:b w:val="false"/>
          <w:i w:val="false"/>
          <w:color w:val="000000"/>
          <w:sz w:val="28"/>
        </w:rPr>
        <w:t>
      4. Осы баптың 3-тармағында көрсетілген шығыстарды шегеру табиғи монополиялар саласында басшылықты жүзеге асыратын уәкілетті орган белгілеген мөлшерлер шегінде жүзеге асырылады.";</w:t>
      </w:r>
    </w:p>
    <w:p>
      <w:pPr>
        <w:spacing w:after="0"/>
        <w:ind w:left="0"/>
        <w:jc w:val="both"/>
      </w:pPr>
      <w:r>
        <w:rPr>
          <w:rFonts w:ascii="Times New Roman"/>
          <w:b w:val="false"/>
          <w:i w:val="false"/>
          <w:color w:val="000000"/>
          <w:sz w:val="28"/>
        </w:rPr>
        <w:t>
      5) 372-баптың 2-тармағының 8) тармақшасындағы "қаржыландыруын білдіреді." деген сөздер "қаржыландыруын;" деген сөзбен ауыстырылып, мынадай мазмұндағы 9) тармақшамен толықтырылсын:</w:t>
      </w:r>
    </w:p>
    <w:p>
      <w:pPr>
        <w:spacing w:after="0"/>
        <w:ind w:left="0"/>
        <w:jc w:val="both"/>
      </w:pPr>
      <w:r>
        <w:rPr>
          <w:rFonts w:ascii="Times New Roman"/>
          <w:b w:val="false"/>
          <w:i w:val="false"/>
          <w:color w:val="000000"/>
          <w:sz w:val="28"/>
        </w:rPr>
        <w:t>
      "9) Қазақстан Республикасының теміржол көлігі туралы заңнамасына сәйкес жолаушылар қозғалысындағы локомотивтік тартқыш операторының уақытша теңгерімделетін төлемақыны алуын білдіреді.";</w:t>
      </w:r>
    </w:p>
    <w:p>
      <w:pPr>
        <w:spacing w:after="0"/>
        <w:ind w:left="0"/>
        <w:jc w:val="both"/>
      </w:pPr>
      <w:r>
        <w:rPr>
          <w:rFonts w:ascii="Times New Roman"/>
          <w:b w:val="false"/>
          <w:i w:val="false"/>
          <w:color w:val="000000"/>
          <w:sz w:val="28"/>
        </w:rPr>
        <w:t>
      6) 372-баптың 5-тармағы мынадай мазмұндағы 34) тармақшамен толықтырылсын:</w:t>
      </w:r>
    </w:p>
    <w:p>
      <w:pPr>
        <w:spacing w:after="0"/>
        <w:ind w:left="0"/>
        <w:jc w:val="both"/>
      </w:pPr>
      <w:r>
        <w:rPr>
          <w:rFonts w:ascii="Times New Roman"/>
          <w:b w:val="false"/>
          <w:i w:val="false"/>
          <w:color w:val="000000"/>
          <w:sz w:val="28"/>
        </w:rPr>
        <w:t xml:space="preserve">
      "34) Ұлттық инфрақұрылым операторының теміржол көлігімен жолаушыларды тасымалдау кезінде жолаушыларды, багажды, жүк-багажды, пошта жөнелтілімдерін тасымалдау жөніндегі қызметті жүзеге асыратын теміржол тасымалдаушысына магистральдық теміржол желісі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көрсетуі."; </w:t>
      </w:r>
    </w:p>
    <w:p>
      <w:pPr>
        <w:spacing w:after="0"/>
        <w:ind w:left="0"/>
        <w:jc w:val="both"/>
      </w:pPr>
      <w:r>
        <w:rPr>
          <w:rFonts w:ascii="Times New Roman"/>
          <w:b w:val="false"/>
          <w:i w:val="false"/>
          <w:color w:val="000000"/>
          <w:sz w:val="28"/>
        </w:rPr>
        <w:t>
      7) 400-бапта:</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Осы баптың ережелеріне сәйкес келмейтін қосылған құн салығының, сондай-ақ осы Кодекстің 402-бабында көрсетілген қосылған құн салығының сомасы осы баптың 7-тармағында көрсетілген жағдайларды қоспағанда, есепке жатқызылмайтын қосылған құн салығының сомасы деп танылады.";</w:t>
      </w:r>
    </w:p>
    <w:p>
      <w:pPr>
        <w:spacing w:after="0"/>
        <w:ind w:left="0"/>
        <w:jc w:val="both"/>
      </w:pPr>
      <w:r>
        <w:rPr>
          <w:rFonts w:ascii="Times New Roman"/>
          <w:b w:val="false"/>
          <w:i w:val="false"/>
          <w:color w:val="000000"/>
          <w:sz w:val="28"/>
        </w:rPr>
        <w:t>
      мынадай мазмұндағы 7-тармақпен толықтырылсын:</w:t>
      </w:r>
    </w:p>
    <w:p>
      <w:pPr>
        <w:spacing w:after="0"/>
        <w:ind w:left="0"/>
        <w:jc w:val="both"/>
      </w:pPr>
      <w:r>
        <w:rPr>
          <w:rFonts w:ascii="Times New Roman"/>
          <w:b w:val="false"/>
          <w:i w:val="false"/>
          <w:color w:val="000000"/>
          <w:sz w:val="28"/>
        </w:rPr>
        <w:t>
      "7. Ұлттық инфрақұрылым операторының теміржол көлігімен жолаушыларды тасымалдау кезінде жолаушыларды, багажды, жүк-багажды, пошта жөнелтілімдерін тасымалдау жөніндегі қызметті жүзеге асыратын теміржол тасымалдаушысына магистральдық теміржол желісі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көрсетуі үшін пайдаланған немесе пайдаланатын тауарлар, жұмыстар, көрсетілетін қызметтер бойынша қосылған құн салығының сомасы осы баптың 1-тармағында белгіленген талаптар сақталған кезде есепке жатқызылуға жатады.".</w:t>
      </w:r>
    </w:p>
    <w:p>
      <w:pPr>
        <w:spacing w:after="0"/>
        <w:ind w:left="0"/>
        <w:jc w:val="both"/>
      </w:pPr>
      <w:r>
        <w:rPr>
          <w:rFonts w:ascii="Times New Roman"/>
          <w:b w:val="false"/>
          <w:i w:val="false"/>
          <w:color w:val="000000"/>
          <w:sz w:val="28"/>
        </w:rPr>
        <w:t xml:space="preserve">
      3.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 № 19-I, 100-құжат; № 20-IV, 113-құжат; № 20-VII, 117-құжат; № 23-II, 170, 172-құжаттар; 2016 ж., № 6, 45-құжат; № 8-I, 60-құжат; № 24, 124-құжат; 2017 ж., № 9, 17-құжат; № 11, 29-құжат; № 23-III, 111-құжат; 2018 ж., № 10, 32-құжат; № 19, 62-құжат;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Заңы):</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мынадай мазмұндағы 21-1) тармақшамен толықтырылсын:</w:t>
      </w:r>
    </w:p>
    <w:p>
      <w:pPr>
        <w:spacing w:after="0"/>
        <w:ind w:left="0"/>
        <w:jc w:val="both"/>
      </w:pPr>
      <w:r>
        <w:rPr>
          <w:rFonts w:ascii="Times New Roman"/>
          <w:b w:val="false"/>
          <w:i w:val="false"/>
          <w:color w:val="000000"/>
          <w:sz w:val="28"/>
        </w:rPr>
        <w:t>
      "21-1) жүк транзиті – жүкті бір елден екінші елге Қазақстан Республикасының аумағы арқылы тасымалдау, оның процесінде мынандай бір немесе бірнеше операцияларды: тоқтап тұруды, жүкті қайта тиеуді, қоймаға қоюды, бөлшектеуді, жүктің және көлік түрінің орнын, салмағын, санын өзгертуді орындай отырып, жүк Қазақстан Республикасының теміржол станциясына келеді және (немесе) теміржол станциясынан Қазақстан Республикасы шегінен тыс кетеді;";</w:t>
      </w:r>
    </w:p>
    <w:p>
      <w:pPr>
        <w:spacing w:after="0"/>
        <w:ind w:left="0"/>
        <w:jc w:val="both"/>
      </w:pPr>
      <w:r>
        <w:rPr>
          <w:rFonts w:ascii="Times New Roman"/>
          <w:b w:val="false"/>
          <w:i w:val="false"/>
          <w:color w:val="000000"/>
          <w:sz w:val="28"/>
        </w:rPr>
        <w:t>
      37) тармақша мынадай редакцияда жазылсын:</w:t>
      </w:r>
    </w:p>
    <w:p>
      <w:pPr>
        <w:spacing w:after="0"/>
        <w:ind w:left="0"/>
        <w:jc w:val="both"/>
      </w:pPr>
      <w:r>
        <w:rPr>
          <w:rFonts w:ascii="Times New Roman"/>
          <w:b w:val="false"/>
          <w:i w:val="false"/>
          <w:color w:val="000000"/>
          <w:sz w:val="28"/>
        </w:rPr>
        <w:t>
      "37) локомотивтік тартқыш операторы – жолаушылар қозғалысындағы қызметті жүзеге асыратын локомотив тартқыш операторын қоспағанда, меншiк құқығында немесе өзге де заңды негiздерде тартқыш көлiк құралына (локомотивке) иелiк ететiн, оны күтiп-ұстауды, пайдалануды қамтамасыз ететін тұлға;";</w:t>
      </w:r>
    </w:p>
    <w:p>
      <w:pPr>
        <w:spacing w:after="0"/>
        <w:ind w:left="0"/>
        <w:jc w:val="both"/>
      </w:pPr>
      <w:r>
        <w:rPr>
          <w:rFonts w:ascii="Times New Roman"/>
          <w:b w:val="false"/>
          <w:i w:val="false"/>
          <w:color w:val="000000"/>
          <w:sz w:val="28"/>
        </w:rPr>
        <w:t>
      мынадай мазмұндағы 37-1) тармақшамен толықтырылсын:</w:t>
      </w:r>
    </w:p>
    <w:p>
      <w:pPr>
        <w:spacing w:after="0"/>
        <w:ind w:left="0"/>
        <w:jc w:val="both"/>
      </w:pPr>
      <w:r>
        <w:rPr>
          <w:rFonts w:ascii="Times New Roman"/>
          <w:b w:val="false"/>
          <w:i w:val="false"/>
          <w:color w:val="000000"/>
          <w:sz w:val="28"/>
        </w:rPr>
        <w:t>
      "37-1) жолаушылар қозғалысындағы локомотивтік тартқыш операторы – меншiк құқығында немесе өзге де заңды негiздерде жолаушыларды тасымалдау үшін пайдаланылатын тартқыш көлiк құралына (локомотивке) иелiк ететiн, оны күтiп-ұстауды, пайдалануды қамтамасыз ететін тұлға;";</w:t>
      </w:r>
    </w:p>
    <w:p>
      <w:pPr>
        <w:spacing w:after="0"/>
        <w:ind w:left="0"/>
        <w:jc w:val="both"/>
      </w:pPr>
      <w:r>
        <w:rPr>
          <w:rFonts w:ascii="Times New Roman"/>
          <w:b w:val="false"/>
          <w:i w:val="false"/>
          <w:color w:val="000000"/>
          <w:sz w:val="28"/>
        </w:rPr>
        <w:t>
      мынадай мазмұндағы 49-2) тармақшамен толықтырылсын:</w:t>
      </w:r>
    </w:p>
    <w:p>
      <w:pPr>
        <w:spacing w:after="0"/>
        <w:ind w:left="0"/>
        <w:jc w:val="both"/>
      </w:pPr>
      <w:r>
        <w:rPr>
          <w:rFonts w:ascii="Times New Roman"/>
          <w:b w:val="false"/>
          <w:i w:val="false"/>
          <w:color w:val="000000"/>
          <w:sz w:val="28"/>
        </w:rPr>
        <w:t xml:space="preserve">
      "49-2) уақытша теңгерімделетін төлемақы – Ұлттық жүк тасымалдаушының жолаушылар тасымалын қолдауға бағытталған шығыстары;";  </w:t>
      </w:r>
    </w:p>
    <w:p>
      <w:pPr>
        <w:spacing w:after="0"/>
        <w:ind w:left="0"/>
        <w:jc w:val="both"/>
      </w:pPr>
      <w:r>
        <w:rPr>
          <w:rFonts w:ascii="Times New Roman"/>
          <w:b w:val="false"/>
          <w:i w:val="false"/>
          <w:color w:val="000000"/>
          <w:sz w:val="28"/>
        </w:rPr>
        <w:t>
      54) тармақша мынадай редакцияда жазылсын:</w:t>
      </w:r>
    </w:p>
    <w:p>
      <w:pPr>
        <w:spacing w:after="0"/>
        <w:ind w:left="0"/>
        <w:jc w:val="both"/>
      </w:pPr>
      <w:r>
        <w:rPr>
          <w:rFonts w:ascii="Times New Roman"/>
          <w:b w:val="false"/>
          <w:i w:val="false"/>
          <w:color w:val="000000"/>
          <w:sz w:val="28"/>
        </w:rPr>
        <w:t>
      "54) тасымалдау процесіне қатысушы – тасымалдау бойынша көрсетілетін қызметтерді пайдаланушы, тасымалдаушы, Ұлттық инфрақұрылым операторы, локомотивтік тартқыш операторы, жолаушылар қозғалысындағы локомотивтік тартқыш операторы, вагондар (контейнерлер) операторы, тармақ иеленуші, сондай-ақ мемлекеттік-жекешелік әріптестік шарттары бойынша, оның ішінде концессия шарттары бойынша теміржолдар иесі;";</w:t>
      </w:r>
    </w:p>
    <w:p>
      <w:pPr>
        <w:spacing w:after="0"/>
        <w:ind w:left="0"/>
        <w:jc w:val="both"/>
      </w:pPr>
      <w:r>
        <w:rPr>
          <w:rFonts w:ascii="Times New Roman"/>
          <w:b w:val="false"/>
          <w:i w:val="false"/>
          <w:color w:val="000000"/>
          <w:sz w:val="28"/>
        </w:rPr>
        <w:t>
      64-2) тармақша мынадай редакцияда жазылсын:</w:t>
      </w:r>
    </w:p>
    <w:p>
      <w:pPr>
        <w:spacing w:after="0"/>
        <w:ind w:left="0"/>
        <w:jc w:val="both"/>
      </w:pPr>
      <w:r>
        <w:rPr>
          <w:rFonts w:ascii="Times New Roman"/>
          <w:b w:val="false"/>
          <w:i w:val="false"/>
          <w:color w:val="000000"/>
          <w:sz w:val="28"/>
        </w:rPr>
        <w:t xml:space="preserve">
      "64-2) Ұлттық инфрақұрылым операторы – акцияларының бақылау пакеті ұлттық басқарушы холдингке немесе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сондай-ақ әскери тасымалдарды бірінші кезекте қамтамасыз етуді жүзеге асыратын заңды тұлға;"; </w:t>
      </w:r>
    </w:p>
    <w:p>
      <w:pPr>
        <w:spacing w:after="0"/>
        <w:ind w:left="0"/>
        <w:jc w:val="both"/>
      </w:pPr>
      <w:r>
        <w:rPr>
          <w:rFonts w:ascii="Times New Roman"/>
          <w:b w:val="false"/>
          <w:i w:val="false"/>
          <w:color w:val="000000"/>
          <w:sz w:val="28"/>
        </w:rPr>
        <w:t xml:space="preserve">
      2) 3-баптың 3-тармағы мынадай редакцияда жазылсын: </w:t>
      </w:r>
    </w:p>
    <w:p>
      <w:pPr>
        <w:spacing w:after="0"/>
        <w:ind w:left="0"/>
        <w:jc w:val="both"/>
      </w:pPr>
      <w:r>
        <w:rPr>
          <w:rFonts w:ascii="Times New Roman"/>
          <w:b w:val="false"/>
          <w:i w:val="false"/>
          <w:color w:val="000000"/>
          <w:sz w:val="28"/>
        </w:rPr>
        <w:t>
      "3. Өзiнiң жылжымалы құрамы жоқ тасымалдау процесiне қатысушылар шарттың негізінде локомотивтiк тартқыш операторының, жолаушылар қозғалысындағы локомотивтiк тартқыш операторының және вагондар (контейнерлер) операторының қызметтерін пайдаланады.";</w:t>
      </w:r>
    </w:p>
    <w:p>
      <w:pPr>
        <w:spacing w:after="0"/>
        <w:ind w:left="0"/>
        <w:jc w:val="both"/>
      </w:pPr>
      <w:r>
        <w:rPr>
          <w:rFonts w:ascii="Times New Roman"/>
          <w:b w:val="false"/>
          <w:i w:val="false"/>
          <w:color w:val="000000"/>
          <w:sz w:val="28"/>
        </w:rPr>
        <w:t>
      3) 6-2-баптың 4-тармағының 1) тармақшасы мынадай редакцияда жазылсын:</w:t>
      </w:r>
    </w:p>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арасындағы тасымалдар немесе Қазақстан Республикасының аумағы арқылы жүк транзиті;";</w:t>
      </w:r>
    </w:p>
    <w:p>
      <w:pPr>
        <w:spacing w:after="0"/>
        <w:ind w:left="0"/>
        <w:jc w:val="both"/>
      </w:pPr>
      <w:r>
        <w:rPr>
          <w:rFonts w:ascii="Times New Roman"/>
          <w:b w:val="false"/>
          <w:i w:val="false"/>
          <w:color w:val="000000"/>
          <w:sz w:val="28"/>
        </w:rPr>
        <w:t>
      4) 8-бапта: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Жолаушылар тасымалын ұйымдастыру кезінде Ұлттық темiржол компаниясының, жолаушылар қозғалысындағы локомотивтiк тартқыш операторының және тасымалдаушылардың мемлекеттiк басқару органдарымен өзара қарым-қатынасы Қазақстан Республикасының заңнамасына сәйкес шарттар талаптарымен жүзеге асырылады.";</w:t>
      </w:r>
    </w:p>
    <w:p>
      <w:pPr>
        <w:spacing w:after="0"/>
        <w:ind w:left="0"/>
        <w:jc w:val="both"/>
      </w:pPr>
      <w:r>
        <w:rPr>
          <w:rFonts w:ascii="Times New Roman"/>
          <w:b w:val="false"/>
          <w:i w:val="false"/>
          <w:color w:val="000000"/>
          <w:sz w:val="28"/>
        </w:rPr>
        <w:t>
      2-2-тармақтың бірінші бөлігі мынадай редакцияда жазылсын:</w:t>
      </w:r>
    </w:p>
    <w:p>
      <w:pPr>
        <w:spacing w:after="0"/>
        <w:ind w:left="0"/>
        <w:jc w:val="both"/>
      </w:pPr>
      <w:r>
        <w:rPr>
          <w:rFonts w:ascii="Times New Roman"/>
          <w:b w:val="false"/>
          <w:i w:val="false"/>
          <w:color w:val="000000"/>
          <w:sz w:val="28"/>
        </w:rPr>
        <w:t>
      "2-2. Әлеуметтік маңызы бар қатынастар бойынша жолаушылар қозғалысындағы локомотивтiк тартқыш операторының шығыстарын ұзақ мерзімді субсидиялауға арналған шарттар, сондай-ақ тасымалдаушының әлеуметтік маңызы бар қатынастар бойынша жолаушылар тасымалын жүзеге асырумен байланысты шығыстарын ұзақ мерзімді субсидиялауға арналған шарттар уәкілетті орган бекітетін үлгілік шарт негізінде жазбаша нысанда жасалады.";</w:t>
      </w:r>
    </w:p>
    <w:p>
      <w:pPr>
        <w:spacing w:after="0"/>
        <w:ind w:left="0"/>
        <w:jc w:val="both"/>
      </w:pPr>
      <w:r>
        <w:rPr>
          <w:rFonts w:ascii="Times New Roman"/>
          <w:b w:val="false"/>
          <w:i w:val="false"/>
          <w:color w:val="000000"/>
          <w:sz w:val="28"/>
        </w:rPr>
        <w:t>
      2-3-тармақ мынадай редакцияда жазылсын:</w:t>
      </w:r>
    </w:p>
    <w:p>
      <w:pPr>
        <w:spacing w:after="0"/>
        <w:ind w:left="0"/>
        <w:jc w:val="both"/>
      </w:pPr>
      <w:r>
        <w:rPr>
          <w:rFonts w:ascii="Times New Roman"/>
          <w:b w:val="false"/>
          <w:i w:val="false"/>
          <w:color w:val="000000"/>
          <w:sz w:val="28"/>
        </w:rPr>
        <w:t>
      "2-3. Уәкілетті орган мен (немесе) облыстардың, республикалық маңызы бар қалалардың, астананың жергiлiктi атқарушы органдары мынадай міндеттемелер:</w:t>
      </w:r>
    </w:p>
    <w:p>
      <w:pPr>
        <w:spacing w:after="0"/>
        <w:ind w:left="0"/>
        <w:jc w:val="both"/>
      </w:pPr>
      <w:r>
        <w:rPr>
          <w:rFonts w:ascii="Times New Roman"/>
          <w:b w:val="false"/>
          <w:i w:val="false"/>
          <w:color w:val="000000"/>
          <w:sz w:val="28"/>
        </w:rPr>
        <w:t>
      1) әлеуметтік маңызы бар қатынастар бойынша жолаушылар қозғалысындағы локомотивтiк тартқыш операторының шығыстарын ұзақ мерзімді субсидиялау;</w:t>
      </w:r>
    </w:p>
    <w:p>
      <w:pPr>
        <w:spacing w:after="0"/>
        <w:ind w:left="0"/>
        <w:jc w:val="both"/>
      </w:pPr>
      <w:r>
        <w:rPr>
          <w:rFonts w:ascii="Times New Roman"/>
          <w:b w:val="false"/>
          <w:i w:val="false"/>
          <w:color w:val="000000"/>
          <w:sz w:val="28"/>
        </w:rPr>
        <w:t>
      2) Қазақстан Республикасының заңнамасына сәйкес тасымалдаушының әлеуметтік маңызы бар қатынастар бойынша жолаушылар тасымалын жүзеге асырумен байланысты шығыстарын ұзақ мерзімді субсидиялау;</w:t>
      </w:r>
    </w:p>
    <w:p>
      <w:pPr>
        <w:spacing w:after="0"/>
        <w:ind w:left="0"/>
        <w:jc w:val="both"/>
      </w:pPr>
      <w:r>
        <w:rPr>
          <w:rFonts w:ascii="Times New Roman"/>
          <w:b w:val="false"/>
          <w:i w:val="false"/>
          <w:color w:val="000000"/>
          <w:sz w:val="28"/>
        </w:rPr>
        <w:t>
      3) осы баптың 2-2-тармағының екінші абзацында көрсетілген тасымалдаушыны айқындау;</w:t>
      </w:r>
    </w:p>
    <w:p>
      <w:pPr>
        <w:spacing w:after="0"/>
        <w:ind w:left="0"/>
        <w:jc w:val="both"/>
      </w:pPr>
      <w:r>
        <w:rPr>
          <w:rFonts w:ascii="Times New Roman"/>
          <w:b w:val="false"/>
          <w:i w:val="false"/>
          <w:color w:val="000000"/>
          <w:sz w:val="28"/>
        </w:rPr>
        <w:t xml:space="preserve">
      4) Қазақстан Республикасының заңнамасында көзделген басқа да міндеттемелер бойынша шарттар жасаса алады."; </w:t>
      </w:r>
    </w:p>
    <w:p>
      <w:pPr>
        <w:spacing w:after="0"/>
        <w:ind w:left="0"/>
        <w:jc w:val="both"/>
      </w:pPr>
      <w:r>
        <w:rPr>
          <w:rFonts w:ascii="Times New Roman"/>
          <w:b w:val="false"/>
          <w:i w:val="false"/>
          <w:color w:val="000000"/>
          <w:sz w:val="28"/>
        </w:rPr>
        <w:t>
      5) 12-бапта: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"12-бап. Тарифтер мен төлемақылар";</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Ұлттық жүк тасымалдаушының уақытша теңгерімделетін төлемақыларын локомотив тартқыш қызметтеріне бағалардың шекті деңгейлерін қалыптастыру кезінде табиғи монополиялар салаларында басшылықты жүзеге асыратын уәкілетті орган белгілейді және:</w:t>
      </w:r>
    </w:p>
    <w:p>
      <w:pPr>
        <w:spacing w:after="0"/>
        <w:ind w:left="0"/>
        <w:jc w:val="both"/>
      </w:pPr>
      <w:r>
        <w:rPr>
          <w:rFonts w:ascii="Times New Roman"/>
          <w:b w:val="false"/>
          <w:i w:val="false"/>
          <w:color w:val="000000"/>
          <w:sz w:val="28"/>
        </w:rPr>
        <w:t>
      1) жолаушылар қозғалысындағы локомотивтiк тартқыш операторына;</w:t>
      </w:r>
    </w:p>
    <w:p>
      <w:pPr>
        <w:spacing w:after="0"/>
        <w:ind w:left="0"/>
        <w:jc w:val="both"/>
      </w:pPr>
      <w:r>
        <w:rPr>
          <w:rFonts w:ascii="Times New Roman"/>
          <w:b w:val="false"/>
          <w:i w:val="false"/>
          <w:color w:val="000000"/>
          <w:sz w:val="28"/>
        </w:rPr>
        <w:t>
      2) Ұлттық инфрақұрылым операторына жібереді.</w:t>
      </w:r>
    </w:p>
    <w:p>
      <w:pPr>
        <w:spacing w:after="0"/>
        <w:ind w:left="0"/>
        <w:jc w:val="both"/>
      </w:pPr>
      <w:r>
        <w:rPr>
          <w:rFonts w:ascii="Times New Roman"/>
          <w:b w:val="false"/>
          <w:i w:val="false"/>
          <w:color w:val="000000"/>
          <w:sz w:val="28"/>
        </w:rPr>
        <w:t>
      Уақытша теңгерімделетін төлемақыларды есептеу және төлеу қағидаларын табиғи монополиялар саласындағы басшылықты жүзеге асыратын уәкілетті орган теміржол көлігі саласындағы басшылықты жүзеге асыратын мемлекеттік органмен келісу бойынша бекітеді.</w:t>
      </w:r>
    </w:p>
    <w:p>
      <w:pPr>
        <w:spacing w:after="0"/>
        <w:ind w:left="0"/>
        <w:jc w:val="both"/>
      </w:pPr>
      <w:r>
        <w:rPr>
          <w:rFonts w:ascii="Times New Roman"/>
          <w:b w:val="false"/>
          <w:i w:val="false"/>
          <w:color w:val="000000"/>
          <w:sz w:val="28"/>
        </w:rPr>
        <w:t xml:space="preserve">
      Уақытша теңгерімделетін төлемақыларды есептеу және төлеу қағидалары уақытша теңгерімделетін төлемақыларды қалыптастыру кезінде есепке алынатын шығыстар тізбесін қамтиды. </w:t>
      </w:r>
    </w:p>
    <w:p>
      <w:pPr>
        <w:spacing w:after="0"/>
        <w:ind w:left="0"/>
        <w:jc w:val="both"/>
      </w:pPr>
      <w:r>
        <w:rPr>
          <w:rFonts w:ascii="Times New Roman"/>
          <w:b w:val="false"/>
          <w:i w:val="false"/>
          <w:color w:val="000000"/>
          <w:sz w:val="28"/>
        </w:rPr>
        <w:t>
      Ұлттық жүк тасымалдаушының жүктерді теміржол көлігімен барлық қатынастарда тасымалдау жөніндегі қызметінен алған кірістері уақытша теңгерімделетін төлемақылардың көзі болып табылады.";</w:t>
      </w:r>
    </w:p>
    <w:p>
      <w:pPr>
        <w:spacing w:after="0"/>
        <w:ind w:left="0"/>
        <w:jc w:val="both"/>
      </w:pPr>
      <w:r>
        <w:rPr>
          <w:rFonts w:ascii="Times New Roman"/>
          <w:b w:val="false"/>
          <w:i w:val="false"/>
          <w:color w:val="000000"/>
          <w:sz w:val="28"/>
        </w:rPr>
        <w:t>
      6) 14-баптың 2-тармағында:</w:t>
      </w:r>
    </w:p>
    <w:p>
      <w:pPr>
        <w:spacing w:after="0"/>
        <w:ind w:left="0"/>
        <w:jc w:val="both"/>
      </w:pPr>
      <w:r>
        <w:rPr>
          <w:rFonts w:ascii="Times New Roman"/>
          <w:b w:val="false"/>
          <w:i w:val="false"/>
          <w:color w:val="000000"/>
          <w:sz w:val="28"/>
        </w:rPr>
        <w:t>
      мынадай мазмұндағы 19-1) тармақшамен толықтырылсын:</w:t>
      </w:r>
    </w:p>
    <w:p>
      <w:pPr>
        <w:spacing w:after="0"/>
        <w:ind w:left="0"/>
        <w:jc w:val="both"/>
      </w:pPr>
      <w:r>
        <w:rPr>
          <w:rFonts w:ascii="Times New Roman"/>
          <w:b w:val="false"/>
          <w:i w:val="false"/>
          <w:color w:val="000000"/>
          <w:sz w:val="28"/>
        </w:rPr>
        <w:t>
      "19-1) магистральдық, станциялық жолдар мен магистральдық теміржол желісінің өзге де объектілерін магистральдық және станциялық жолдар мен магистральдық теміржол желісінің жұмыс істеуі үшін технологиялық қажетті өзге де объектілердің  тізбесіне енгізу және одан алып тастау тәртібін бекіту;";</w:t>
      </w:r>
    </w:p>
    <w:p>
      <w:pPr>
        <w:spacing w:after="0"/>
        <w:ind w:left="0"/>
        <w:jc w:val="both"/>
      </w:pPr>
      <w:r>
        <w:rPr>
          <w:rFonts w:ascii="Times New Roman"/>
          <w:b w:val="false"/>
          <w:i w:val="false"/>
          <w:color w:val="000000"/>
          <w:sz w:val="28"/>
        </w:rPr>
        <w:t xml:space="preserve">
      мынадай мазмұндағы 34-40), 34-41) тармақшалармен толықтырылсын: </w:t>
      </w:r>
    </w:p>
    <w:p>
      <w:pPr>
        <w:spacing w:after="0"/>
        <w:ind w:left="0"/>
        <w:jc w:val="both"/>
      </w:pPr>
      <w:r>
        <w:rPr>
          <w:rFonts w:ascii="Times New Roman"/>
          <w:b w:val="false"/>
          <w:i w:val="false"/>
          <w:color w:val="000000"/>
          <w:sz w:val="28"/>
        </w:rPr>
        <w:t>
      "34-40) жолаушылар қозғалысындағы локомотивтiк тартқыш операторының әлеуметтік маңызы бар қатынастар бойынша жолаушылар тасымалдаушыларға локомотивтiк тартқыш қызметтерін көрсетумен байланысты шығыстарын субсидиялау қағидаларын әзірлеу және бекіту;</w:t>
      </w:r>
    </w:p>
    <w:p>
      <w:pPr>
        <w:spacing w:after="0"/>
        <w:ind w:left="0"/>
        <w:jc w:val="both"/>
      </w:pPr>
      <w:r>
        <w:rPr>
          <w:rFonts w:ascii="Times New Roman"/>
          <w:b w:val="false"/>
          <w:i w:val="false"/>
          <w:color w:val="000000"/>
          <w:sz w:val="28"/>
        </w:rPr>
        <w:t>
      34-41) жолаушылар қозғалысындағы локомотивтiк тартқыш операторының әлеуметтік маңызы бар қатынастар бойынша жолаушылар тасымалдаушыларға локомотивтiк тартқыш қызметтерін көрсетумен байланысты шығыстарын субсидиялау көлемін айқындау әдістемесін әзірлеу және бекіту;";</w:t>
      </w:r>
    </w:p>
    <w:p>
      <w:pPr>
        <w:spacing w:after="0"/>
        <w:ind w:left="0"/>
        <w:jc w:val="both"/>
      </w:pPr>
      <w:r>
        <w:rPr>
          <w:rFonts w:ascii="Times New Roman"/>
          <w:b w:val="false"/>
          <w:i w:val="false"/>
          <w:color w:val="000000"/>
          <w:sz w:val="28"/>
        </w:rPr>
        <w:t>
      7) 40-баптың 1-тармағы мынадай мазмұндағы 4-1) тармақшамен толықтырылсын:</w:t>
      </w:r>
    </w:p>
    <w:p>
      <w:pPr>
        <w:spacing w:after="0"/>
        <w:ind w:left="0"/>
        <w:jc w:val="both"/>
      </w:pPr>
      <w:r>
        <w:rPr>
          <w:rFonts w:ascii="Times New Roman"/>
          <w:b w:val="false"/>
          <w:i w:val="false"/>
          <w:color w:val="000000"/>
          <w:sz w:val="28"/>
        </w:rPr>
        <w:t>
      "4-1) жүк транзиті;";</w:t>
      </w:r>
    </w:p>
    <w:p>
      <w:pPr>
        <w:spacing w:after="0"/>
        <w:ind w:left="0"/>
        <w:jc w:val="both"/>
      </w:pPr>
      <w:r>
        <w:rPr>
          <w:rFonts w:ascii="Times New Roman"/>
          <w:b w:val="false"/>
          <w:i w:val="false"/>
          <w:color w:val="000000"/>
          <w:sz w:val="28"/>
        </w:rPr>
        <w:t>
      8) 44-бапта:</w:t>
      </w:r>
    </w:p>
    <w:p>
      <w:pPr>
        <w:spacing w:after="0"/>
        <w:ind w:left="0"/>
        <w:jc w:val="both"/>
      </w:pPr>
      <w:r>
        <w:rPr>
          <w:rFonts w:ascii="Times New Roman"/>
          <w:b w:val="false"/>
          <w:i w:val="false"/>
          <w:color w:val="000000"/>
          <w:sz w:val="28"/>
        </w:rPr>
        <w:t>
      1-тармақтың 3) тармақшасындағы "тексеруге құқылы." деген сөздер "тексеруге;" деген сөзбен ауыстырылып, мынадай мазмұндағы 4) тармақшамен толықтырылсын:</w:t>
      </w:r>
    </w:p>
    <w:p>
      <w:pPr>
        <w:spacing w:after="0"/>
        <w:ind w:left="0"/>
        <w:jc w:val="both"/>
      </w:pPr>
      <w:r>
        <w:rPr>
          <w:rFonts w:ascii="Times New Roman"/>
          <w:b w:val="false"/>
          <w:i w:val="false"/>
          <w:color w:val="000000"/>
          <w:sz w:val="28"/>
        </w:rPr>
        <w:t>
      "4) жүк транзиті кезінде жүк алушыдан, жүк жөнелтушіден тауарға ілеспе құжаттардың көшірмелерін алуға құқылы.";</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Жүк жөнелтушінің өкілі жүк жөнелтудің мәлімделген күніне дейін бір тәулік бұрын жүк әкелу/әкету тәсілін және орнын көрсете отырып, жүк транзиті туралы тасымалдаушыға жазбаша хабарлайды.";</w:t>
      </w:r>
    </w:p>
    <w:p>
      <w:pPr>
        <w:spacing w:after="0"/>
        <w:ind w:left="0"/>
        <w:jc w:val="both"/>
      </w:pPr>
      <w:r>
        <w:rPr>
          <w:rFonts w:ascii="Times New Roman"/>
          <w:b w:val="false"/>
          <w:i w:val="false"/>
          <w:color w:val="000000"/>
          <w:sz w:val="28"/>
        </w:rPr>
        <w:t xml:space="preserve">
      9) 57-1-бап мынадай мазмұндағы 2-1-тармақпен толықтырылсын: </w:t>
      </w:r>
    </w:p>
    <w:p>
      <w:pPr>
        <w:spacing w:after="0"/>
        <w:ind w:left="0"/>
        <w:jc w:val="both"/>
      </w:pPr>
      <w:r>
        <w:rPr>
          <w:rFonts w:ascii="Times New Roman"/>
          <w:b w:val="false"/>
          <w:i w:val="false"/>
          <w:color w:val="000000"/>
          <w:sz w:val="28"/>
        </w:rPr>
        <w:t>
      "2-1. Жылжымалы құрамның бір жолдан екінші жолға ауысуына арналған кірме жолдың құрылысжайларын, құрылғылары мен элементтерін пайдаланғаны үшін бөлек төлемақы алуға тыйым салынады.";</w:t>
      </w:r>
    </w:p>
    <w:p>
      <w:pPr>
        <w:spacing w:after="0"/>
        <w:ind w:left="0"/>
        <w:jc w:val="both"/>
      </w:pPr>
      <w:r>
        <w:rPr>
          <w:rFonts w:ascii="Times New Roman"/>
          <w:b w:val="false"/>
          <w:i w:val="false"/>
          <w:color w:val="000000"/>
          <w:sz w:val="28"/>
        </w:rPr>
        <w:t>
      10) мынадай мазмұндағы 57-2-баппен толықтырылсын:</w:t>
      </w:r>
    </w:p>
    <w:p>
      <w:pPr>
        <w:spacing w:after="0"/>
        <w:ind w:left="0"/>
        <w:jc w:val="both"/>
      </w:pPr>
      <w:r>
        <w:rPr>
          <w:rFonts w:ascii="Times New Roman"/>
          <w:b w:val="false"/>
          <w:i w:val="false"/>
          <w:color w:val="000000"/>
          <w:sz w:val="28"/>
        </w:rPr>
        <w:t>
      "57-2-бап. Бәсекелес кірме жол болмаған жағдайда кірме жолдар қызметтерін көрсету жөніндегі қызметке қойылатын талаптар</w:t>
      </w:r>
    </w:p>
    <w:p>
      <w:pPr>
        <w:spacing w:after="0"/>
        <w:ind w:left="0"/>
        <w:jc w:val="both"/>
      </w:pPr>
      <w:r>
        <w:rPr>
          <w:rFonts w:ascii="Times New Roman"/>
          <w:b w:val="false"/>
          <w:i w:val="false"/>
          <w:color w:val="000000"/>
          <w:sz w:val="28"/>
        </w:rPr>
        <w:t>
      Кірме жолдар қызметтерін көрсететін тармақ иеленуші Қазақстан Республикасының заңнамасында көзделген жағдайларды қоспағанда, тұтынушыларға кірме жол қызметтерін көрсетуді тоқтатуға алып келетін әрекеттерге (әрекетсіздікке) жол бермеуге міндетті.";</w:t>
      </w:r>
    </w:p>
    <w:p>
      <w:pPr>
        <w:spacing w:after="0"/>
        <w:ind w:left="0"/>
        <w:jc w:val="both"/>
      </w:pPr>
      <w:r>
        <w:rPr>
          <w:rFonts w:ascii="Times New Roman"/>
          <w:b w:val="false"/>
          <w:i w:val="false"/>
          <w:color w:val="000000"/>
          <w:sz w:val="28"/>
        </w:rPr>
        <w:t>
      11) 64-бап мынадай мазмұндағы үшінші және төртінші бөліктермен толықтырылсын:</w:t>
      </w:r>
    </w:p>
    <w:p>
      <w:pPr>
        <w:spacing w:after="0"/>
        <w:ind w:left="0"/>
        <w:jc w:val="both"/>
      </w:pPr>
      <w:r>
        <w:rPr>
          <w:rFonts w:ascii="Times New Roman"/>
          <w:b w:val="false"/>
          <w:i w:val="false"/>
          <w:color w:val="000000"/>
          <w:sz w:val="28"/>
        </w:rPr>
        <w:t>
      "Жолаушылар тасымалдаушылардың әлеуметтік маңызы бар жолаушылар қатынастарына жатпайтын жаңа теміржол қатынастарын ашуы уәкілетті органмен келісу бойынша жүзеге асырылады.</w:t>
      </w:r>
    </w:p>
    <w:p>
      <w:pPr>
        <w:spacing w:after="0"/>
        <w:ind w:left="0"/>
        <w:jc w:val="both"/>
      </w:pPr>
      <w:r>
        <w:rPr>
          <w:rFonts w:ascii="Times New Roman"/>
          <w:b w:val="false"/>
          <w:i w:val="false"/>
          <w:color w:val="000000"/>
          <w:sz w:val="28"/>
        </w:rPr>
        <w:t>
      Жолаушылар тасымалдаушылардың әлеуметтік маңызы бар жолаушылар қатынастарына жатпайтын жаңа теміржол қатынастарын ашуын уәкілетті органмен келісу тәртібі Магистральдық теміржол желісін пайдалану қағидаларында айқындалады.".</w:t>
      </w:r>
    </w:p>
    <w:p>
      <w:pPr>
        <w:spacing w:after="0"/>
        <w:ind w:left="0"/>
        <w:jc w:val="both"/>
      </w:pPr>
      <w:r>
        <w:rPr>
          <w:rFonts w:ascii="Times New Roman"/>
          <w:b w:val="false"/>
          <w:i w:val="false"/>
          <w:color w:val="000000"/>
          <w:sz w:val="28"/>
        </w:rPr>
        <w:t xml:space="preserve">
      4.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23, 87-құжат, "Егемен Қазақстан" және "Казахстанская правда" газеттерінде 2019 жылғы 4 қаңтарда жарияланған "Табиғи монополиялар туралы" 2018 жылғы 27 желтоқсандағы Қазақстан Республикасының Заңы):</w:t>
      </w:r>
    </w:p>
    <w:p>
      <w:pPr>
        <w:spacing w:after="0"/>
        <w:ind w:left="0"/>
        <w:jc w:val="both"/>
      </w:pPr>
      <w:r>
        <w:rPr>
          <w:rFonts w:ascii="Times New Roman"/>
          <w:b w:val="false"/>
          <w:i w:val="false"/>
          <w:color w:val="000000"/>
          <w:sz w:val="28"/>
        </w:rPr>
        <w:t>
      1) 13-бапта: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осы тармақтың 1-1) тармақшасында көзделген жағдайды қоспағанда, егер ағымдағы жылдың басындағы бухгалтерлік баланста есепке алынған мүліктің баланстық құны ағымдағы жылдың басындағы бухгалтерлiк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кірме жолдардың реттеліп көрсетілетін қызметтерін ұсыну үшін пайдаланылатын мүлікпен мәмілелер жасауға;";</w:t>
      </w:r>
    </w:p>
    <w:p>
      <w:pPr>
        <w:spacing w:after="0"/>
        <w:ind w:left="0"/>
        <w:jc w:val="both"/>
      </w:pPr>
      <w:r>
        <w:rPr>
          <w:rFonts w:ascii="Times New Roman"/>
          <w:b w:val="false"/>
          <w:i w:val="false"/>
          <w:color w:val="000000"/>
          <w:sz w:val="28"/>
        </w:rPr>
        <w:t>
      2-тармақ мынадай мазмұндағы 4-1) және 4-2) тармақшалармен толықтырылсын:</w:t>
      </w:r>
    </w:p>
    <w:p>
      <w:pPr>
        <w:spacing w:after="0"/>
        <w:ind w:left="0"/>
        <w:jc w:val="both"/>
      </w:pPr>
      <w:r>
        <w:rPr>
          <w:rFonts w:ascii="Times New Roman"/>
          <w:b w:val="false"/>
          <w:i w:val="false"/>
          <w:color w:val="000000"/>
          <w:sz w:val="28"/>
        </w:rPr>
        <w:t>
      "4-1) кірме жолдардың реттеліп көрсетілетін қызметтерін ұсыну үшін пайдаланылатын мүлік реттеліп көрсетілетін қызметтерін көрсету күнінен бастап он сегіз айдан кем табиғи монополия субъектісінің меншігінде болса;</w:t>
      </w:r>
    </w:p>
    <w:p>
      <w:pPr>
        <w:spacing w:after="0"/>
        <w:ind w:left="0"/>
        <w:jc w:val="both"/>
      </w:pPr>
      <w:r>
        <w:rPr>
          <w:rFonts w:ascii="Times New Roman"/>
          <w:b w:val="false"/>
          <w:i w:val="false"/>
          <w:color w:val="000000"/>
          <w:sz w:val="28"/>
        </w:rPr>
        <w:t>
      4-2) кірме жолдардың реттелетін көрсетілетін қызметтерін ұсынатын табиғи монополия субъектісі бекітілген уақытша өтемдік тарифке сәйкес негізсіз алынған кірісті тұтынушыларға өтеуді жүргізсе;";</w:t>
      </w:r>
    </w:p>
    <w:p>
      <w:pPr>
        <w:spacing w:after="0"/>
        <w:ind w:left="0"/>
        <w:jc w:val="both"/>
      </w:pPr>
      <w:r>
        <w:rPr>
          <w:rFonts w:ascii="Times New Roman"/>
          <w:b w:val="false"/>
          <w:i w:val="false"/>
          <w:color w:val="000000"/>
          <w:sz w:val="28"/>
        </w:rPr>
        <w:t>
      2) 20-баптың 1-тармағы мынадай мазмұндағы 3-1) тармақшамен толықтырылсын:</w:t>
      </w:r>
    </w:p>
    <w:p>
      <w:pPr>
        <w:spacing w:after="0"/>
        <w:ind w:left="0"/>
        <w:jc w:val="both"/>
      </w:pPr>
      <w:r>
        <w:rPr>
          <w:rFonts w:ascii="Times New Roman"/>
          <w:b w:val="false"/>
          <w:i w:val="false"/>
          <w:color w:val="000000"/>
          <w:sz w:val="28"/>
        </w:rPr>
        <w:t>
      "3-1) қызмет көрсетілуіне субъектіге тариф бекітілген, кірме жолдардың ажырамас бөлігі болып табылмайтын кірме жолдардың жаңа учаскелерін сатып алған (салған) жағдайда;";</w:t>
      </w:r>
    </w:p>
    <w:p>
      <w:pPr>
        <w:spacing w:after="0"/>
        <w:ind w:left="0"/>
        <w:jc w:val="both"/>
      </w:pPr>
      <w:r>
        <w:rPr>
          <w:rFonts w:ascii="Times New Roman"/>
          <w:b w:val="false"/>
          <w:i w:val="false"/>
          <w:color w:val="000000"/>
          <w:sz w:val="28"/>
        </w:rPr>
        <w:t xml:space="preserve">
      3) 26-баптың 2-тармағы 28) тармақшасының екінші бөлігі мынадай редакцияда жазылсын: </w:t>
      </w:r>
    </w:p>
    <w:p>
      <w:pPr>
        <w:spacing w:after="0"/>
        <w:ind w:left="0"/>
        <w:jc w:val="both"/>
      </w:pPr>
      <w:r>
        <w:rPr>
          <w:rFonts w:ascii="Times New Roman"/>
          <w:b w:val="false"/>
          <w:i w:val="false"/>
          <w:color w:val="000000"/>
          <w:sz w:val="28"/>
        </w:rPr>
        <w:t>
      "Реттеліп көрсетілетін қызметтері табиғи монополия саласына жататын кірме жол иеліктен шығарылған жағдайда, осы кірме жолдың иесі:</w:t>
      </w:r>
    </w:p>
    <w:p>
      <w:pPr>
        <w:spacing w:after="0"/>
        <w:ind w:left="0"/>
        <w:jc w:val="both"/>
      </w:pPr>
      <w:r>
        <w:rPr>
          <w:rFonts w:ascii="Times New Roman"/>
          <w:b w:val="false"/>
          <w:i w:val="false"/>
          <w:color w:val="000000"/>
          <w:sz w:val="28"/>
        </w:rPr>
        <w:t>
      кірме жолдар қызметтерін көрсетуге жасалған шарттары бар тұтынушыларды тендер өткізілгенге дейін күнтізбелік отыз күннен кешіктірмей тендер өткізілетіні туралы жазбаша хабардар етуге;</w:t>
      </w:r>
    </w:p>
    <w:p>
      <w:pPr>
        <w:spacing w:after="0"/>
        <w:ind w:left="0"/>
        <w:jc w:val="both"/>
      </w:pPr>
      <w:r>
        <w:rPr>
          <w:rFonts w:ascii="Times New Roman"/>
          <w:b w:val="false"/>
          <w:i w:val="false"/>
          <w:color w:val="000000"/>
          <w:sz w:val="28"/>
        </w:rPr>
        <w:t>
      тендерлік өтінімдерде ұсынылған сатып алу шарттары мен сомасы бірдей болған жағдайда, жұмыс істеп тұрған тұтынушыға үшінші тұлғалар алдында оны сатып алу бойынша артықшылықты құқық беруге міндетті.".</w:t>
      </w:r>
    </w:p>
    <w:p>
      <w:pPr>
        <w:spacing w:after="0"/>
        <w:ind w:left="0"/>
        <w:jc w:val="both"/>
      </w:pPr>
      <w:r>
        <w:rPr>
          <w:rFonts w:ascii="Times New Roman"/>
          <w:b w:val="false"/>
          <w:i w:val="false"/>
          <w:color w:val="000000"/>
          <w:sz w:val="28"/>
        </w:rPr>
        <w:t xml:space="preserve">
      2-бап. Осы Заң: </w:t>
      </w:r>
    </w:p>
    <w:p>
      <w:pPr>
        <w:spacing w:after="0"/>
        <w:ind w:left="0"/>
        <w:jc w:val="both"/>
      </w:pPr>
      <w:r>
        <w:rPr>
          <w:rFonts w:ascii="Times New Roman"/>
          <w:b w:val="false"/>
          <w:i w:val="false"/>
          <w:color w:val="000000"/>
          <w:sz w:val="28"/>
        </w:rPr>
        <w:t xml:space="preserve">
      2020 жылғы 1 қаңтардан бастап қолданысқа енгізілетін және 2021 жылғы 1 қаңтарға дейін қолданыста болатын 1-баптың 1 және 2-тармақтарын, 1) тармақшасының сегізінші және тоғызыншы абзацтарын, 3-тармағының 5) тармақшасын; </w:t>
      </w:r>
    </w:p>
    <w:p>
      <w:pPr>
        <w:spacing w:after="0"/>
        <w:ind w:left="0"/>
        <w:jc w:val="both"/>
      </w:pPr>
      <w:r>
        <w:rPr>
          <w:rFonts w:ascii="Times New Roman"/>
          <w:b w:val="false"/>
          <w:i w:val="false"/>
          <w:color w:val="000000"/>
          <w:sz w:val="28"/>
        </w:rPr>
        <w:t>
      2020 жылғы 1 сәуірден бастап қолданысқа енгізілетін 1-баптың 3-тармағының 9) тармақшасын қоспағанда,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