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ee5cc" w14:textId="fdee5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"Жолаушыларды, багажды, жүктер мен почта жөнелтiлiмдерiн тасымалдау жөнінде қызметтер көрсету үшiн халықаралық авиамаршруттарға арналған конкурс өткiзу және халықаралық авиамаршруттарға куәлiктер беру қағидаларын бекiту туралы" Қазақстан Республикасы Үкіметінің 2010 жылғы 19 қарашадағы № 1221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2017 жылғы 28 қыркүйектегі № 598 қаулысы. Күші жойылды - Қазақстан Республикасы Үкіметінің 2023 жылғы 15 желтоқсандағы № 1128 қаулысымен</w:t>
      </w:r>
    </w:p>
    <w:p>
      <w:pPr>
        <w:spacing w:after="0"/>
        <w:ind w:left="0"/>
        <w:jc w:val="both"/>
      </w:pPr>
      <w:r>
        <w:rPr>
          <w:rFonts w:ascii="Times New Roman"/>
          <w:b w:val="false"/>
          <w:i w:val="false"/>
          <w:color w:val="ff0000"/>
          <w:sz w:val="28"/>
        </w:rPr>
        <w:t xml:space="preserve">
      Ескерту. Күші жойылды - ҚР Үкіметінің 15.12.2023 </w:t>
      </w:r>
      <w:r>
        <w:rPr>
          <w:rFonts w:ascii="Times New Roman"/>
          <w:b w:val="false"/>
          <w:i w:val="false"/>
          <w:color w:val="ff0000"/>
          <w:sz w:val="28"/>
        </w:rPr>
        <w:t>№ 1128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"Жолаушыларды, багажды, жүктер мен почта жөнелтiлiмдерiн тасымалдау жөнінде қызметтер көрсету үшiн халықаралық авиамаршруттарға арналған конкурс өткiзу және халықаралық авиамаршруттарға куәлiктер беру қағидаларын бекiту туралы" Қазақстан Республикасы Үкіметінің 2010 жылғы 19 қарашадағы № 1221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2, 16-құжат)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Жолаушыларды, багажды, жүктер мен почта жөнелтілімдерін тасымалдау жөнінде қызметтер көрсету үшін халықаралық авиамаршрутқа арналған конкурс өткізу және халықаралық авиамаршруттарға куәліктер беру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"2. Конкурс жолаушыларды, багажды, жүктер мен почта жөнелтілімдерін тасымалдау жөнінде қызметтер көрсету үшін авиакомпанияны айқындау және халықаралық авиамаршруттарға арналған куәліктер беру мақсатында өткізіледі. </w:t>
      </w:r>
    </w:p>
    <w:bookmarkEnd w:id="3"/>
    <w:bookmarkStart w:name="z6" w:id="4"/>
    <w:p>
      <w:pPr>
        <w:spacing w:after="0"/>
        <w:ind w:left="0"/>
        <w:jc w:val="both"/>
      </w:pPr>
      <w:r>
        <w:rPr>
          <w:rFonts w:ascii="Times New Roman"/>
          <w:b w:val="false"/>
          <w:i w:val="false"/>
          <w:color w:val="000000"/>
          <w:sz w:val="28"/>
        </w:rPr>
        <w:t>
      Халықаралық авиамаршруттарға арналған конкурс үкіметаралық келісімдерге сәйкес авиатасымалдаушылардың саны немесе рейстерді орындау жиілігі бойынша шектеу белгіленген авиамашруттарға:</w:t>
      </w:r>
    </w:p>
    <w:bookmarkEnd w:id="4"/>
    <w:bookmarkStart w:name="z7" w:id="5"/>
    <w:p>
      <w:pPr>
        <w:spacing w:after="0"/>
        <w:ind w:left="0"/>
        <w:jc w:val="both"/>
      </w:pPr>
      <w:r>
        <w:rPr>
          <w:rFonts w:ascii="Times New Roman"/>
          <w:b w:val="false"/>
          <w:i w:val="false"/>
          <w:color w:val="000000"/>
          <w:sz w:val="28"/>
        </w:rPr>
        <w:t>
      1) жаңа авиамаршруттар ашылған;</w:t>
      </w:r>
    </w:p>
    <w:bookmarkEnd w:id="5"/>
    <w:bookmarkStart w:name="z8" w:id="6"/>
    <w:p>
      <w:pPr>
        <w:spacing w:after="0"/>
        <w:ind w:left="0"/>
        <w:jc w:val="both"/>
      </w:pPr>
      <w:r>
        <w:rPr>
          <w:rFonts w:ascii="Times New Roman"/>
          <w:b w:val="false"/>
          <w:i w:val="false"/>
          <w:color w:val="000000"/>
          <w:sz w:val="28"/>
        </w:rPr>
        <w:t>
      2) үкіметаралық келісімге енгізілген өзгерістерге сәйкес қолданыстағы халықаралық авиамаршрутта қосымша жиіліктер бөлінген;</w:t>
      </w:r>
    </w:p>
    <w:bookmarkEnd w:id="6"/>
    <w:bookmarkStart w:name="z9" w:id="7"/>
    <w:p>
      <w:pPr>
        <w:spacing w:after="0"/>
        <w:ind w:left="0"/>
        <w:jc w:val="both"/>
      </w:pPr>
      <w:r>
        <w:rPr>
          <w:rFonts w:ascii="Times New Roman"/>
          <w:b w:val="false"/>
          <w:i w:val="false"/>
          <w:color w:val="000000"/>
          <w:sz w:val="28"/>
        </w:rPr>
        <w:t>
      3) авиатасымалдаушы халықаралық авиамаршрутты пайдаланудан бас тартқан кезде босатылған жиіліктер бөлінген жағдайларда жүргізіледі.</w:t>
      </w:r>
    </w:p>
    <w:bookmarkEnd w:id="7"/>
    <w:bookmarkStart w:name="z10" w:id="8"/>
    <w:p>
      <w:pPr>
        <w:spacing w:after="0"/>
        <w:ind w:left="0"/>
        <w:jc w:val="both"/>
      </w:pPr>
      <w:r>
        <w:rPr>
          <w:rFonts w:ascii="Times New Roman"/>
          <w:b w:val="false"/>
          <w:i w:val="false"/>
          <w:color w:val="000000"/>
          <w:sz w:val="28"/>
        </w:rPr>
        <w:t>
      3. Қазақстан Республикасы Инвестициялар және даму министрлігінің Азаматтық авиация комитеті (бұдан әрі – уәкілетті орган) халықаралық авиамаршруттарға конкурс өткізудің ұйымдастырушысы болып табылады.";</w:t>
      </w:r>
    </w:p>
    <w:bookmarkEnd w:id="8"/>
    <w:bookmarkStart w:name="z11" w:id="9"/>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9"/>
    <w:bookmarkStart w:name="z12" w:id="10"/>
    <w:p>
      <w:pPr>
        <w:spacing w:after="0"/>
        <w:ind w:left="0"/>
        <w:jc w:val="both"/>
      </w:pPr>
      <w:r>
        <w:rPr>
          <w:rFonts w:ascii="Times New Roman"/>
          <w:b w:val="false"/>
          <w:i w:val="false"/>
          <w:color w:val="000000"/>
          <w:sz w:val="28"/>
        </w:rPr>
        <w:t>
      "7) тұрақты жолаушылар тасымалдарында үздіксіз жұмыс тәжірибесінің болуы (кемінде соңғы екі жыл);";</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5" w:id="11"/>
    <w:p>
      <w:pPr>
        <w:spacing w:after="0"/>
        <w:ind w:left="0"/>
        <w:jc w:val="both"/>
      </w:pPr>
      <w:r>
        <w:rPr>
          <w:rFonts w:ascii="Times New Roman"/>
          <w:b w:val="false"/>
          <w:i w:val="false"/>
          <w:color w:val="000000"/>
          <w:sz w:val="28"/>
        </w:rPr>
        <w:t>
      "18. Конкурсқа қатысу үшін қатысушылар мынадай құжаттар ұсынады:</w:t>
      </w:r>
    </w:p>
    <w:bookmarkEnd w:id="11"/>
    <w:bookmarkStart w:name="z16" w:id="1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конкурсқа қатысуға арналған белгіленген нысандағы өтініш;</w:t>
      </w:r>
    </w:p>
    <w:bookmarkEnd w:id="12"/>
    <w:bookmarkStart w:name="z17" w:id="13"/>
    <w:p>
      <w:pPr>
        <w:spacing w:after="0"/>
        <w:ind w:left="0"/>
        <w:jc w:val="both"/>
      </w:pPr>
      <w:r>
        <w:rPr>
          <w:rFonts w:ascii="Times New Roman"/>
          <w:b w:val="false"/>
          <w:i w:val="false"/>
          <w:color w:val="000000"/>
          <w:sz w:val="28"/>
        </w:rPr>
        <w:t>
      2) заңды тұлғаның мемлекеттік тіркелгені (қайта тіркелгені) туралы куәліктің көшірмесі;</w:t>
      </w:r>
    </w:p>
    <w:bookmarkEnd w:id="13"/>
    <w:bookmarkStart w:name="z18" w:id="14"/>
    <w:p>
      <w:pPr>
        <w:spacing w:after="0"/>
        <w:ind w:left="0"/>
        <w:jc w:val="both"/>
      </w:pPr>
      <w:r>
        <w:rPr>
          <w:rFonts w:ascii="Times New Roman"/>
          <w:b w:val="false"/>
          <w:i w:val="false"/>
          <w:color w:val="000000"/>
          <w:sz w:val="28"/>
        </w:rPr>
        <w:t>
      3) барлық қосымшаларымен қоса азаматтық әуе кемелерін пайдаланушы сертификатының көшірмесі;</w:t>
      </w:r>
    </w:p>
    <w:bookmarkEnd w:id="14"/>
    <w:bookmarkStart w:name="z19" w:id="15"/>
    <w:p>
      <w:pPr>
        <w:spacing w:after="0"/>
        <w:ind w:left="0"/>
        <w:jc w:val="both"/>
      </w:pPr>
      <w:r>
        <w:rPr>
          <w:rFonts w:ascii="Times New Roman"/>
          <w:b w:val="false"/>
          <w:i w:val="false"/>
          <w:color w:val="000000"/>
          <w:sz w:val="28"/>
        </w:rPr>
        <w:t>
      4) сақтандырудың міндетті түрлерінің бар екенін растайтын сақтандыру полистерінің (шарттарының) көшірмелері;</w:t>
      </w:r>
    </w:p>
    <w:bookmarkEnd w:id="15"/>
    <w:bookmarkStart w:name="z20" w:id="16"/>
    <w:p>
      <w:pPr>
        <w:spacing w:after="0"/>
        <w:ind w:left="0"/>
        <w:jc w:val="both"/>
      </w:pPr>
      <w:r>
        <w:rPr>
          <w:rFonts w:ascii="Times New Roman"/>
          <w:b w:val="false"/>
          <w:i w:val="false"/>
          <w:color w:val="000000"/>
          <w:sz w:val="28"/>
        </w:rPr>
        <w:t>
      5) әуе кемелерінің паркі туралы мәліметтер (олардың үлгілері, саны, борттық тіркеу нөмірлері, ұшу жарамдылығының қолданыстағы сертификаты);</w:t>
      </w:r>
    </w:p>
    <w:bookmarkEnd w:id="16"/>
    <w:bookmarkStart w:name="z21" w:id="17"/>
    <w:p>
      <w:pPr>
        <w:spacing w:after="0"/>
        <w:ind w:left="0"/>
        <w:jc w:val="both"/>
      </w:pPr>
      <w:r>
        <w:rPr>
          <w:rFonts w:ascii="Times New Roman"/>
          <w:b w:val="false"/>
          <w:i w:val="false"/>
          <w:color w:val="000000"/>
          <w:sz w:val="28"/>
        </w:rPr>
        <w:t>
      6) тасымалдау құжаттарын электрондық және қағаз түрінде ресімдеуді қоса алғанда, авиабилеттерді сатудың ғаламдық дистрибутивтік жүйелерінің бірінде орындар ресурсын орналастыруға және жүргізуге арналған келісімінің көшірмесі;</w:t>
      </w:r>
    </w:p>
    <w:bookmarkEnd w:id="17"/>
    <w:bookmarkStart w:name="z22" w:id="18"/>
    <w:p>
      <w:pPr>
        <w:spacing w:after="0"/>
        <w:ind w:left="0"/>
        <w:jc w:val="both"/>
      </w:pPr>
      <w:r>
        <w:rPr>
          <w:rFonts w:ascii="Times New Roman"/>
          <w:b w:val="false"/>
          <w:i w:val="false"/>
          <w:color w:val="000000"/>
          <w:sz w:val="28"/>
        </w:rPr>
        <w:t>
      7) авиакомпанияның Халықаралық азаматтық авиация ұйымы (ИКАО) тіркелгені туралы куәліктің көшірмесі;</w:t>
      </w:r>
    </w:p>
    <w:bookmarkEnd w:id="18"/>
    <w:bookmarkStart w:name="z23" w:id="19"/>
    <w:p>
      <w:pPr>
        <w:spacing w:after="0"/>
        <w:ind w:left="0"/>
        <w:jc w:val="both"/>
      </w:pPr>
      <w:r>
        <w:rPr>
          <w:rFonts w:ascii="Times New Roman"/>
          <w:b w:val="false"/>
          <w:i w:val="false"/>
          <w:color w:val="000000"/>
          <w:sz w:val="28"/>
        </w:rPr>
        <w:t>
      8) пайдалану сәтінен бастап алынуы болжанатын кірісті есепке алмағанда, бір ай ішінде халықаралық авиамаршрут бойынша ұсынылған кестеге сәйкес ұшуды қамтамасыз ету үшін есепшотта қажетті мөлшерде ұлттық немесе шетелдік валютадағы қаржы қаражатының болуы туралы банк анықтамасы;</w:t>
      </w:r>
    </w:p>
    <w:bookmarkEnd w:id="19"/>
    <w:bookmarkStart w:name="z24" w:id="20"/>
    <w:p>
      <w:pPr>
        <w:spacing w:after="0"/>
        <w:ind w:left="0"/>
        <w:jc w:val="both"/>
      </w:pPr>
      <w:r>
        <w:rPr>
          <w:rFonts w:ascii="Times New Roman"/>
          <w:b w:val="false"/>
          <w:i w:val="false"/>
          <w:color w:val="000000"/>
          <w:sz w:val="28"/>
        </w:rPr>
        <w:t>
      9) бір ай ішінде халықаралық авиамаршрут бойынша ұсынылатын кестеге сәйкес жоспарланатын жүктемені ескере отырып, ұшуды орындауға арналған шығыстардың есептемелері;</w:t>
      </w:r>
    </w:p>
    <w:bookmarkEnd w:id="20"/>
    <w:bookmarkStart w:name="z25" w:id="21"/>
    <w:p>
      <w:pPr>
        <w:spacing w:after="0"/>
        <w:ind w:left="0"/>
        <w:jc w:val="both"/>
      </w:pPr>
      <w:r>
        <w:rPr>
          <w:rFonts w:ascii="Times New Roman"/>
          <w:b w:val="false"/>
          <w:i w:val="false"/>
          <w:color w:val="000000"/>
          <w:sz w:val="28"/>
        </w:rPr>
        <w:t>
      10) төлем жүргізу мерзімі Қазақстан Республикасының заңнамасына сәйкес кейінге қалдырылған жағдайларды қоспағанда, конкурстық өтінімдері бар конверттерді ашу күнінің алдындағы үш айдан астам мерзім ішінде салық берешегі мен жинақтаушы зейнетақы қорларына міндетті зейнетақы салымдары бойынша берешектің жоқтығы туралы салық органының бірінші басшысының немесе қол қоюға құқығы бар (осы құқықты растайтын құжатты қоса бере отырып) тұлғаның қолы қойылған және мөрі басылған бекітілген нысандағы салық органының анықтамасының түпнұсқасы (егер анықтамада берешек көрсетілсе, аталған берешектің пайда болу мерзімдерін растайтын, анықтама берген адам қол қойған құжаттар қоса берілуі қажет);</w:t>
      </w:r>
    </w:p>
    <w:bookmarkEnd w:id="21"/>
    <w:bookmarkStart w:name="z26" w:id="22"/>
    <w:p>
      <w:pPr>
        <w:spacing w:after="0"/>
        <w:ind w:left="0"/>
        <w:jc w:val="both"/>
      </w:pPr>
      <w:r>
        <w:rPr>
          <w:rFonts w:ascii="Times New Roman"/>
          <w:b w:val="false"/>
          <w:i w:val="false"/>
          <w:color w:val="000000"/>
          <w:sz w:val="28"/>
        </w:rPr>
        <w:t>
      11) авиакомпанияның авиабилеттерді броньдау және сату ғаламдық дистрибутивтік жүйелерінде ресурстарды басқару бойынша білікті персоналының болуы туралы мәлімет;</w:t>
      </w:r>
    </w:p>
    <w:bookmarkEnd w:id="22"/>
    <w:bookmarkStart w:name="z27" w:id="23"/>
    <w:p>
      <w:pPr>
        <w:spacing w:after="0"/>
        <w:ind w:left="0"/>
        <w:jc w:val="both"/>
      </w:pPr>
      <w:r>
        <w:rPr>
          <w:rFonts w:ascii="Times New Roman"/>
          <w:b w:val="false"/>
          <w:i w:val="false"/>
          <w:color w:val="000000"/>
          <w:sz w:val="28"/>
        </w:rPr>
        <w:t>
      12) соңғы қаржылық жылғы аудиторлық есеп;</w:t>
      </w:r>
    </w:p>
    <w:bookmarkEnd w:id="23"/>
    <w:bookmarkStart w:name="z28" w:id="24"/>
    <w:p>
      <w:pPr>
        <w:spacing w:after="0"/>
        <w:ind w:left="0"/>
        <w:jc w:val="both"/>
      </w:pPr>
      <w:r>
        <w:rPr>
          <w:rFonts w:ascii="Times New Roman"/>
          <w:b w:val="false"/>
          <w:i w:val="false"/>
          <w:color w:val="000000"/>
          <w:sz w:val="28"/>
        </w:rPr>
        <w:t>
      13) тұрақты жолаушылар тасымалдарында соңғы екі жылдағы жұмыс тәжірибесі туралы мәлімет;</w:t>
      </w:r>
    </w:p>
    <w:bookmarkEnd w:id="24"/>
    <w:bookmarkStart w:name="z29" w:id="25"/>
    <w:p>
      <w:pPr>
        <w:spacing w:after="0"/>
        <w:ind w:left="0"/>
        <w:jc w:val="both"/>
      </w:pPr>
      <w:r>
        <w:rPr>
          <w:rFonts w:ascii="Times New Roman"/>
          <w:b w:val="false"/>
          <w:i w:val="false"/>
          <w:color w:val="000000"/>
          <w:sz w:val="28"/>
        </w:rPr>
        <w:t>
      14) Қазақстан Республикасының кемінде екі қаласында авиакомпанияның филиалын немесе өкілдігін тіркеу туралы куәліктің көшірмесі;</w:t>
      </w:r>
    </w:p>
    <w:bookmarkEnd w:id="25"/>
    <w:bookmarkStart w:name="z30" w:id="26"/>
    <w:p>
      <w:pPr>
        <w:spacing w:after="0"/>
        <w:ind w:left="0"/>
        <w:jc w:val="both"/>
      </w:pPr>
      <w:r>
        <w:rPr>
          <w:rFonts w:ascii="Times New Roman"/>
          <w:b w:val="false"/>
          <w:i w:val="false"/>
          <w:color w:val="000000"/>
          <w:sz w:val="28"/>
        </w:rPr>
        <w:t>
      15) авиакомпания веб-сайтының болуы және веб-сайт арқылы авиабилеттерді сатуды жүргізу туралы мәліметтер;</w:t>
      </w:r>
    </w:p>
    <w:bookmarkEnd w:id="26"/>
    <w:bookmarkStart w:name="z31" w:id="27"/>
    <w:p>
      <w:pPr>
        <w:spacing w:after="0"/>
        <w:ind w:left="0"/>
        <w:jc w:val="both"/>
      </w:pPr>
      <w:r>
        <w:rPr>
          <w:rFonts w:ascii="Times New Roman"/>
          <w:b w:val="false"/>
          <w:i w:val="false"/>
          <w:color w:val="000000"/>
          <w:sz w:val="28"/>
        </w:rPr>
        <w:t>
      16) Халықаралық әуе көлігі қауымдастығы (IOSA) берген қауіпсіздіктің өндірістік аудиті сертификатының көшірмесі;</w:t>
      </w:r>
    </w:p>
    <w:bookmarkEnd w:id="27"/>
    <w:bookmarkStart w:name="z32" w:id="28"/>
    <w:p>
      <w:pPr>
        <w:spacing w:after="0"/>
        <w:ind w:left="0"/>
        <w:jc w:val="both"/>
      </w:pPr>
      <w:r>
        <w:rPr>
          <w:rFonts w:ascii="Times New Roman"/>
          <w:b w:val="false"/>
          <w:i w:val="false"/>
          <w:color w:val="000000"/>
          <w:sz w:val="28"/>
        </w:rPr>
        <w:t>
      17) авиамаршрутта халықаралық ұшуларды орындауға арналған ұзақ мерзімді (үш жылға арналған) бизнес-жоспар;</w:t>
      </w:r>
    </w:p>
    <w:bookmarkEnd w:id="28"/>
    <w:bookmarkStart w:name="z33" w:id="29"/>
    <w:p>
      <w:pPr>
        <w:spacing w:after="0"/>
        <w:ind w:left="0"/>
        <w:jc w:val="both"/>
      </w:pPr>
      <w:r>
        <w:rPr>
          <w:rFonts w:ascii="Times New Roman"/>
          <w:b w:val="false"/>
          <w:i w:val="false"/>
          <w:color w:val="000000"/>
          <w:sz w:val="28"/>
        </w:rPr>
        <w:t>
      18) конкурсқа шығарылған халықаралық авиамаршруттар бойынша жолаушыларды, багажды, жүктер мен почта жөнелтілімдерін тасымалдауды ұйымдастырудың негізгі шарттары мен талаптарын қамтамасыз ету жөніндегі конкурстық ұсыныстар.";</w:t>
      </w:r>
    </w:p>
    <w:bookmarkEnd w:id="29"/>
    <w:bookmarkStart w:name="z34" w:id="3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0"/>
    <w:bookmarkStart w:name="z35" w:id="31"/>
    <w:p>
      <w:pPr>
        <w:spacing w:after="0"/>
        <w:ind w:left="0"/>
        <w:jc w:val="both"/>
      </w:pPr>
      <w:r>
        <w:rPr>
          <w:rFonts w:ascii="Times New Roman"/>
          <w:b w:val="false"/>
          <w:i w:val="false"/>
          <w:color w:val="000000"/>
          <w:sz w:val="28"/>
        </w:rPr>
        <w:t>
      2. Осы қаулы алғашқы ресми жарияланған күнінен кейін күнтізбелік жиырма бір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28 қыркүйектегі</w:t>
            </w:r>
            <w:r>
              <w:br/>
            </w:r>
            <w:r>
              <w:rPr>
                <w:rFonts w:ascii="Times New Roman"/>
                <w:b w:val="false"/>
                <w:i w:val="false"/>
                <w:color w:val="000000"/>
                <w:sz w:val="20"/>
              </w:rPr>
              <w:t>№ 598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багажды,</w:t>
            </w:r>
            <w:r>
              <w:br/>
            </w:r>
            <w:r>
              <w:rPr>
                <w:rFonts w:ascii="Times New Roman"/>
                <w:b w:val="false"/>
                <w:i w:val="false"/>
                <w:color w:val="000000"/>
                <w:sz w:val="20"/>
              </w:rPr>
              <w:t>жүктер мен почта</w:t>
            </w:r>
            <w:r>
              <w:br/>
            </w:r>
            <w:r>
              <w:rPr>
                <w:rFonts w:ascii="Times New Roman"/>
                <w:b w:val="false"/>
                <w:i w:val="false"/>
                <w:color w:val="000000"/>
                <w:sz w:val="20"/>
              </w:rPr>
              <w:t>жөнелтілімдерін тасымалдау</w:t>
            </w:r>
            <w:r>
              <w:br/>
            </w:r>
            <w:r>
              <w:rPr>
                <w:rFonts w:ascii="Times New Roman"/>
                <w:b w:val="false"/>
                <w:i w:val="false"/>
                <w:color w:val="000000"/>
                <w:sz w:val="20"/>
              </w:rPr>
              <w:t>жөнінде қызметтер көрсету үшін</w:t>
            </w:r>
            <w:r>
              <w:br/>
            </w:r>
            <w:r>
              <w:rPr>
                <w:rFonts w:ascii="Times New Roman"/>
                <w:b w:val="false"/>
                <w:i w:val="false"/>
                <w:color w:val="000000"/>
                <w:sz w:val="20"/>
              </w:rPr>
              <w:t>халықаралық авиамаршруттарға</w:t>
            </w:r>
            <w:r>
              <w:br/>
            </w:r>
            <w:r>
              <w:rPr>
                <w:rFonts w:ascii="Times New Roman"/>
                <w:b w:val="false"/>
                <w:i w:val="false"/>
                <w:color w:val="000000"/>
                <w:sz w:val="20"/>
              </w:rPr>
              <w:t>арналған конкурс өткізу</w:t>
            </w:r>
            <w:r>
              <w:br/>
            </w:r>
            <w:r>
              <w:rPr>
                <w:rFonts w:ascii="Times New Roman"/>
                <w:b w:val="false"/>
                <w:i w:val="false"/>
                <w:color w:val="000000"/>
                <w:sz w:val="20"/>
              </w:rPr>
              <w:t>және халықаралық</w:t>
            </w:r>
            <w:r>
              <w:br/>
            </w:r>
            <w:r>
              <w:rPr>
                <w:rFonts w:ascii="Times New Roman"/>
                <w:b w:val="false"/>
                <w:i w:val="false"/>
                <w:color w:val="000000"/>
                <w:sz w:val="20"/>
              </w:rPr>
              <w:t>авиамаршруттарға куәліктер</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bl>
    <w:bookmarkStart w:name="z38" w:id="32"/>
    <w:p>
      <w:pPr>
        <w:spacing w:after="0"/>
        <w:ind w:left="0"/>
        <w:jc w:val="both"/>
      </w:pPr>
      <w:r>
        <w:rPr>
          <w:rFonts w:ascii="Times New Roman"/>
          <w:b w:val="false"/>
          <w:i w:val="false"/>
          <w:color w:val="000000"/>
          <w:sz w:val="28"/>
        </w:rPr>
        <w:t>
      Қазақстан Республикасының Елтаңбасы</w:t>
      </w:r>
    </w:p>
    <w:bookmarkEnd w:id="32"/>
    <w:p>
      <w:pPr>
        <w:spacing w:after="0"/>
        <w:ind w:left="0"/>
        <w:jc w:val="left"/>
      </w:pPr>
      <w:r>
        <w:rPr>
          <w:rFonts w:ascii="Times New Roman"/>
          <w:b/>
          <w:i w:val="false"/>
          <w:color w:val="000000"/>
        </w:rPr>
        <w:t xml:space="preserve"> ХАЛЫҚАРАЛЫҚ АВИАМАРШРУТҚА АРНАЛҒАН КУӘЛІК</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жолаушыларды, багажды, жүктер мен почта жөнелтілімдерін</w:t>
      </w:r>
      <w:r>
        <w:rPr>
          <w:rFonts w:ascii="Times New Roman"/>
          <w:b w:val="false"/>
          <w:i w:val="false"/>
          <w:color w:val="000000"/>
          <w:sz w:val="28"/>
          <w:u w:val="single"/>
        </w:rPr>
        <w:t xml:space="preserve"> </w:t>
      </w:r>
      <w:r>
        <w:rPr>
          <w:rFonts w:ascii="Times New Roman"/>
          <w:b w:val="false"/>
          <w:i w:val="false"/>
          <w:color w:val="000000"/>
          <w:sz w:val="28"/>
        </w:rPr>
        <w:t>тасымалдау</w:t>
      </w:r>
    </w:p>
    <w:p>
      <w:pPr>
        <w:spacing w:after="0"/>
        <w:ind w:left="0"/>
        <w:jc w:val="both"/>
      </w:pPr>
      <w:r>
        <w:rPr>
          <w:rFonts w:ascii="Times New Roman"/>
          <w:b w:val="false"/>
          <w:i w:val="false"/>
          <w:color w:val="000000"/>
          <w:sz w:val="28"/>
        </w:rPr>
        <w:t>
      (тасымалдау объектілері көрсетіледі) мақсатында</w:t>
      </w:r>
    </w:p>
    <w:p>
      <w:pPr>
        <w:spacing w:after="0"/>
        <w:ind w:left="0"/>
        <w:jc w:val="both"/>
      </w:pPr>
      <w:r>
        <w:rPr>
          <w:rFonts w:ascii="Times New Roman"/>
          <w:b w:val="false"/>
          <w:i w:val="false"/>
          <w:color w:val="000000"/>
          <w:sz w:val="28"/>
        </w:rPr>
        <w:t>
      _______________________________________________ халықаралық авиамаршруты бойынша</w:t>
      </w:r>
    </w:p>
    <w:p>
      <w:pPr>
        <w:spacing w:after="0"/>
        <w:ind w:left="0"/>
        <w:jc w:val="both"/>
      </w:pPr>
      <w:r>
        <w:rPr>
          <w:rFonts w:ascii="Times New Roman"/>
          <w:b w:val="false"/>
          <w:i w:val="false"/>
          <w:color w:val="000000"/>
          <w:sz w:val="28"/>
        </w:rPr>
        <w:t>
      (халықаралық авиамаршрут атауы)</w:t>
      </w:r>
    </w:p>
    <w:p>
      <w:pPr>
        <w:spacing w:after="0"/>
        <w:ind w:left="0"/>
        <w:jc w:val="both"/>
      </w:pPr>
      <w:r>
        <w:rPr>
          <w:rFonts w:ascii="Times New Roman"/>
          <w:b w:val="false"/>
          <w:i w:val="false"/>
          <w:color w:val="000000"/>
          <w:sz w:val="28"/>
        </w:rPr>
        <w:t>
      ______________________________________________________________________ жиілігімен</w:t>
      </w:r>
    </w:p>
    <w:p>
      <w:pPr>
        <w:spacing w:after="0"/>
        <w:ind w:left="0"/>
        <w:jc w:val="both"/>
      </w:pPr>
      <w:r>
        <w:rPr>
          <w:rFonts w:ascii="Times New Roman"/>
          <w:b w:val="false"/>
          <w:i w:val="false"/>
          <w:color w:val="000000"/>
          <w:sz w:val="28"/>
        </w:rPr>
        <w:t>
      (аптасына рұқсат етілген рейстер саны)</w:t>
      </w:r>
    </w:p>
    <w:p>
      <w:pPr>
        <w:spacing w:after="0"/>
        <w:ind w:left="0"/>
        <w:jc w:val="both"/>
      </w:pPr>
      <w:r>
        <w:rPr>
          <w:rFonts w:ascii="Times New Roman"/>
          <w:b w:val="false"/>
          <w:i w:val="false"/>
          <w:color w:val="000000"/>
          <w:sz w:val="28"/>
        </w:rPr>
        <w:t>
      тұрақты авиарейстерді орындау құқығы берілді.</w:t>
      </w:r>
    </w:p>
    <w:p>
      <w:pPr>
        <w:spacing w:after="0"/>
        <w:ind w:left="0"/>
        <w:jc w:val="both"/>
      </w:pPr>
      <w:r>
        <w:rPr>
          <w:rFonts w:ascii="Times New Roman"/>
          <w:b w:val="false"/>
          <w:i w:val="false"/>
          <w:color w:val="000000"/>
          <w:sz w:val="28"/>
        </w:rPr>
        <w:t>
      Халықаралық авиамаршрутқа арналған куәлікті берген мемлекеттік орган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(куәлікті берген мемлекеттік органның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(уәкілетті органның лауазымды адамының немесе ол уәкілетті берген адамның</w:t>
      </w:r>
    </w:p>
    <w:p>
      <w:pPr>
        <w:spacing w:after="0"/>
        <w:ind w:left="0"/>
        <w:jc w:val="both"/>
      </w:pPr>
      <w:r>
        <w:rPr>
          <w:rFonts w:ascii="Times New Roman"/>
          <w:b w:val="false"/>
          <w:i w:val="false"/>
          <w:color w:val="000000"/>
          <w:sz w:val="28"/>
        </w:rPr>
        <w:t>
      тегі, аты-жөні және қолы)</w:t>
      </w:r>
    </w:p>
    <w:p>
      <w:pPr>
        <w:spacing w:after="0"/>
        <w:ind w:left="0"/>
        <w:jc w:val="both"/>
      </w:pPr>
      <w:r>
        <w:rPr>
          <w:rFonts w:ascii="Times New Roman"/>
          <w:b w:val="false"/>
          <w:i w:val="false"/>
          <w:color w:val="000000"/>
          <w:sz w:val="28"/>
        </w:rPr>
        <w:t>
      Куәліктің берілген күні:                                          20___ жылғы "___" ___</w:t>
      </w:r>
    </w:p>
    <w:p>
      <w:pPr>
        <w:spacing w:after="0"/>
        <w:ind w:left="0"/>
        <w:jc w:val="both"/>
      </w:pPr>
      <w:r>
        <w:rPr>
          <w:rFonts w:ascii="Times New Roman"/>
          <w:b w:val="false"/>
          <w:i w:val="false"/>
          <w:color w:val="000000"/>
          <w:sz w:val="28"/>
        </w:rPr>
        <w:t>
      Куәліктің қолданылу мерзімі:                              20___ жылғы "___" ___ дейін</w:t>
      </w:r>
    </w:p>
    <w:p>
      <w:pPr>
        <w:spacing w:after="0"/>
        <w:ind w:left="0"/>
        <w:jc w:val="both"/>
      </w:pPr>
      <w:r>
        <w:rPr>
          <w:rFonts w:ascii="Times New Roman"/>
          <w:b w:val="false"/>
          <w:i w:val="false"/>
          <w:color w:val="000000"/>
          <w:sz w:val="28"/>
        </w:rPr>
        <w:t>
      Куәліктің нөмірі ____________ № ____________</w:t>
      </w:r>
    </w:p>
    <w:p>
      <w:pPr>
        <w:spacing w:after="0"/>
        <w:ind w:left="0"/>
        <w:jc w:val="both"/>
      </w:pPr>
      <w:r>
        <w:rPr>
          <w:rFonts w:ascii="Times New Roman"/>
          <w:b w:val="false"/>
          <w:i w:val="false"/>
          <w:color w:val="000000"/>
          <w:sz w:val="28"/>
        </w:rPr>
        <w:t>
      Астана қаласы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