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5719" w14:textId="e295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қоғамына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қазандағы № 603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"2016-2018 жылдарға арналған республикалық бюджет туралы" 2015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"Бизнестің жол картасы-2020" бизнесті қолдау мен дамытудың мемлекеттік бағдарламасы шеңберінде ұзақ мерзімді лизингтік қаржыландыруды берумен "Қазақстанның Даму Банкі-Лизинг" акционерлік қоғамына кейіннен кредит беру үшін "Бәйтерек" ұлттық басқарушы холдингі" акционерлік қоғамына бюджеттік кредит берудің </w:t>
      </w:r>
      <w:r>
        <w:rPr>
          <w:rFonts w:ascii="Times New Roman"/>
          <w:b w:val="false"/>
          <w:i w:val="false"/>
          <w:color w:val="000000"/>
          <w:sz w:val="28"/>
        </w:rPr>
        <w:t>негізгі шарттары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2015-2019 жылдарға арналған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индустриалық-инновациялық даму бағдарламасын іске асыру шеңберінде инвестициялық жобалардың қаржыландыруын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 "Бәйтерек" ұлттық басқарушы холдингі" акционерлік қоғамына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 берудің </w:t>
      </w:r>
      <w:r>
        <w:rPr>
          <w:rFonts w:ascii="Times New Roman"/>
          <w:b w:val="false"/>
          <w:i w:val="false"/>
          <w:color w:val="000000"/>
          <w:sz w:val="28"/>
        </w:rPr>
        <w:t>негізгі 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Қаржы, Инвестициялар және даму министрліктері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"Бәйтерек" ұлттық басқарушы холдингі" акционерлік қоғамымен кредиттік шарттарды жасасуды;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берудің негізгі және қосымша шарттарының орындалуын бақылауды;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кредиттердің нысаналы және тиімді пайдаланылуын, өтелуі мен оған қызмет көрсетілуін бақылауды және мониторингтеуді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"Бәйтерек" ұлттық басқарушы холдингі" акционерлік қоғамы тоқсан сайын, есептік кезеңнен кейінгі айдың 10 күнінен кешіктірмей Қазақстан Республикасының Қаржы, Инвестициялар және даму министрліктеріне кредиттердің игерілуі туралы ақпарат берсін.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Инвестициялар және даму министрлігіне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ұзақ мерзімді лизингтік қаржыландыруды берумен "Қазақстанның Даму Банкі-Лизинг" акционерлік қоғамына кейіннен кредит беру үшін "Бәйтерек" ұлттық басқарушы холдингі" акционерлік қоғамына бюджеттік кредит берудің негізгі шарттары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25.08.2018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"Бәйтерек" ұлттық басқарушы холдингі" акционерлік қоғамына (бұдан әрі – қарыз алушы) кредит беру үшін мынадай негізгі щарттар белгіленеді: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ұлттық экономиканың бәсекеге қабілеттілігін және тұрақтылығын қамтамасыз ету үшін "Бәйтерек" ұлттық басқарушы холдингі" акционерлік қоғамына кредит беру" 220 бюджеттік бағдарламасы бойынша "2016-2018 жылдарға арналған республикалық бюджет туралы" 2015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10000000000 (он миллиард) теңге сомасында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шарттарында 10 (он) жыл мерзімге жылдық 0,1%-ға тең сыйақы мөлшерлемесі бойынша теңгемен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кредитті бөлу қарыз алушының шотына кредиттің барлық сомасын біржолғы аудару жолымен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игеру кезеңі қарыз алушының шотына кредит аударылған күнінен бастап 3 (үш) жылды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жылына 2 (екі) рет жүзеге асырылады (есептелген сыйақының алғашқы төлемі қарыз алушының шотына кредит қаражаты аударылған күнінен бастап 6 (алты) ай өткен соң жүргізіледі);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негізгі борышты өтеуді қарыз алушы 3 жылды құрайтын жеңілдік кезеңі өткен соң 2019 жылдан бастап тең бөліктермен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кредитті берудің мақсаты қарыз алушының "Бизнестің жол картасы-2020" бизнесті қолдау мен дамытудың мемлекеттік бағдарламасы шеңберінде ұзақ мерзімді лизингтік қаржыландыруды ұсыну үшін 10 (он) жыл мерзімге жылдық 0,2 % сыйақы мөлшерлемесімен "Қазақстанның Даму Банкі-Лизинг" АҚ-ға кейіннен кредит беру үшін жылдық 0,15 % сыйақы мөлшерлемесімен "Қазақстанның Даму Банкі" акционерлік қоғамына кейіннен кредит беруі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бойынша қосымша шарттар Қазақстан Республикасының бюджеттік заңнамасына сәйкес кредиттік шартта белгіленеді.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2015-2019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мемлекеттік индустриалық-инновациялық даму бағдарламасын іске</w:t>
      </w:r>
      <w:r>
        <w:br/>
      </w:r>
      <w:r>
        <w:rPr>
          <w:rFonts w:ascii="Times New Roman"/>
          <w:b/>
          <w:i w:val="false"/>
          <w:color w:val="000000"/>
        </w:rPr>
        <w:t>асыру шеңберінде инвестициялық жобалардың қаржыландырылуын</w:t>
      </w:r>
      <w:r>
        <w:br/>
      </w:r>
      <w:r>
        <w:rPr>
          <w:rFonts w:ascii="Times New Roman"/>
          <w:b/>
          <w:i w:val="false"/>
          <w:color w:val="000000"/>
        </w:rPr>
        <w:t>қамтамасыз ету үшін "Бәйтерек" ұлттық басқарушы холдингі"</w:t>
      </w:r>
      <w:r>
        <w:br/>
      </w:r>
      <w:r>
        <w:rPr>
          <w:rFonts w:ascii="Times New Roman"/>
          <w:b/>
          <w:i w:val="false"/>
          <w:color w:val="000000"/>
        </w:rPr>
        <w:t>акционерлік қоғамына бюджеттік кредит берудің негізгі шарттары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"Бәйтерек" ұлттық басқарушы холдингі" акционерлік қоғамына (бұдан әрі – қарыз алушы) кредит беру үшін мынадай негізгі шарттар белгіленеді: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Қазақстан Республикасының 2015-2019 жылдарға арналған мемлекеттік индустриалық-инновациялық даму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жобаларын қаржыландыру үшін "Қазақстанның Даму Банкі" акционерлік қоғамына кейіннен кредит берумен "Бәйтерек" ұлттық басқарушы холдингі" акционерлік қоғамына кредит беру" 217 бюджеттік бағдарламасы бойынша "2016-2018 жылдарға арналған республикалық бюджет туралы" 2015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75000000000 (жетпіс бес миллиард) теңге сомасында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шарттарында 20 (жиырма) жыл мерзімге жылдық 0,1%-ға тең сыйақы мөлшерлемесі бойынша теңгемен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кредитті бөлу қарыз алушының шотына кредиттің барлық сомасын біржолғы аудару жолымен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игеру кезеңі қарыз алушының шотына кредит аударылған күнінен бастап 3 (үш) жылды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жылына 2 (екі) рет жүзеге асырылады (есептелген сыйақының алғашқы төлемі қарыз алушының шотына кредит қаражаты аударылған күнінен бастап 6 (алты) ай өткен соң жүргізіледі);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негізгі борышты өтеуді қарыз алушы 6 жылды құрайтын жеңілдік кезеңі өткен соң 2022 жылдан бастап тең бөліктермен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кредитті берудің мақсаты теңгеде және/немесе шетелдік валюта баламасында барлық сомасы 150 млрд. теңгеге, оның ішінде 75 млрд. теңгеге бюджеттік кредит және 75 млрд. теңгеге нарықтық қаражат, Қазақстан Республикасын индустриялық-инновациялық дамытудың 2015 – 2019 жылдарға арналған мемлекеттік бағдарламасын іске асыру шеңберінде инвестициялық жобаларды қаржыландыруды қамтамасыз ету үшін 20 (жиырма) жыл мерзімге жылдық 0,15% сыйақы мөлшерлемесімен "Қазақстанның Даму Банкі" акционерлік қоғамына кейіннен кредит беруі болып табылады. Бұл ретте, түпкі қарыз алушы үшін сыйақының номиналды мөлшерлемесі жылдық 11%-дан жоғары болмауы тиіс.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бойынша қосымша шарттар Қазақстан Республикасының бюджеттік заңнамасына сәйкес кредиттік шартта белгіленеді.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