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0741f" w14:textId="85074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Еуропа - Батыс Қытай" халықаралық транзит дәлізінің басым жобасы бойынша шетелдік жұмыс күшін тартуға 2016 жылға арналған квоталарды белгілеу және "Батыс Еуропа - Батыс Қытай" халықаралық транзит дәлізінің басым жобасын іске асыру үшін шетелдік жұмыс күшін тартуға рұқсат беру шарттарын бекіту туралы</w:t>
      </w:r>
    </w:p>
    <w:p>
      <w:pPr>
        <w:spacing w:after="0"/>
        <w:ind w:left="0"/>
        <w:jc w:val="both"/>
      </w:pPr>
      <w:r>
        <w:rPr>
          <w:rFonts w:ascii="Times New Roman"/>
          <w:b w:val="false"/>
          <w:i w:val="false"/>
          <w:color w:val="000000"/>
          <w:sz w:val="28"/>
        </w:rPr>
        <w:t>Қазақстан Республикасы Үкіметінің 2016 жылғы 11 сәуірдегі № 204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«Батыс Еуропа – Батыс Қытай» халықаралық транзит дәлізінің басым жобасы бойынша шетелдік жұмыс күшін тартуға 2016 жылға арналған квота белгіленсін.</w:t>
      </w:r>
      <w:r>
        <w:br/>
      </w:r>
      <w:r>
        <w:rPr>
          <w:rFonts w:ascii="Times New Roman"/>
          <w:b w:val="false"/>
          <w:i w:val="false"/>
          <w:color w:val="000000"/>
          <w:sz w:val="28"/>
        </w:rPr>
        <w:t>
</w:t>
      </w:r>
      <w:r>
        <w:rPr>
          <w:rFonts w:ascii="Times New Roman"/>
          <w:b w:val="false"/>
          <w:i w:val="false"/>
          <w:color w:val="000000"/>
          <w:sz w:val="28"/>
        </w:rPr>
        <w:t>
      2. Қоса беріліп отырған «Батыс Еуропа – Батыс Қытай» халықаралық транзит дәлізінің басым жобасын іске асыру үшін шетелдік жұмыс күшін тартуға рұқсат беру шарттары бекітілсін.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2016 жылғы 11 сәуірдегі </w:t>
      </w:r>
      <w:r>
        <w:br/>
      </w:r>
      <w:r>
        <w:rPr>
          <w:rFonts w:ascii="Times New Roman"/>
          <w:b w:val="false"/>
          <w:i w:val="false"/>
          <w:color w:val="000000"/>
          <w:sz w:val="28"/>
        </w:rPr>
        <w:t xml:space="preserve">
№ 204 қаулысына      </w:t>
      </w:r>
      <w:r>
        <w:br/>
      </w:r>
      <w:r>
        <w:rPr>
          <w:rFonts w:ascii="Times New Roman"/>
          <w:b w:val="false"/>
          <w:i w:val="false"/>
          <w:color w:val="000000"/>
          <w:sz w:val="28"/>
        </w:rPr>
        <w:t xml:space="preserve">
қосымша          </w:t>
      </w:r>
    </w:p>
    <w:bookmarkEnd w:id="1"/>
    <w:bookmarkStart w:name="z6" w:id="2"/>
    <w:p>
      <w:pPr>
        <w:spacing w:after="0"/>
        <w:ind w:left="0"/>
        <w:jc w:val="left"/>
      </w:pPr>
      <w:r>
        <w:rPr>
          <w:rFonts w:ascii="Times New Roman"/>
          <w:b/>
          <w:i w:val="false"/>
          <w:color w:val="000000"/>
        </w:rPr>
        <w:t xml:space="preserve"> 
«Батыс Еуропа – Батыс Қытай» халықаралық транзит дәлізі басым жобасы бойынша шетелдік жұмыс күшін тартуға 2016 жылға арналған квоталар</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2"/>
        <w:gridCol w:w="6463"/>
        <w:gridCol w:w="2360"/>
        <w:gridCol w:w="1386"/>
        <w:gridCol w:w="2759"/>
      </w:tblGrid>
      <w:tr>
        <w:trPr>
          <w:trHeight w:val="45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 (компания)</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орны (облыс, қала)</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Квота саны (адам)</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мерзімі</w:t>
            </w:r>
          </w:p>
        </w:tc>
      </w:tr>
      <w:tr>
        <w:trPr>
          <w:trHeight w:val="3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51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«Исан» корпорациясының Қызылорда филиалы</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r>
      <w:tr>
        <w:trPr>
          <w:trHeight w:val="975"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«ROUGHTON INTERNATIONAL LIMITED» (РОУГТОН ИНТЕРНЭЙШНЭЛ ЛИМИТЕД) компаниясының Қазақстан Республикасындағы филиалы</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r>
      <w:tr>
        <w:trPr>
          <w:trHeight w:val="315"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«Swedish National Road Consulting Aktiebolag» (Сюдишь Национал Роад Консалтинг Актиболаг) жауапкершілігі шектеулі жеке компаниясының Астана қаласындағы филиалы</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r>
      <w:tr>
        <w:trPr>
          <w:trHeight w:val="39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«Donsung Engineering Co., LTD» (Донгсонг инжиниринг Ко., ЛТД) акционерлік қоғамының Алматы қаласындағы филиалы</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Алматы</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r>
      <w:tr>
        <w:trPr>
          <w:trHeight w:val="117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«Тодини Коструциони Дженарали С.п.А.» акционерлік қоғамының Алматы филиалы</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r>
      <w:tr>
        <w:trPr>
          <w:trHeight w:val="51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«Сине Мидас Строй» БК» жауапкершілігі шектеулі серіктестігі</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Алматы</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r>
      <w:tr>
        <w:trPr>
          <w:trHeight w:val="1245"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«Евро-Азиатская строительная корпорация «EVRASCON» ашық акционерлік қоғамының Қызылорда филиалы</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Оңтүстік Қазақстан, Алматы</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r>
      <w:tr>
        <w:trPr>
          <w:trHeight w:val="81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«ОХЛ ЖС» акционерлік қоғамының Қазақстан Республикасындағы филиалы</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r>
      <w:tr>
        <w:trPr>
          <w:trHeight w:val="18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«ДОГУШ ИНШААТ ВЕ ТИДЖАРЕТ АНОНИМ ШИРКЕТИ» АКЦИОНЕРЛІК ҚОҒАМЫ ЖӘНЕ «ГЮЛЬСАН ИНШААТ САНАЙИ ТУРИЗМ НАК.ВЕ ТИДЖ.» АКЦИОНЕРЛІК ҚОҒАМЫ БІРЛЕСКЕН КӘСІПОРНЫНЫҢ филиалы</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r>
      <w:tr>
        <w:trPr>
          <w:trHeight w:val="1005"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«KCC Engineering &amp; Construction Co., Ltd» (KCC жобалау және құрылыс) акционерлік қоғамының филиалы</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r>
      <w:tr>
        <w:trPr>
          <w:trHeight w:val="465"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«Аккорд Окан» бірлескен кәсіпорны» жауапкершілігі шектеулі қоғамының Қазақстандағы (Қызылорда қ.) филиалы және «Строительно-Промышленная Инвестиционная Корпорация Аккорд» ашық акционерлік қоғамының Шымкент қаласындағы филиалы</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Оңтүстік Қазақстан</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r>
      <w:tr>
        <w:trPr>
          <w:trHeight w:val="1065"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«Sinohydro Corporation Limited» акционерлік қоғамының қазақстандық филиалы</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r>
      <w:tr>
        <w:trPr>
          <w:trHeight w:val="54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«Дена Рахсаз» құрылыс компаниясы» жабық типті акционерлік қоғамының өкілдігі</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r>
      <w:tr>
        <w:trPr>
          <w:trHeight w:val="915"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«SMEC INTERNATIONAL PTY LIMITED» (СМЭК ИНТЕРНЭШНЛ ПТИ ЛИМИТЕД) Алматы қаласындағы өкілдігі</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r>
      <w:tr>
        <w:trPr>
          <w:trHeight w:val="885"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«Салини Коструттори С.п.А.» акционерлік қоғамының қазақстандық филиалы</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r>
      <w:tr>
        <w:trPr>
          <w:trHeight w:val="885"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Алматы қаласындағы «Temelsu Uluslararasi Muhendislik Hizmetleri Anonim Sirketi» (Темелсу Улусларарасы Мюхендислик Хизметлери Аноним Ширкети) акционерлік қоғамының Алматы қаласындағы филиалы</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r>
      <w:tr>
        <w:trPr>
          <w:trHeight w:val="885"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«KAZI HASAN &amp; ASSOCIATES» (КАЗИ ХАСАН И КОРПОРАЦИЯ АССОЦИАТЕС) жеке жауапкершілігі шектеулі компаниясының Астана қаласындағы филиалы</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r>
      <w:tr>
        <w:trPr>
          <w:trHeight w:val="885"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жол ғылыми зерттеу институты» акционерлік қоғамының Астана қаласындағы филиалы</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r>
      <w:tr>
        <w:trPr>
          <w:trHeight w:val="435"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2016 жылғы 11 сәуірдегі </w:t>
      </w:r>
      <w:r>
        <w:br/>
      </w:r>
      <w:r>
        <w:rPr>
          <w:rFonts w:ascii="Times New Roman"/>
          <w:b w:val="false"/>
          <w:i w:val="false"/>
          <w:color w:val="000000"/>
          <w:sz w:val="28"/>
        </w:rPr>
        <w:t xml:space="preserve">
№ 204 қаулысымен     </w:t>
      </w:r>
      <w:r>
        <w:br/>
      </w:r>
      <w:r>
        <w:rPr>
          <w:rFonts w:ascii="Times New Roman"/>
          <w:b w:val="false"/>
          <w:i w:val="false"/>
          <w:color w:val="000000"/>
          <w:sz w:val="28"/>
        </w:rPr>
        <w:t xml:space="preserve">
      бекітілген        </w:t>
      </w:r>
    </w:p>
    <w:bookmarkEnd w:id="3"/>
    <w:bookmarkStart w:name="z8" w:id="4"/>
    <w:p>
      <w:pPr>
        <w:spacing w:after="0"/>
        <w:ind w:left="0"/>
        <w:jc w:val="left"/>
      </w:pPr>
      <w:r>
        <w:rPr>
          <w:rFonts w:ascii="Times New Roman"/>
          <w:b/>
          <w:i w:val="false"/>
          <w:color w:val="000000"/>
        </w:rPr>
        <w:t xml:space="preserve"> 
«Батыс Еуропа – Батыс Қытай» халықаралық транзит дәлізінің басым жобасын іске асыру үшін шетелдік жұмыс күшін тартуға рұқсат беру шарттары (өтініш беруші – «Батыс Еуропа – Батыс Қытай» халықаралық транзит дәлізінің жобасын іске асыруға жұмылдырылған мердігер ұйымдар)</w:t>
      </w:r>
    </w:p>
    <w:bookmarkEnd w:id="4"/>
    <w:bookmarkStart w:name="z9" w:id="5"/>
    <w:p>
      <w:pPr>
        <w:spacing w:after="0"/>
        <w:ind w:left="0"/>
        <w:jc w:val="both"/>
      </w:pPr>
      <w:r>
        <w:rPr>
          <w:rFonts w:ascii="Times New Roman"/>
          <w:b w:val="false"/>
          <w:i w:val="false"/>
          <w:color w:val="000000"/>
          <w:sz w:val="28"/>
        </w:rPr>
        <w:t>
      1. Аумағында басым жоба іске асырылып жатқан уәкiлеттi органға жұмыс берушi не ол уәкiлеттiк берген тұлға ұсынатын шетелдiк жұмыс күшiн тартуға арналған өтінішке қоса берілетін құжаттар мыналарды қамтуға тиіс:</w:t>
      </w:r>
      <w:r>
        <w:br/>
      </w:r>
      <w:r>
        <w:rPr>
          <w:rFonts w:ascii="Times New Roman"/>
          <w:b w:val="false"/>
          <w:i w:val="false"/>
          <w:color w:val="000000"/>
          <w:sz w:val="28"/>
        </w:rPr>
        <w:t>
</w:t>
      </w:r>
      <w:r>
        <w:rPr>
          <w:rFonts w:ascii="Times New Roman"/>
          <w:b w:val="false"/>
          <w:i w:val="false"/>
          <w:color w:val="000000"/>
          <w:sz w:val="28"/>
        </w:rPr>
        <w:t>
      1) тегi, аты, әкесiнiң аты (оның iшiнде латын әрiптерiмен), туған күнi мен жылы, азаматтығы, паспортының (жеке басын куәландыратын құжаттың) нөмiрi, берiлген күнi және оны берген орган, тұрақты тұратын елi, шыққан елi, бiлiмi, еңбек жөніндегі уәкілетті мемлекеттік орган бекiтетiн Қазақстан Республикасында қолданылатын басшылар, мамандар және басқа да қызметшiлер лауазымдарының бiлiктiлiк анықтамалығына, ұйымдардың басшылары, мамандары мен басқа да қызметшiлерi лауазымдарының үлгiлiк бiлiктiлiк сипаттамаларына, жұмысшылардың жұмыстары мен кәсiптерiнiң бiрыңғай тарифтiк-бiлiктiлiк анықтамалығына, жұмысшылар кәсiптерiнiң тарифтiк-бiлiктiлiк сипаттамаларына және 01-99 «Кәсiптер сыныптауышы» Қазақстан Республикасының мемлекеттiк сыныптауышына сәйкес мамандығының, бiлiктiлiгiнiң (лауазымының) атаулары көрсетiле отырып, тартылатын шетелдiк қызметкерлер туралы мәліметтер;</w:t>
      </w:r>
      <w:r>
        <w:br/>
      </w:r>
      <w:r>
        <w:rPr>
          <w:rFonts w:ascii="Times New Roman"/>
          <w:b w:val="false"/>
          <w:i w:val="false"/>
          <w:color w:val="000000"/>
          <w:sz w:val="28"/>
        </w:rPr>
        <w:t>
</w:t>
      </w:r>
      <w:r>
        <w:rPr>
          <w:rFonts w:ascii="Times New Roman"/>
          <w:b w:val="false"/>
          <w:i w:val="false"/>
          <w:color w:val="000000"/>
          <w:sz w:val="28"/>
        </w:rPr>
        <w:t>
      2) Қазақстан Республикасының күшiне енген халықаралық шарттарында көзделген жағдайларды қоспағанда, Қазақстан Республикасының заңнамасында белгiленген тәртiппен заңдастырылған бiлiмi туралы құжаттардың нотариалды расталған аудармалары (егер құжат мемлекеттiк немесе орыс тiлiнде толтырылған болса, көшiрмелерi);</w:t>
      </w:r>
      <w:r>
        <w:br/>
      </w:r>
      <w:r>
        <w:rPr>
          <w:rFonts w:ascii="Times New Roman"/>
          <w:b w:val="false"/>
          <w:i w:val="false"/>
          <w:color w:val="000000"/>
          <w:sz w:val="28"/>
        </w:rPr>
        <w:t>
</w:t>
      </w:r>
      <w:r>
        <w:rPr>
          <w:rFonts w:ascii="Times New Roman"/>
          <w:b w:val="false"/>
          <w:i w:val="false"/>
          <w:color w:val="000000"/>
          <w:sz w:val="28"/>
        </w:rPr>
        <w:t>
      3) оның бұрын iстеген жұмыс берушiсiнiң ресми бланкiсiндегі қызметкердiң еңбек қызметi туралы жазбаша растауы немесе Қазақстан Республикасында танылатын өзге де растаушы құжаттар қоса берiлген, қызметкердiң еңбек қызметi туралы ақпарат (тиiстi кәсiп бойынша жұмыс өтілі жөнiнде бiлiктiлiк талаптары болған кезде);</w:t>
      </w:r>
      <w:r>
        <w:br/>
      </w:r>
      <w:r>
        <w:rPr>
          <w:rFonts w:ascii="Times New Roman"/>
          <w:b w:val="false"/>
          <w:i w:val="false"/>
          <w:color w:val="000000"/>
          <w:sz w:val="28"/>
        </w:rPr>
        <w:t>
</w:t>
      </w:r>
      <w:r>
        <w:rPr>
          <w:rFonts w:ascii="Times New Roman"/>
          <w:b w:val="false"/>
          <w:i w:val="false"/>
          <w:color w:val="000000"/>
          <w:sz w:val="28"/>
        </w:rPr>
        <w:t>
      4) басым жобаны іске асыруға қатысуы туралы куәландыратын шарттан нотариалды расталған үзiндi не салыстырып тексеру үшін түпнұсқасы ұсынылған көшірмесі (мердiгер және қосалқы мердiгер ұйымдар үшін).</w:t>
      </w:r>
      <w:r>
        <w:br/>
      </w:r>
      <w:r>
        <w:rPr>
          <w:rFonts w:ascii="Times New Roman"/>
          <w:b w:val="false"/>
          <w:i w:val="false"/>
          <w:color w:val="000000"/>
          <w:sz w:val="28"/>
        </w:rPr>
        <w:t>
</w:t>
      </w:r>
      <w:r>
        <w:rPr>
          <w:rFonts w:ascii="Times New Roman"/>
          <w:b w:val="false"/>
          <w:i w:val="false"/>
          <w:color w:val="000000"/>
          <w:sz w:val="28"/>
        </w:rPr>
        <w:t>
      2. Шетелдік қызметкерлердің келуі «Халықтың көші-қоны туралы» 2011 жылғы 22 шілдедегі Қазақстан Республикасы Заңының </w:t>
      </w:r>
      <w:r>
        <w:rPr>
          <w:rFonts w:ascii="Times New Roman"/>
          <w:b w:val="false"/>
          <w:i w:val="false"/>
          <w:color w:val="000000"/>
          <w:sz w:val="28"/>
        </w:rPr>
        <w:t>35-бабында</w:t>
      </w:r>
      <w:r>
        <w:rPr>
          <w:rFonts w:ascii="Times New Roman"/>
          <w:b w:val="false"/>
          <w:i w:val="false"/>
          <w:color w:val="000000"/>
          <w:sz w:val="28"/>
        </w:rPr>
        <w:t xml:space="preserve"> көзделген шарттар сақталған жағдайда жүзеге асырылады.</w:t>
      </w:r>
      <w:r>
        <w:br/>
      </w:r>
      <w:r>
        <w:rPr>
          <w:rFonts w:ascii="Times New Roman"/>
          <w:b w:val="false"/>
          <w:i w:val="false"/>
          <w:color w:val="000000"/>
          <w:sz w:val="28"/>
        </w:rPr>
        <w:t>
</w:t>
      </w:r>
      <w:r>
        <w:rPr>
          <w:rFonts w:ascii="Times New Roman"/>
          <w:b w:val="false"/>
          <w:i w:val="false"/>
          <w:color w:val="000000"/>
          <w:sz w:val="28"/>
        </w:rPr>
        <w:t>
      3. 3 және 4-санаттар бойынша рұқсаттар алынған шетелдік қызметкерлерді басқа әкiмшiлiк-аумақтық бiрлiктiң аумағында орналасқан кәсіпорындарға, ұйымдарға іссапарға жіберуге болмайды.</w:t>
      </w:r>
      <w:r>
        <w:br/>
      </w:r>
      <w:r>
        <w:rPr>
          <w:rFonts w:ascii="Times New Roman"/>
          <w:b w:val="false"/>
          <w:i w:val="false"/>
          <w:color w:val="000000"/>
          <w:sz w:val="28"/>
        </w:rPr>
        <w:t>
</w:t>
      </w:r>
      <w:r>
        <w:rPr>
          <w:rFonts w:ascii="Times New Roman"/>
          <w:b w:val="false"/>
          <w:i w:val="false"/>
          <w:color w:val="000000"/>
          <w:sz w:val="28"/>
        </w:rPr>
        <w:t>
      4. Шетелдік жұмыс күшін тартудың осы шарттармен реттелмеген өзге де талаптары «Қазақстан Республикасына шетелдік жұмыс күшін тартуға арналған квотаны белгілеу қағидаларын және Шетелдік қызметкерге жұмысқа орналасуға және жұмыс берушілерге шетелдік жұмыс күшін тартуға рұқсат берудің қағидалары мен шарттарын бекіту және «Халықты жұмыспен қамту туралы» Қазақстан Республикасының 2001 жылғы 23 қаңтардағы </w:t>
      </w:r>
      <w:r>
        <w:rPr>
          <w:rFonts w:ascii="Times New Roman"/>
          <w:b w:val="false"/>
          <w:i w:val="false"/>
          <w:color w:val="000000"/>
          <w:sz w:val="28"/>
        </w:rPr>
        <w:t>Заңын</w:t>
      </w:r>
      <w:r>
        <w:rPr>
          <w:rFonts w:ascii="Times New Roman"/>
          <w:b w:val="false"/>
          <w:i w:val="false"/>
          <w:color w:val="000000"/>
          <w:sz w:val="28"/>
        </w:rPr>
        <w:t xml:space="preserve"> іске асыру жөніндегі шаралар туралы» Қазақстан Республикасы Үкіметінің 2001 жылғы 19 маусымдағы № 836 қаулысына өзгеріс енгізу туралы» Қазақстан Республикасы Үкіметінің 2012 жылғы 13 қаңтардағы № 45 </w:t>
      </w:r>
      <w:r>
        <w:rPr>
          <w:rFonts w:ascii="Times New Roman"/>
          <w:b w:val="false"/>
          <w:i w:val="false"/>
          <w:color w:val="000000"/>
          <w:sz w:val="28"/>
        </w:rPr>
        <w:t>қаулысымен</w:t>
      </w:r>
      <w:r>
        <w:rPr>
          <w:rFonts w:ascii="Times New Roman"/>
          <w:b w:val="false"/>
          <w:i w:val="false"/>
          <w:color w:val="000000"/>
          <w:sz w:val="28"/>
        </w:rPr>
        <w:t xml:space="preserve"> бекітілген Шетелдік қызметкерге жұмысқа орналасуға және жұмыс берушілерге шетелдік жұмыс күшін тартуға рұқсат беру қағидаларымен және шарттарымен регламенттеледі.</w:t>
      </w:r>
    </w:p>
    <w:bookmarkEnd w:id="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