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8272" w14:textId="c4382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сипаттағы төтенше жағдайлар салдарынан зардап шеккендерге келтірілген зиянды (нұқсанды) өтеу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19 желтоқсандағы № 1358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Үкіметінің 30.04.2026 </w:t>
      </w:r>
      <w:r>
        <w:rPr>
          <w:rFonts w:ascii="Times New Roman"/>
          <w:b w:val="false"/>
          <w:i w:val="false"/>
          <w:color w:val="ff0000"/>
          <w:sz w:val="28"/>
        </w:rPr>
        <w:t>№ 348</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xml:space="preserve">
      "Азаматтық қорғау туралы"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62)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16.04.2025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берiлiп отырған Табиғи сипаттағы төтенше жағдайлар салдарынан зардап шеккендерге келтірілген зиянды (нұқсанды) өтеу</w:t>
      </w:r>
      <w:r>
        <w:rPr>
          <w:rFonts w:ascii="Times New Roman"/>
          <w:b w:val="false"/>
          <w:i w:val="false"/>
          <w:color w:val="000000"/>
          <w:sz w:val="28"/>
        </w:rPr>
        <w:t xml:space="preserve"> 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19 желтоқсандағы</w:t>
            </w:r>
            <w:r>
              <w:br/>
            </w:r>
            <w:r>
              <w:rPr>
                <w:rFonts w:ascii="Times New Roman"/>
                <w:b w:val="false"/>
                <w:i w:val="false"/>
                <w:color w:val="000000"/>
                <w:sz w:val="20"/>
              </w:rPr>
              <w:t>№ 1358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Табиғи сипаттағы төтенше жағдайлар салдарынан зардап</w:t>
      </w:r>
      <w:r>
        <w:br/>
      </w:r>
      <w:r>
        <w:rPr>
          <w:rFonts w:ascii="Times New Roman"/>
          <w:b/>
          <w:i w:val="false"/>
          <w:color w:val="000000"/>
        </w:rPr>
        <w:t>шеккендерге келтірілген зиянды (нұқсанды) өтеу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Табиғи сипаттағы төтенше жағдайлар салдарынан зардап шеккендерге келтірілген зиянды (нұқсанды) өтеу қағидалары (бұдан әрі –Қағидалар) "Азаматтық қорғау туралы"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62) тармақшасына сәйкес әзірленді және табиғи сипаттағы төтенше жағдай салдарынан жеке тұлғаның денсаулығы мен мүлкіне келтірілген зиянды (нұқсанды) өтеу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16.04.2025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Осы Қағидалардың талаптары Қазақстан Республикасының Сәулет, қала құрылысы және құрылыс қызметі туралы заңнамасына сәйкес жылжымайтын мүлік объектілеріне жатпайтын уақытша құрылыстарға, шаруашылық-тұрмыстық және өзге құрылыстарға, сондай-ақ заңсыз салынған объектілерге, бағалы киімге, сән-салтанат заттарына не қымбат бағалы металдардан жасалған, көркемдік құндылығы бар заттарға, сондай-ақ төтенше жағдайлар туындаған кезде сақтандыру объектісі болып табылған, Қазақстан Республикасының азаматтық заңнамасында айқындалған тәртіппен сақтандырушының қаражаты есебінен өтелетін мүлікке қолданылмайды.</w:t>
      </w:r>
    </w:p>
    <w:bookmarkEnd w:id="5"/>
    <w:p>
      <w:pPr>
        <w:spacing w:after="0"/>
        <w:ind w:left="0"/>
        <w:jc w:val="both"/>
      </w:pPr>
      <w:r>
        <w:rPr>
          <w:rFonts w:ascii="Times New Roman"/>
          <w:b w:val="false"/>
          <w:i w:val="false"/>
          <w:color w:val="000000"/>
          <w:sz w:val="28"/>
        </w:rPr>
        <w:t>
      Кейбір жағдайларда табиғи сипаттағы төтенше жағдайлар кезінде тұрғынжайға уақытша (маусымдық) тұруға арналған, қираған немесе меншік иелері мен олардың отбасыларының тұруына жарамсыз болып қалған, әкімшілік аумақтық бірліктің аумағында төтенше жағдай жарияланған кезде меншігінде басқа тұрғынжайы жоқ зардап шеккен адамның меншігінде кемінде екі жыл тұрған құрылыс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19.04.2024 </w:t>
      </w:r>
      <w:r>
        <w:rPr>
          <w:rFonts w:ascii="Times New Roman"/>
          <w:b w:val="false"/>
          <w:i w:val="false"/>
          <w:color w:val="000000"/>
          <w:sz w:val="28"/>
        </w:rPr>
        <w:t>№ 304</w:t>
      </w:r>
      <w:r>
        <w:rPr>
          <w:rFonts w:ascii="Times New Roman"/>
          <w:b w:val="false"/>
          <w:i w:val="false"/>
          <w:color w:val="ff0000"/>
          <w:sz w:val="28"/>
        </w:rPr>
        <w:t xml:space="preserve">; өзгерістер енгізілді – ҚР Үкіметінің 04.06.2024 </w:t>
      </w:r>
      <w:r>
        <w:rPr>
          <w:rFonts w:ascii="Times New Roman"/>
          <w:b w:val="false"/>
          <w:i w:val="false"/>
          <w:color w:val="000000"/>
          <w:sz w:val="28"/>
        </w:rPr>
        <w:t>№ 435</w:t>
      </w:r>
      <w:r>
        <w:rPr>
          <w:rFonts w:ascii="Times New Roman"/>
          <w:b w:val="false"/>
          <w:i w:val="false"/>
          <w:color w:val="ff0000"/>
          <w:sz w:val="28"/>
        </w:rPr>
        <w:t xml:space="preserve">; 16.04.2025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 w:id="6"/>
    <w:p>
      <w:pPr>
        <w:spacing w:after="0"/>
        <w:ind w:left="0"/>
        <w:jc w:val="left"/>
      </w:pPr>
      <w:r>
        <w:rPr>
          <w:rFonts w:ascii="Times New Roman"/>
          <w:b/>
          <w:i w:val="false"/>
          <w:color w:val="000000"/>
        </w:rPr>
        <w:t xml:space="preserve"> 2. Табиғи сипаттағы төтенше жағдайлар салдарынан зардап</w:t>
      </w:r>
      <w:r>
        <w:br/>
      </w:r>
      <w:r>
        <w:rPr>
          <w:rFonts w:ascii="Times New Roman"/>
          <w:b/>
          <w:i w:val="false"/>
          <w:color w:val="000000"/>
        </w:rPr>
        <w:t>шеккендерге келтірілген зиянды (нұқсанды) өтеу тәртібі</w:t>
      </w:r>
    </w:p>
    <w:bookmarkEnd w:id="6"/>
    <w:bookmarkStart w:name="z10" w:id="7"/>
    <w:p>
      <w:pPr>
        <w:spacing w:after="0"/>
        <w:ind w:left="0"/>
        <w:jc w:val="both"/>
      </w:pPr>
      <w:r>
        <w:rPr>
          <w:rFonts w:ascii="Times New Roman"/>
          <w:b w:val="false"/>
          <w:i w:val="false"/>
          <w:color w:val="000000"/>
          <w:sz w:val="28"/>
        </w:rPr>
        <w:t>
      3. Табиғи сипаттағы төтенше жағдайлар салдарынан зардап шеккендерге келтірілген зиянды (залалды) өтеу Қазақстан Республикасының бюджет заңнамасына сәйкес табиғи сипаттағы төтенше жағдайлардың салдарын жоюға көзделген жергілікті атқарушы органдардың бюджет қаражаты есебінен және (немесе) ұйымдардың қаражаты, азаматтардың, қорлар мен қоғамдық бірлестіктердің ерікті жарналары, Қазақстан Республикасының қолданыстағы заңнамасына қайшы келмейтін өзге де көздер есебінен зардап шеккендердің ең минималды сұранысын қанағаттандыру үшін қажетті шектерде жүзеге асырылады.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20.04.2024 </w:t>
      </w:r>
      <w:r>
        <w:rPr>
          <w:rFonts w:ascii="Times New Roman"/>
          <w:b w:val="false"/>
          <w:i w:val="false"/>
          <w:color w:val="000000"/>
          <w:sz w:val="28"/>
        </w:rPr>
        <w:t>№ 312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 w:id="8"/>
    <w:p>
      <w:pPr>
        <w:spacing w:after="0"/>
        <w:ind w:left="0"/>
        <w:jc w:val="both"/>
      </w:pPr>
      <w:r>
        <w:rPr>
          <w:rFonts w:ascii="Times New Roman"/>
          <w:b w:val="false"/>
          <w:i w:val="false"/>
          <w:color w:val="000000"/>
          <w:sz w:val="28"/>
        </w:rPr>
        <w:t>
      3-1. Зардап шеккендердің ең минималды сұранысын қанағаттандыру үшін қажетті мынадай мүлік өтеледі:</w:t>
      </w:r>
    </w:p>
    <w:bookmarkEnd w:id="8"/>
    <w:bookmarkStart w:name="z50" w:id="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көзделген тұрғын үй, пәтер немесе уақытша (маусымдық) тұруға арналған құрылыс;</w:t>
      </w:r>
    </w:p>
    <w:bookmarkEnd w:id="9"/>
    <w:bookmarkStart w:name="z51" w:id="10"/>
    <w:p>
      <w:pPr>
        <w:spacing w:after="0"/>
        <w:ind w:left="0"/>
        <w:jc w:val="both"/>
      </w:pPr>
      <w:r>
        <w:rPr>
          <w:rFonts w:ascii="Times New Roman"/>
          <w:b w:val="false"/>
          <w:i w:val="false"/>
          <w:color w:val="000000"/>
          <w:sz w:val="28"/>
        </w:rPr>
        <w:t>
      2) ауылшаруашылық жануарлары;</w:t>
      </w:r>
    </w:p>
    <w:bookmarkEnd w:id="10"/>
    <w:bookmarkStart w:name="z52" w:id="11"/>
    <w:p>
      <w:pPr>
        <w:spacing w:after="0"/>
        <w:ind w:left="0"/>
        <w:jc w:val="both"/>
      </w:pPr>
      <w:r>
        <w:rPr>
          <w:rFonts w:ascii="Times New Roman"/>
          <w:b w:val="false"/>
          <w:i w:val="false"/>
          <w:color w:val="000000"/>
          <w:sz w:val="28"/>
        </w:rPr>
        <w:t>
      3) тағамды сақтауға және дайындауға арналған заттар – тоңазытқыш, газ плитасы (электр плитасы) және ыдыс-аяқ шкафы;</w:t>
      </w:r>
    </w:p>
    <w:bookmarkEnd w:id="11"/>
    <w:bookmarkStart w:name="z53" w:id="12"/>
    <w:p>
      <w:pPr>
        <w:spacing w:after="0"/>
        <w:ind w:left="0"/>
        <w:jc w:val="both"/>
      </w:pPr>
      <w:r>
        <w:rPr>
          <w:rFonts w:ascii="Times New Roman"/>
          <w:b w:val="false"/>
          <w:i w:val="false"/>
          <w:color w:val="000000"/>
          <w:sz w:val="28"/>
        </w:rPr>
        <w:t>
      4) тамақтануға арналған жиһаз заттары – үстел мен орындық;</w:t>
      </w:r>
    </w:p>
    <w:bookmarkEnd w:id="12"/>
    <w:bookmarkStart w:name="z54" w:id="13"/>
    <w:p>
      <w:pPr>
        <w:spacing w:after="0"/>
        <w:ind w:left="0"/>
        <w:jc w:val="both"/>
      </w:pPr>
      <w:r>
        <w:rPr>
          <w:rFonts w:ascii="Times New Roman"/>
          <w:b w:val="false"/>
          <w:i w:val="false"/>
          <w:color w:val="000000"/>
          <w:sz w:val="28"/>
        </w:rPr>
        <w:t>
      5) ұйықтауға арналған жиһаз заттары – кереует (диван);</w:t>
      </w:r>
    </w:p>
    <w:bookmarkEnd w:id="13"/>
    <w:bookmarkStart w:name="z55" w:id="14"/>
    <w:p>
      <w:pPr>
        <w:spacing w:after="0"/>
        <w:ind w:left="0"/>
        <w:jc w:val="both"/>
      </w:pPr>
      <w:r>
        <w:rPr>
          <w:rFonts w:ascii="Times New Roman"/>
          <w:b w:val="false"/>
          <w:i w:val="false"/>
          <w:color w:val="000000"/>
          <w:sz w:val="28"/>
        </w:rPr>
        <w:t>
      6) азаматтарға хабар беру құралдарының заттары – теледидар (радио);</w:t>
      </w:r>
    </w:p>
    <w:bookmarkEnd w:id="14"/>
    <w:bookmarkStart w:name="z56" w:id="15"/>
    <w:p>
      <w:pPr>
        <w:spacing w:after="0"/>
        <w:ind w:left="0"/>
        <w:jc w:val="both"/>
      </w:pPr>
      <w:r>
        <w:rPr>
          <w:rFonts w:ascii="Times New Roman"/>
          <w:b w:val="false"/>
          <w:i w:val="false"/>
          <w:color w:val="000000"/>
          <w:sz w:val="28"/>
        </w:rPr>
        <w:t>
      7) киім күтіміне арналған заттар – кір жуғыш машина;</w:t>
      </w:r>
    </w:p>
    <w:bookmarkEnd w:id="15"/>
    <w:bookmarkStart w:name="z57" w:id="16"/>
    <w:p>
      <w:pPr>
        <w:spacing w:after="0"/>
        <w:ind w:left="0"/>
        <w:jc w:val="both"/>
      </w:pPr>
      <w:r>
        <w:rPr>
          <w:rFonts w:ascii="Times New Roman"/>
          <w:b w:val="false"/>
          <w:i w:val="false"/>
          <w:color w:val="000000"/>
          <w:sz w:val="28"/>
        </w:rPr>
        <w:t>
      8) сумен жабдықтау және жылу беру құралдарының заттары (орталықтандырылған сумен жабдықтау және жылу беру болмаған жағдайда) – су беруге арналған сорғы, су жылытқыш және жылыту қазандығы (тасымалды пеш);</w:t>
      </w:r>
    </w:p>
    <w:bookmarkEnd w:id="16"/>
    <w:bookmarkStart w:name="z58" w:id="17"/>
    <w:p>
      <w:pPr>
        <w:spacing w:after="0"/>
        <w:ind w:left="0"/>
        <w:jc w:val="both"/>
      </w:pPr>
      <w:r>
        <w:rPr>
          <w:rFonts w:ascii="Times New Roman"/>
          <w:b w:val="false"/>
          <w:i w:val="false"/>
          <w:color w:val="000000"/>
          <w:sz w:val="28"/>
        </w:rPr>
        <w:t>
      9) осы Қағидалардың 2-тармағында көзделген тұрғын үйлердің, пәтерлердің немесе уақытша (маусымдық) тұруға арналған құрылыстардың жылу бөлетін құрылғыларына арналған тұрмыстық отын қоры;</w:t>
      </w:r>
    </w:p>
    <w:bookmarkEnd w:id="17"/>
    <w:bookmarkStart w:name="z59" w:id="18"/>
    <w:p>
      <w:pPr>
        <w:spacing w:after="0"/>
        <w:ind w:left="0"/>
        <w:jc w:val="both"/>
      </w:pPr>
      <w:r>
        <w:rPr>
          <w:rFonts w:ascii="Times New Roman"/>
          <w:b w:val="false"/>
          <w:i w:val="false"/>
          <w:color w:val="000000"/>
          <w:sz w:val="28"/>
        </w:rPr>
        <w:t>
      10) мүгедектігі бар адамдардың жүріп-тұруын қамтамасыз ететін арнайы құрал – кресло-арба.</w:t>
      </w:r>
    </w:p>
    <w:bookmarkEnd w:id="18"/>
    <w:p>
      <w:pPr>
        <w:spacing w:after="0"/>
        <w:ind w:left="0"/>
        <w:jc w:val="both"/>
      </w:pPr>
      <w:r>
        <w:rPr>
          <w:rFonts w:ascii="Times New Roman"/>
          <w:b w:val="false"/>
          <w:i w:val="false"/>
          <w:color w:val="000000"/>
          <w:sz w:val="28"/>
        </w:rPr>
        <w:t>
      Осы тармақтың 2) тармақшасына сәйкес табиғи сипаттағы төтенше жағдайлар салдарынан зардап шеккендерге келтірілген зиянды (нұқсанды) өтеу агроөнеркәсіптік кешен саласындағы уәкілетті орган айқындайтын тәртіппен жүзеге асырылады.</w:t>
      </w:r>
    </w:p>
    <w:p>
      <w:pPr>
        <w:spacing w:after="0"/>
        <w:ind w:left="0"/>
        <w:jc w:val="both"/>
      </w:pPr>
      <w:r>
        <w:rPr>
          <w:rFonts w:ascii="Times New Roman"/>
          <w:b w:val="false"/>
          <w:i w:val="false"/>
          <w:color w:val="000000"/>
          <w:sz w:val="28"/>
        </w:rPr>
        <w:t xml:space="preserve">
      Осы тармақтың 3) – 10) тармақшаларына сәйкес табиғи сипаттағы төтенше жағдайлар салдарынан зардап шеккендерге келтірілген зиянды (нұқсанды) өтеу келтірілген залал мөлшерінің бағалануына сәйкес жүзеге асырылады, бірақ 150 айлық есептік көрсеткіштен аспайды.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3-1-тармақпен толықтырылды - ҚР Үкіметінің 20.04.2024 </w:t>
      </w:r>
      <w:r>
        <w:rPr>
          <w:rFonts w:ascii="Times New Roman"/>
          <w:b w:val="false"/>
          <w:i w:val="false"/>
          <w:color w:val="000000"/>
          <w:sz w:val="28"/>
        </w:rPr>
        <w:t>№ 312</w:t>
      </w:r>
      <w:r>
        <w:rPr>
          <w:rFonts w:ascii="Times New Roman"/>
          <w:b w:val="false"/>
          <w:i w:val="false"/>
          <w:color w:val="ff0000"/>
          <w:sz w:val="28"/>
        </w:rPr>
        <w:t xml:space="preserve"> қаулысымен; жаңа редакцияда - ҚР Үкіметінің 16.04.2025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19"/>
    <w:p>
      <w:pPr>
        <w:spacing w:after="0"/>
        <w:ind w:left="0"/>
        <w:jc w:val="both"/>
      </w:pPr>
      <w:r>
        <w:rPr>
          <w:rFonts w:ascii="Times New Roman"/>
          <w:b w:val="false"/>
          <w:i w:val="false"/>
          <w:color w:val="000000"/>
          <w:sz w:val="28"/>
        </w:rPr>
        <w:t>
      3-2. Меншік иесінде, оның жұбайында (зайыбында) және кәмелетке толмаған балаларында уақытша (маусымдық) тұруға арналған, осы Қағидалардың 2-тармағының екінші бөлігінде көзделген бірнеше құрылысжай болған жағдайда құрылысжайлардың біреуі ғана өтелуге тиіс.</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3-2-тармақпен толықтырылды – ҚР Үкіметінің 04.06.2024 </w:t>
      </w:r>
      <w:r>
        <w:rPr>
          <w:rFonts w:ascii="Times New Roman"/>
          <w:b w:val="false"/>
          <w:i w:val="false"/>
          <w:color w:val="000000"/>
          <w:sz w:val="28"/>
        </w:rPr>
        <w:t>№ 435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 w:id="20"/>
    <w:p>
      <w:pPr>
        <w:spacing w:after="0"/>
        <w:ind w:left="0"/>
        <w:jc w:val="both"/>
      </w:pPr>
      <w:r>
        <w:rPr>
          <w:rFonts w:ascii="Times New Roman"/>
          <w:b w:val="false"/>
          <w:i w:val="false"/>
          <w:color w:val="000000"/>
          <w:sz w:val="28"/>
        </w:rPr>
        <w:t>
      4. Табиғи сипаттағы төтенше жағдай салдарынан денсаулығына зиян келген зардап шеккендерге денсаулық сақтау ұйымдары тегін медициналық көмектiң  кепiлдендiрiлген  көлемi шегінде Қазақстан Республикасының денсаулық сақтау саласындағы заңнамасына сәйкес медициналық көмек көрсетеді.</w:t>
      </w:r>
    </w:p>
    <w:bookmarkEnd w:id="20"/>
    <w:bookmarkStart w:name="z37" w:id="21"/>
    <w:p>
      <w:pPr>
        <w:spacing w:after="0"/>
        <w:ind w:left="0"/>
        <w:jc w:val="both"/>
      </w:pPr>
      <w:r>
        <w:rPr>
          <w:rFonts w:ascii="Times New Roman"/>
          <w:b w:val="false"/>
          <w:i w:val="false"/>
          <w:color w:val="000000"/>
          <w:sz w:val="28"/>
        </w:rPr>
        <w:t>
      4-1 Осы Қағидалардың 3-тармағында көзделген зиянды (нұқсанды) өтеу үшін жергілікті атқарушы орган Зардап шеккендерге келтірілген материалдық нұқсанды бағалау және өтеу жөнінде комиссия (бұдан әрі – Комиссия) құрады.</w:t>
      </w:r>
    </w:p>
    <w:bookmarkEnd w:id="21"/>
    <w:p>
      <w:pPr>
        <w:spacing w:after="0"/>
        <w:ind w:left="0"/>
        <w:jc w:val="both"/>
      </w:pPr>
      <w:r>
        <w:rPr>
          <w:rFonts w:ascii="Times New Roman"/>
          <w:b w:val="false"/>
          <w:i w:val="false"/>
          <w:color w:val="000000"/>
          <w:sz w:val="28"/>
        </w:rPr>
        <w:t>
      Комиссия туралы ережені жергілікті атқарушы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4-1-тармақпен толықтырылды - ҚР Үкіметінің 20.04.2024 </w:t>
      </w:r>
      <w:r>
        <w:rPr>
          <w:rFonts w:ascii="Times New Roman"/>
          <w:b w:val="false"/>
          <w:i w:val="false"/>
          <w:color w:val="000000"/>
          <w:sz w:val="28"/>
        </w:rPr>
        <w:t>№ 312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0" w:id="22"/>
    <w:p>
      <w:pPr>
        <w:spacing w:after="0"/>
        <w:ind w:left="0"/>
        <w:jc w:val="both"/>
      </w:pPr>
      <w:r>
        <w:rPr>
          <w:rFonts w:ascii="Times New Roman"/>
          <w:b w:val="false"/>
          <w:i w:val="false"/>
          <w:color w:val="000000"/>
          <w:sz w:val="28"/>
        </w:rPr>
        <w:t>
      4-2. Комиссияның көктемгі су тасқыны құбылыстарына байланысты төтенше жағдай салдарынан тұрғынжайды су басуына байланысты келтірілген зиянды (нұқсанды) бағалауды және оның мөлшерін айқындауды жүргізуі мүмкін болмаған жағдайда зиянды (нұқсанды) өтеу Қазақстан Республикасы Стратегиялық жоспарлау және реформалар агенттігінің Ұлттық статистика бюросы қалыптастыратын ресми статистикалық ақпаратта белгіленген бөлшек сауда бағаларына сәйкес жүзеге асырылады.</w:t>
      </w:r>
    </w:p>
    <w:bookmarkEnd w:id="22"/>
    <w:p>
      <w:pPr>
        <w:spacing w:after="0"/>
        <w:ind w:left="0"/>
        <w:jc w:val="both"/>
      </w:pPr>
      <w:r>
        <w:rPr>
          <w:rFonts w:ascii="Times New Roman"/>
          <w:b w:val="false"/>
          <w:i w:val="false"/>
          <w:color w:val="000000"/>
          <w:sz w:val="28"/>
        </w:rPr>
        <w:t>
      Бұл ретте зиянды (нұқсанды) өтеудің жалпы сомасы 150 айлық есептік көрсеткіштен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4-2-тармақпен толықтырылды - ҚР Үкіметінің 16.04.2025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23"/>
    <w:p>
      <w:pPr>
        <w:spacing w:after="0"/>
        <w:ind w:left="0"/>
        <w:jc w:val="both"/>
      </w:pPr>
      <w:r>
        <w:rPr>
          <w:rFonts w:ascii="Times New Roman"/>
          <w:b w:val="false"/>
          <w:i w:val="false"/>
          <w:color w:val="000000"/>
          <w:sz w:val="28"/>
        </w:rPr>
        <w:t>
      5. Материалдық нұқсан келген зардап шеккендер төтенше жағдай туындаған күннен бастап күнтізбелік отыз күн ішінде жергілікті атқарушы органға осы Қағидаларға</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толтырып не "электрондық үкімет" веб-порталының мобильді қосымшасы арқылы электрондық цифрлық қолтаңбамен куәландырылған электрондық құжат нысанында электрондық түрде материалдық нұқсанды өтеу туралы өтініш береді.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16.04.2025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24"/>
    <w:p>
      <w:pPr>
        <w:spacing w:after="0"/>
        <w:ind w:left="0"/>
        <w:jc w:val="both"/>
      </w:pPr>
      <w:r>
        <w:rPr>
          <w:rFonts w:ascii="Times New Roman"/>
          <w:b w:val="false"/>
          <w:i w:val="false"/>
          <w:color w:val="000000"/>
          <w:sz w:val="28"/>
        </w:rPr>
        <w:t>
      6. Зардап шекеннің келтірілген зиянды (нұқсанды) өтеу туралы жеке жүгінуге мүмкіндігі болмаған жағдайда оның туыстары немесе өзге адамдар, сондай-ақ егер зардап шеккен адам кәмелеттік жасқа толмаған болса, оның заңды өкілдері сенімхат негізінде жүгіне алады.</w:t>
      </w:r>
    </w:p>
    <w:bookmarkEnd w:id="24"/>
    <w:bookmarkStart w:name="z14" w:id="25"/>
    <w:p>
      <w:pPr>
        <w:spacing w:after="0"/>
        <w:ind w:left="0"/>
        <w:jc w:val="both"/>
      </w:pPr>
      <w:r>
        <w:rPr>
          <w:rFonts w:ascii="Times New Roman"/>
          <w:b w:val="false"/>
          <w:i w:val="false"/>
          <w:color w:val="000000"/>
          <w:sz w:val="28"/>
        </w:rPr>
        <w:t>
      7. Келтірілген нұқсанды өтеу туралы өтінішке:</w:t>
      </w:r>
    </w:p>
    <w:bookmarkEnd w:id="25"/>
    <w:p>
      <w:pPr>
        <w:spacing w:after="0"/>
        <w:ind w:left="0"/>
        <w:jc w:val="both"/>
      </w:pPr>
      <w:r>
        <w:rPr>
          <w:rFonts w:ascii="Times New Roman"/>
          <w:b w:val="false"/>
          <w:i w:val="false"/>
          <w:color w:val="000000"/>
          <w:sz w:val="28"/>
        </w:rPr>
        <w:t>
      1) зардап шеккен адамның жеке басын куәландыратын құжаттың көшірмесі (табиғи сипаттағы төтенше жағдай салдарынан немесе төтенше жағдайды жою кезеңінде осындай құжат жоғалған немесе жойылған жағдайларда – ішкі істер органдары берген уақытша жеке куәлік) не Қазақстан Республикасының заңнамасында айқындалған электрондық нысанда;</w:t>
      </w:r>
    </w:p>
    <w:p>
      <w:pPr>
        <w:spacing w:after="0"/>
        <w:ind w:left="0"/>
        <w:jc w:val="both"/>
      </w:pPr>
      <w:r>
        <w:rPr>
          <w:rFonts w:ascii="Times New Roman"/>
          <w:b w:val="false"/>
          <w:i w:val="false"/>
          <w:color w:val="000000"/>
          <w:sz w:val="28"/>
        </w:rPr>
        <w:t>
      2) табиғи сипаттағы төтенше жағдай туындаған кезден бастап немесе төтенше жағдайды жою кезеңінде зардап шеккеннің жойылған және/немесе бүлінген мүлкінің тізбесі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16.04.2025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26"/>
    <w:p>
      <w:pPr>
        <w:spacing w:after="0"/>
        <w:ind w:left="0"/>
        <w:jc w:val="both"/>
      </w:pPr>
      <w:r>
        <w:rPr>
          <w:rFonts w:ascii="Times New Roman"/>
          <w:b w:val="false"/>
          <w:i w:val="false"/>
          <w:color w:val="000000"/>
          <w:sz w:val="28"/>
        </w:rPr>
        <w:t>
      8. Өтініштер мен құжаттарды тіркеуді жергілікті атқарушы орган осы Қағидаларға</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нысан бойынша материалдық нұқсанды өтеу туралы өтініштерді тіркеу журналында зардап шеккен адамға құжаттарды қабылдағанын растайтын қолхатты бере отырып жүзеге асырады.</w:t>
      </w:r>
    </w:p>
    <w:bookmarkEnd w:id="26"/>
    <w:bookmarkStart w:name="z16" w:id="27"/>
    <w:p>
      <w:pPr>
        <w:spacing w:after="0"/>
        <w:ind w:left="0"/>
        <w:jc w:val="both"/>
      </w:pPr>
      <w:r>
        <w:rPr>
          <w:rFonts w:ascii="Times New Roman"/>
          <w:b w:val="false"/>
          <w:i w:val="false"/>
          <w:color w:val="000000"/>
          <w:sz w:val="28"/>
        </w:rPr>
        <w:t>
      9. Материалдық нұқсанды өтеу туралы өтініш осы Қағидалардың</w:t>
      </w:r>
      <w:r>
        <w:rPr>
          <w:rFonts w:ascii="Times New Roman"/>
          <w:b w:val="false"/>
          <w:i w:val="false"/>
          <w:color w:val="000000"/>
          <w:sz w:val="28"/>
        </w:rPr>
        <w:t xml:space="preserve"> 8-тармағында</w:t>
      </w:r>
      <w:r>
        <w:rPr>
          <w:rFonts w:ascii="Times New Roman"/>
          <w:b w:val="false"/>
          <w:i w:val="false"/>
          <w:color w:val="000000"/>
          <w:sz w:val="28"/>
        </w:rPr>
        <w:t xml:space="preserve"> көрсетілген құжаттар жергілікті атқарушы органға келіп түскен күннен бастап он бес жұмыс күні ішінде қаралады.</w:t>
      </w:r>
    </w:p>
    <w:bookmarkEnd w:id="27"/>
    <w:bookmarkStart w:name="z46" w:id="28"/>
    <w:p>
      <w:pPr>
        <w:spacing w:after="0"/>
        <w:ind w:left="0"/>
        <w:jc w:val="both"/>
      </w:pPr>
      <w:r>
        <w:rPr>
          <w:rFonts w:ascii="Times New Roman"/>
          <w:b w:val="false"/>
          <w:i w:val="false"/>
          <w:color w:val="000000"/>
          <w:sz w:val="28"/>
        </w:rPr>
        <w:t>
      9-1. Табиғи сипаттағы төтенше жағдай салдарынан тұрғынжайға ішінара зақым келген жағдайда жергілікті атқарушы орган техникалық тексеру және сметалық құжаттама негізінде оны қалпына келтіру тетіктерінің бірін мыналар арқылы айқындайды:</w:t>
      </w:r>
    </w:p>
    <w:bookmarkEnd w:id="28"/>
    <w:p>
      <w:pPr>
        <w:spacing w:after="0"/>
        <w:ind w:left="0"/>
        <w:jc w:val="both"/>
      </w:pPr>
      <w:r>
        <w:rPr>
          <w:rFonts w:ascii="Times New Roman"/>
          <w:b w:val="false"/>
          <w:i w:val="false"/>
          <w:color w:val="000000"/>
          <w:sz w:val="28"/>
        </w:rPr>
        <w:t>
      1) жөндеу жұмыстарын жүргізу үшін мердігер ұйымды тарту;</w:t>
      </w:r>
    </w:p>
    <w:p>
      <w:pPr>
        <w:spacing w:after="0"/>
        <w:ind w:left="0"/>
        <w:jc w:val="both"/>
      </w:pPr>
      <w:r>
        <w:rPr>
          <w:rFonts w:ascii="Times New Roman"/>
          <w:b w:val="false"/>
          <w:i w:val="false"/>
          <w:color w:val="000000"/>
          <w:sz w:val="28"/>
        </w:rPr>
        <w:t>
      2) жөндеу жұмыстарын өз бетінше жүзеге асыру туралы шешім қабылдаған азаматтарға шығыстарды төлеу.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Үкіметінің 19.04.2024 </w:t>
      </w:r>
      <w:r>
        <w:rPr>
          <w:rFonts w:ascii="Times New Roman"/>
          <w:b w:val="false"/>
          <w:i w:val="false"/>
          <w:color w:val="000000"/>
          <w:sz w:val="28"/>
        </w:rPr>
        <w:t>№ 304</w:t>
      </w:r>
      <w:r>
        <w:rPr>
          <w:rFonts w:ascii="Times New Roman"/>
          <w:b w:val="false"/>
          <w:i w:val="false"/>
          <w:color w:val="ff0000"/>
          <w:sz w:val="28"/>
        </w:rPr>
        <w:t xml:space="preserve">; жаңа редакцияда – ҚР Үкіметінің 04.06.2024 </w:t>
      </w:r>
      <w:r>
        <w:rPr>
          <w:rFonts w:ascii="Times New Roman"/>
          <w:b w:val="false"/>
          <w:i w:val="false"/>
          <w:color w:val="000000"/>
          <w:sz w:val="28"/>
        </w:rPr>
        <w:t>№ 435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7" w:id="29"/>
    <w:p>
      <w:pPr>
        <w:spacing w:after="0"/>
        <w:ind w:left="0"/>
        <w:jc w:val="both"/>
      </w:pPr>
      <w:r>
        <w:rPr>
          <w:rFonts w:ascii="Times New Roman"/>
          <w:b w:val="false"/>
          <w:i w:val="false"/>
          <w:color w:val="000000"/>
          <w:sz w:val="28"/>
        </w:rPr>
        <w:t>
      10. Жергілікті атқарушы орган өтініш тіркелген күннен бастап он жұмыс күні ішінде бағалаушының келтірілген нұқсанның мөлшерін бағалауын ұйымдастырады. Бұл ретте бағалау жүргізуді ұйымдастыруға байланысты шығыстар жергілікті атқарушы органға жүктеледі.</w:t>
      </w:r>
    </w:p>
    <w:bookmarkEnd w:id="29"/>
    <w:bookmarkStart w:name="z18" w:id="30"/>
    <w:p>
      <w:pPr>
        <w:spacing w:after="0"/>
        <w:ind w:left="0"/>
        <w:jc w:val="both"/>
      </w:pPr>
      <w:r>
        <w:rPr>
          <w:rFonts w:ascii="Times New Roman"/>
          <w:b w:val="false"/>
          <w:i w:val="false"/>
          <w:color w:val="000000"/>
          <w:sz w:val="28"/>
        </w:rPr>
        <w:t>
      11. Мүлікке келтірілген зиянның (нұқсанның) мөлшерін анықтау зардап шеккен адам мен бағалаушының қатысуымен жүзеге асырылады.</w:t>
      </w:r>
    </w:p>
    <w:bookmarkEnd w:id="30"/>
    <w:p>
      <w:pPr>
        <w:spacing w:after="0"/>
        <w:ind w:left="0"/>
        <w:jc w:val="both"/>
      </w:pPr>
      <w:r>
        <w:rPr>
          <w:rFonts w:ascii="Times New Roman"/>
          <w:b w:val="false"/>
          <w:i w:val="false"/>
          <w:color w:val="000000"/>
          <w:sz w:val="28"/>
        </w:rPr>
        <w:t>
      12. Келтірілген нұқсанның мөлшерін бағалауды ұйымдастыру мынадай кезеңдерден тұрады:</w:t>
      </w:r>
    </w:p>
    <w:p>
      <w:pPr>
        <w:spacing w:after="0"/>
        <w:ind w:left="0"/>
        <w:jc w:val="both"/>
      </w:pPr>
      <w:r>
        <w:rPr>
          <w:rFonts w:ascii="Times New Roman"/>
          <w:b w:val="false"/>
          <w:i w:val="false"/>
          <w:color w:val="000000"/>
          <w:sz w:val="28"/>
        </w:rPr>
        <w:t>
      1) зардап шеккен адамның бағалаушыны таңдауы;</w:t>
      </w:r>
    </w:p>
    <w:p>
      <w:pPr>
        <w:spacing w:after="0"/>
        <w:ind w:left="0"/>
        <w:jc w:val="both"/>
      </w:pPr>
      <w:r>
        <w:rPr>
          <w:rFonts w:ascii="Times New Roman"/>
          <w:b w:val="false"/>
          <w:i w:val="false"/>
          <w:color w:val="000000"/>
          <w:sz w:val="28"/>
        </w:rPr>
        <w:t>
      2) зардап шеккен адаммен келісім бойынша бағалауды жүргізу уақыты мен орнын анықтау;</w:t>
      </w:r>
    </w:p>
    <w:p>
      <w:pPr>
        <w:spacing w:after="0"/>
        <w:ind w:left="0"/>
        <w:jc w:val="both"/>
      </w:pPr>
      <w:r>
        <w:rPr>
          <w:rFonts w:ascii="Times New Roman"/>
          <w:b w:val="false"/>
          <w:i w:val="false"/>
          <w:color w:val="000000"/>
          <w:sz w:val="28"/>
        </w:rPr>
        <w:t>
      3) бүлінген мүлікті бағалауды өткізу;</w:t>
      </w:r>
    </w:p>
    <w:p>
      <w:pPr>
        <w:spacing w:after="0"/>
        <w:ind w:left="0"/>
        <w:jc w:val="both"/>
      </w:pPr>
      <w:r>
        <w:rPr>
          <w:rFonts w:ascii="Times New Roman"/>
          <w:b w:val="false"/>
          <w:i w:val="false"/>
          <w:color w:val="000000"/>
          <w:sz w:val="28"/>
        </w:rPr>
        <w:t>
      4) зардап шеккен адамды бағалау туралы есеппен таныстыру.</w:t>
      </w:r>
    </w:p>
    <w:bookmarkStart w:name="z19" w:id="31"/>
    <w:p>
      <w:pPr>
        <w:spacing w:after="0"/>
        <w:ind w:left="0"/>
        <w:jc w:val="both"/>
      </w:pPr>
      <w:r>
        <w:rPr>
          <w:rFonts w:ascii="Times New Roman"/>
          <w:b w:val="false"/>
          <w:i w:val="false"/>
          <w:color w:val="000000"/>
          <w:sz w:val="28"/>
        </w:rPr>
        <w:t>
      13. Зиянды (нұқсанды) өтеу мөлшері жоғалған немесе зақымдалған мүліктің тозуын ескере отырып, зиянды (нұқсанды) өтеу кезінде осы жердегі қолданыстағы нарықтық бағасы бойынша бүлінген мүлікті қалпына келтіру (жөндеу) үшін қажетті шығыстарды және/немесе мүліктің зақымдануы салдарынан оның арзандау мөлшерін не жоғалған мүліктің құнын негізге ала отырып айқындалады. Бүлінген мүлікті қалпына келтіру (жөндеу) шығыстары оны қалпына келтіруге жұмсалатын шығыстар сметасымен немесе калькуляциясымен расталады.</w:t>
      </w:r>
    </w:p>
    <w:bookmarkEnd w:id="31"/>
    <w:bookmarkStart w:name="z20" w:id="32"/>
    <w:p>
      <w:pPr>
        <w:spacing w:after="0"/>
        <w:ind w:left="0"/>
        <w:jc w:val="both"/>
      </w:pPr>
      <w:r>
        <w:rPr>
          <w:rFonts w:ascii="Times New Roman"/>
          <w:b w:val="false"/>
          <w:i w:val="false"/>
          <w:color w:val="000000"/>
          <w:sz w:val="28"/>
        </w:rPr>
        <w:t>
      14. Егер мүлікті қалпына келтіру техникалық тұрғыдан мүмкін болмаса немесе экономикалық тұрғыдан негізсіз болса, ол жойылды деп саналады. Мүлікті қалпына келтіру, егер бұл ретте мүлікті қалпына келтіруге жұмсалатын шығыстар оның нұқсан келтіру басталған күнгі нарықтың құнының сексен пайызынан асып кетсе, экономикалық тұрғыдан негізсіз деп саналады.</w:t>
      </w:r>
    </w:p>
    <w:bookmarkEnd w:id="32"/>
    <w:bookmarkStart w:name="z47" w:id="33"/>
    <w:p>
      <w:pPr>
        <w:spacing w:after="0"/>
        <w:ind w:left="0"/>
        <w:jc w:val="both"/>
      </w:pPr>
      <w:r>
        <w:rPr>
          <w:rFonts w:ascii="Times New Roman"/>
          <w:b w:val="false"/>
          <w:i w:val="false"/>
          <w:color w:val="000000"/>
          <w:sz w:val="28"/>
        </w:rPr>
        <w:t>
      14-1. Қаражат бөлу туралы шешім қабылданғаннан кейін жергілікті атқарушы орган 5 жұмыс күні ішінде тұрғын үй иесімен жөндеу жұмыстарын мердігер ұйымның жүзеге асыруына немесе жөндеу жұмыстарын өз бетінше жүзеге асыру үшін қаражат төлеуге келісім жасасады.</w:t>
      </w:r>
    </w:p>
    <w:bookmarkEnd w:id="33"/>
    <w:p>
      <w:pPr>
        <w:spacing w:after="0"/>
        <w:ind w:left="0"/>
        <w:jc w:val="both"/>
      </w:pPr>
      <w:r>
        <w:rPr>
          <w:rFonts w:ascii="Times New Roman"/>
          <w:b w:val="false"/>
          <w:i w:val="false"/>
          <w:color w:val="000000"/>
          <w:sz w:val="28"/>
        </w:rPr>
        <w:t>
      Жөндеу жұмыстары өз бетінше жүзеге асырылатын болса, келісімде төлем алған тұрғынжай иесінің төлем күнінен бастап алты ай ішінде қалпына келтіру жұмыстарының орындалғаны туралы фото тіркеп есеп беруі туралы ақпарат қамтылады.</w:t>
      </w:r>
    </w:p>
    <w:p>
      <w:pPr>
        <w:spacing w:after="0"/>
        <w:ind w:left="0"/>
        <w:jc w:val="both"/>
      </w:pPr>
      <w:r>
        <w:rPr>
          <w:rFonts w:ascii="Times New Roman"/>
          <w:b w:val="false"/>
          <w:i w:val="false"/>
          <w:color w:val="000000"/>
          <w:sz w:val="28"/>
        </w:rPr>
        <w:t>
      Тиісті есеп ұсынылмаған жағдайда жергілікті атқарушы орган бөлінген қаражатты қайтаруға мәжбүрлеу туралы сот органдарына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Үкіметінің 19.04.2024 </w:t>
      </w:r>
      <w:r>
        <w:rPr>
          <w:rFonts w:ascii="Times New Roman"/>
          <w:b w:val="false"/>
          <w:i w:val="false"/>
          <w:color w:val="000000"/>
          <w:sz w:val="28"/>
        </w:rPr>
        <w:t>№ 304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 w:id="34"/>
    <w:p>
      <w:pPr>
        <w:spacing w:after="0"/>
        <w:ind w:left="0"/>
        <w:jc w:val="both"/>
      </w:pPr>
      <w:r>
        <w:rPr>
          <w:rFonts w:ascii="Times New Roman"/>
          <w:b w:val="false"/>
          <w:i w:val="false"/>
          <w:color w:val="000000"/>
          <w:sz w:val="28"/>
        </w:rPr>
        <w:t>
      15. Комиссия қорытынды шығарғаннан кейін үш жұмыс күні ішінде жергілікті атқарушы орган облыстың, республикалық маңызы бар қаланың, астананың, ауданның және облыстық маңызы бар қаланың бюджетті атқару жөніндегі уәкілетті органымен келісілген қаражат бөлу туралы шешім қабылдайды.</w:t>
      </w:r>
    </w:p>
    <w:bookmarkEnd w:id="34"/>
    <w:p>
      <w:pPr>
        <w:spacing w:after="0"/>
        <w:ind w:left="0"/>
        <w:jc w:val="both"/>
      </w:pPr>
      <w:r>
        <w:rPr>
          <w:rFonts w:ascii="Times New Roman"/>
          <w:b w:val="false"/>
          <w:i w:val="false"/>
          <w:color w:val="000000"/>
          <w:sz w:val="28"/>
        </w:rPr>
        <w:t>
      Зардап шеккендерге төлем тиісті шешім қабылданғаннан кейін күнтізбелік отыз күн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16.04.2025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35"/>
    <w:p>
      <w:pPr>
        <w:spacing w:after="0"/>
        <w:ind w:left="0"/>
        <w:jc w:val="both"/>
      </w:pPr>
      <w:r>
        <w:rPr>
          <w:rFonts w:ascii="Times New Roman"/>
          <w:b w:val="false"/>
          <w:i w:val="false"/>
          <w:color w:val="000000"/>
          <w:sz w:val="28"/>
        </w:rPr>
        <w:t>
      15-1. Азаматтар жөндеу жұмыстарын өз бетінше жүзеге асырған кезде қаражат екінші деңгейдегі банктерде, Ұлттық пошта операторында немесе банк операцияларының жекелеген түрлерін жүргізуге лицензиясы бар өзге ұйымдарда ашылған азаматтардың дербес немесе карт-шотына аударылады.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15-1-тармақпен толықтырылды – ҚР Үкіметінің 19.04.2024 </w:t>
      </w:r>
      <w:r>
        <w:rPr>
          <w:rFonts w:ascii="Times New Roman"/>
          <w:b w:val="false"/>
          <w:i w:val="false"/>
          <w:color w:val="000000"/>
          <w:sz w:val="28"/>
        </w:rPr>
        <w:t>№ 304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 w:id="36"/>
    <w:p>
      <w:pPr>
        <w:spacing w:after="0"/>
        <w:ind w:left="0"/>
        <w:jc w:val="both"/>
      </w:pPr>
      <w:r>
        <w:rPr>
          <w:rFonts w:ascii="Times New Roman"/>
          <w:b w:val="false"/>
          <w:i w:val="false"/>
          <w:color w:val="000000"/>
          <w:sz w:val="28"/>
        </w:rPr>
        <w:t>
      16. Келтірілген зиянды (нұқсанды) өтеген соң келтірілген зиянды (нұқсанды) өтеу туралы өтініштерді тіркеу журналында өтелген зиянның (нұқсанның) күнін, мөлшерін және төлем құжатының нөмірін көрсете отырып, тиісті жазба жазылады.</w:t>
      </w:r>
    </w:p>
    <w:bookmarkEnd w:id="36"/>
    <w:bookmarkStart w:name="z23" w:id="37"/>
    <w:p>
      <w:pPr>
        <w:spacing w:after="0"/>
        <w:ind w:left="0"/>
        <w:jc w:val="both"/>
      </w:pPr>
      <w:r>
        <w:rPr>
          <w:rFonts w:ascii="Times New Roman"/>
          <w:b w:val="false"/>
          <w:i w:val="false"/>
          <w:color w:val="000000"/>
          <w:sz w:val="28"/>
        </w:rPr>
        <w:t>
      17. Даулар туындаған жағдайда зиянды (нұқсанды) өтеу мәселелері Қазақстан Республикасының заңнамасына сәйкес сот тәртібімен шешіледі.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сипаттағы төтенше жағдайлар</w:t>
            </w:r>
            <w:r>
              <w:br/>
            </w:r>
            <w:r>
              <w:rPr>
                <w:rFonts w:ascii="Times New Roman"/>
                <w:b w:val="false"/>
                <w:i w:val="false"/>
                <w:color w:val="000000"/>
                <w:sz w:val="20"/>
              </w:rPr>
              <w:t>салдарынан зардап шеккендерге келтірілген</w:t>
            </w:r>
            <w:r>
              <w:br/>
            </w:r>
            <w:r>
              <w:rPr>
                <w:rFonts w:ascii="Times New Roman"/>
                <w:b w:val="false"/>
                <w:i w:val="false"/>
                <w:color w:val="000000"/>
                <w:sz w:val="20"/>
              </w:rPr>
              <w:t>зиянды (нұқсанды) өтеу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Кімге __________________________</w:t>
      </w:r>
    </w:p>
    <w:p>
      <w:pPr>
        <w:spacing w:after="0"/>
        <w:ind w:left="0"/>
        <w:jc w:val="both"/>
      </w:pPr>
      <w:r>
        <w:rPr>
          <w:rFonts w:ascii="Times New Roman"/>
          <w:b w:val="false"/>
          <w:i w:val="false"/>
          <w:color w:val="000000"/>
          <w:sz w:val="28"/>
        </w:rPr>
        <w:t>
      (материалдық нұқсанды бағалау және өтеу жөніндегі комиссия төрағасының Т.А.Ә.) (болған кезде)</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мекенжайында тұратын</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(өтініш берушінің Т.А.Ә.) (болған кезде)</w:t>
      </w:r>
    </w:p>
    <w:p>
      <w:pPr>
        <w:spacing w:after="0"/>
        <w:ind w:left="0"/>
        <w:jc w:val="both"/>
      </w:pPr>
      <w:r>
        <w:rPr>
          <w:rFonts w:ascii="Times New Roman"/>
          <w:b w:val="false"/>
          <w:i w:val="false"/>
          <w:color w:val="000000"/>
          <w:sz w:val="28"/>
        </w:rPr>
        <w:t>
      тел.________________________________</w:t>
      </w:r>
    </w:p>
    <w:bookmarkStart w:name="z25" w:id="38"/>
    <w:p>
      <w:pPr>
        <w:spacing w:after="0"/>
        <w:ind w:left="0"/>
        <w:jc w:val="left"/>
      </w:pPr>
      <w:r>
        <w:rPr>
          <w:rFonts w:ascii="Times New Roman"/>
          <w:b/>
          <w:i w:val="false"/>
          <w:color w:val="000000"/>
        </w:rPr>
        <w:t xml:space="preserve"> Материалдық зиянды (нұқсанды )өтеу туралы өтініш</w:t>
      </w:r>
    </w:p>
    <w:bookmarkEnd w:id="38"/>
    <w:p>
      <w:pPr>
        <w:spacing w:after="0"/>
        <w:ind w:left="0"/>
        <w:jc w:val="both"/>
      </w:pPr>
      <w:r>
        <w:rPr>
          <w:rFonts w:ascii="Times New Roman"/>
          <w:b w:val="false"/>
          <w:i w:val="false"/>
          <w:color w:val="000000"/>
          <w:sz w:val="28"/>
        </w:rPr>
        <w:t>
      Сізден ________________________________________________________</w:t>
      </w:r>
    </w:p>
    <w:p>
      <w:pPr>
        <w:spacing w:after="0"/>
        <w:ind w:left="0"/>
        <w:jc w:val="both"/>
      </w:pPr>
      <w:r>
        <w:rPr>
          <w:rFonts w:ascii="Times New Roman"/>
          <w:b w:val="false"/>
          <w:i w:val="false"/>
          <w:color w:val="000000"/>
          <w:sz w:val="28"/>
        </w:rPr>
        <w:t>
                                  (оқиғаның сипаты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байланысты маған материалдық зиянды (нұқсанды) өтеуді сұраймын.</w:t>
      </w:r>
    </w:p>
    <w:p>
      <w:pPr>
        <w:spacing w:after="0"/>
        <w:ind w:left="0"/>
        <w:jc w:val="both"/>
      </w:pPr>
      <w:r>
        <w:rPr>
          <w:rFonts w:ascii="Times New Roman"/>
          <w:b w:val="false"/>
          <w:i w:val="false"/>
          <w:color w:val="000000"/>
          <w:sz w:val="28"/>
        </w:rPr>
        <w:t>
      Материалдық зиянды (нұқсанды) мына мекенжай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(облысы, ауданы, қаласы, тұрғылықты мекенжайы)</w:t>
      </w:r>
    </w:p>
    <w:p>
      <w:pPr>
        <w:spacing w:after="0"/>
        <w:ind w:left="0"/>
        <w:jc w:val="both"/>
      </w:pPr>
      <w:r>
        <w:rPr>
          <w:rFonts w:ascii="Times New Roman"/>
          <w:b w:val="false"/>
          <w:i w:val="false"/>
          <w:color w:val="000000"/>
          <w:sz w:val="28"/>
        </w:rPr>
        <w:t>
      өтеуіңізді сұраймын.</w:t>
      </w:r>
    </w:p>
    <w:p>
      <w:pPr>
        <w:spacing w:after="0"/>
        <w:ind w:left="0"/>
        <w:jc w:val="both"/>
      </w:pPr>
      <w:r>
        <w:rPr>
          <w:rFonts w:ascii="Times New Roman"/>
          <w:b w:val="false"/>
          <w:i w:val="false"/>
          <w:color w:val="000000"/>
          <w:sz w:val="28"/>
        </w:rPr>
        <w:t>
      Банк мекемесінің № _________________________________________________</w:t>
      </w:r>
    </w:p>
    <w:p>
      <w:pPr>
        <w:spacing w:after="0"/>
        <w:ind w:left="0"/>
        <w:jc w:val="both"/>
      </w:pPr>
      <w:r>
        <w:rPr>
          <w:rFonts w:ascii="Times New Roman"/>
          <w:b w:val="false"/>
          <w:i w:val="false"/>
          <w:color w:val="000000"/>
          <w:sz w:val="28"/>
        </w:rPr>
        <w:t>
      Филиал № ___________________________________________________________</w:t>
      </w:r>
    </w:p>
    <w:p>
      <w:pPr>
        <w:spacing w:after="0"/>
        <w:ind w:left="0"/>
        <w:jc w:val="both"/>
      </w:pPr>
      <w:r>
        <w:rPr>
          <w:rFonts w:ascii="Times New Roman"/>
          <w:b w:val="false"/>
          <w:i w:val="false"/>
          <w:color w:val="000000"/>
          <w:sz w:val="28"/>
        </w:rPr>
        <w:t>
                                   (Т.А.Ә. болған кезде)</w:t>
      </w:r>
    </w:p>
    <w:p>
      <w:pPr>
        <w:spacing w:after="0"/>
        <w:ind w:left="0"/>
        <w:jc w:val="both"/>
      </w:pPr>
      <w:r>
        <w:rPr>
          <w:rFonts w:ascii="Times New Roman"/>
          <w:b w:val="false"/>
          <w:i w:val="false"/>
          <w:color w:val="000000"/>
          <w:sz w:val="28"/>
        </w:rPr>
        <w:t>
      атына жеке есепшоты немесе карт-шоты _______________________________</w:t>
      </w:r>
    </w:p>
    <w:p>
      <w:pPr>
        <w:spacing w:after="0"/>
        <w:ind w:left="0"/>
        <w:jc w:val="both"/>
      </w:pPr>
      <w:r>
        <w:rPr>
          <w:rFonts w:ascii="Times New Roman"/>
          <w:b w:val="false"/>
          <w:i w:val="false"/>
          <w:color w:val="000000"/>
          <w:sz w:val="28"/>
        </w:rPr>
        <w:t>
      алушының ЖСН №______________________________________________________</w:t>
      </w:r>
    </w:p>
    <w:p>
      <w:pPr>
        <w:spacing w:after="0"/>
        <w:ind w:left="0"/>
        <w:jc w:val="both"/>
      </w:pPr>
      <w:r>
        <w:rPr>
          <w:rFonts w:ascii="Times New Roman"/>
          <w:b w:val="false"/>
          <w:i w:val="false"/>
          <w:color w:val="000000"/>
          <w:sz w:val="28"/>
        </w:rPr>
        <w:t>
      өтінішке мынадай құжаттарды қоса беріп отырмын:</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w:t>
      </w:r>
    </w:p>
    <w:p>
      <w:pPr>
        <w:spacing w:after="0"/>
        <w:ind w:left="0"/>
        <w:jc w:val="both"/>
      </w:pPr>
      <w:r>
        <w:rPr>
          <w:rFonts w:ascii="Times New Roman"/>
          <w:b w:val="false"/>
          <w:i w:val="false"/>
          <w:color w:val="000000"/>
          <w:sz w:val="28"/>
        </w:rPr>
        <w:t>
      20 _____ж. "______"____________         Өтініш беруші________________</w:t>
      </w:r>
    </w:p>
    <w:p>
      <w:pPr>
        <w:spacing w:after="0"/>
        <w:ind w:left="0"/>
        <w:jc w:val="both"/>
      </w:pPr>
      <w:r>
        <w:rPr>
          <w:rFonts w:ascii="Times New Roman"/>
          <w:b w:val="false"/>
          <w:i w:val="false"/>
          <w:color w:val="000000"/>
          <w:sz w:val="28"/>
        </w:rPr>
        <w:t>
        (жылы)    (күні)     (айы)             (Т.А.Ә. қолы)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сипаттағы төтенше жағдайлар</w:t>
            </w:r>
            <w:r>
              <w:br/>
            </w:r>
            <w:r>
              <w:rPr>
                <w:rFonts w:ascii="Times New Roman"/>
                <w:b w:val="false"/>
                <w:i w:val="false"/>
                <w:color w:val="000000"/>
                <w:sz w:val="20"/>
              </w:rPr>
              <w:t>салдарынан зардап шеккендерге келтірілген</w:t>
            </w:r>
            <w:r>
              <w:br/>
            </w:r>
            <w:r>
              <w:rPr>
                <w:rFonts w:ascii="Times New Roman"/>
                <w:b w:val="false"/>
                <w:i w:val="false"/>
                <w:color w:val="000000"/>
                <w:sz w:val="20"/>
              </w:rPr>
              <w:t>зиянды (нұқсанды) өтеу қағидаларына</w:t>
            </w:r>
            <w:r>
              <w:br/>
            </w:r>
            <w:r>
              <w:rPr>
                <w:rFonts w:ascii="Times New Roman"/>
                <w:b w:val="false"/>
                <w:i w:val="false"/>
                <w:color w:val="000000"/>
                <w:sz w:val="20"/>
              </w:rPr>
              <w:t>2-қосымша</w:t>
            </w:r>
          </w:p>
        </w:tc>
      </w:tr>
    </w:tbl>
    <w:bookmarkStart w:name="z27" w:id="39"/>
    <w:p>
      <w:pPr>
        <w:spacing w:after="0"/>
        <w:ind w:left="0"/>
        <w:jc w:val="left"/>
      </w:pPr>
      <w:r>
        <w:rPr>
          <w:rFonts w:ascii="Times New Roman"/>
          <w:b/>
          <w:i w:val="false"/>
          <w:color w:val="000000"/>
        </w:rPr>
        <w:t xml:space="preserve"> Материалдық зиянды (нұқсанды) өтеу туралы өтініштерді тіркеу</w:t>
      </w:r>
      <w:r>
        <w:br/>
      </w:r>
      <w:r>
        <w:rPr>
          <w:rFonts w:ascii="Times New Roman"/>
          <w:b/>
          <w:i w:val="false"/>
          <w:color w:val="000000"/>
        </w:rPr>
        <w:t>журналы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сипаттағы төтенше жағдай салдарынан зардап шеккеннің Т.А.Ә.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кіріс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(нұқсанды) өтеу себебі (төтенше жағдайдың болған орнының, уақыты мен түрінің қысқаша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зиянның (нұқсанның) мөлшері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материалдық көмек бойынша төлем тапсырмасының № және күні (тіркеушінің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