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d75" w14:textId="2500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1495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30, 461-құжат)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Өңірлік даму министрлігінің 2013 – 2017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«Өңірлердің және кәсіпкерліктің әлеуметтік-экономикалық дамуын жеделдету үшін жағдай жасау»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«Экономикалық әлеуеттің ұтымды аумақтық ұйымдастырылуын құру мен халықтың тыныс-тіршілігі үшін қолайлы жағдайлар жасау»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11-жолдағы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«Кәсіпкерлікті дамыту үшін жағдай жасау» деген </w:t>
      </w:r>
      <w:r>
        <w:rPr>
          <w:rFonts w:ascii="Times New Roman"/>
          <w:b w:val="false"/>
          <w:i w:val="false"/>
          <w:color w:val="000000"/>
          <w:sz w:val="28"/>
        </w:rPr>
        <w:t>1.2.1-міндетте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8"/>
        <w:gridCol w:w="715"/>
        <w:gridCol w:w="912"/>
        <w:gridCol w:w="693"/>
        <w:gridCol w:w="716"/>
        <w:gridCol w:w="936"/>
      </w:tblGrid>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Әлеуметтік-кәсіпкерлік корпорацияларды дамыту стратегиясын іске асыруды бағалау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1"/>
        <w:gridCol w:w="715"/>
        <w:gridCol w:w="912"/>
        <w:gridCol w:w="693"/>
        <w:gridCol w:w="716"/>
        <w:gridCol w:w="1133"/>
      </w:tblGrid>
      <w:tr>
        <w:trPr>
          <w:trHeight w:val="30" w:hRule="atLeast"/>
        </w:trPr>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Әлеуметтік-кәсіпкерлік корпорацияларды дамыту стратегиясының іске асырылуын мониторингілеу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«Сәулет, қала құрылысы, құрылыс және тұрғын үй-коммуналдық шаруашылықты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нысаналы индикаторда:</w:t>
      </w:r>
      <w:r>
        <w:br/>
      </w:r>
      <w:r>
        <w:rPr>
          <w:rFonts w:ascii="Times New Roman"/>
          <w:b w:val="false"/>
          <w:i w:val="false"/>
          <w:color w:val="000000"/>
          <w:sz w:val="28"/>
        </w:rPr>
        <w:t>
</w:t>
      </w:r>
      <w:r>
        <w:rPr>
          <w:rFonts w:ascii="Times New Roman"/>
          <w:b w:val="false"/>
          <w:i w:val="false"/>
          <w:color w:val="000000"/>
          <w:sz w:val="28"/>
        </w:rPr>
        <w:t>
      реттік нөмірі 1-жолдағы «568,7» деген сандар «560»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w:t>
      </w:r>
      <w:r>
        <w:rPr>
          <w:rFonts w:ascii="Times New Roman"/>
          <w:b w:val="false"/>
          <w:i w:val="false"/>
          <w:color w:val="000000"/>
          <w:sz w:val="28"/>
        </w:rPr>
        <w:t>2.1.2-міндетте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1-жолдағы «280,4» деген сандар «271,7»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2-жолдағы «8,5» деген сандар «8,3»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қызметін жетілдіру»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 және ғимараттардың (құрылыстардың) орнықтылығы мен ұзақ уақытқа жарамдылығын қамтамасыз ету» деген </w:t>
      </w:r>
      <w:r>
        <w:rPr>
          <w:rFonts w:ascii="Times New Roman"/>
          <w:b w:val="false"/>
          <w:i w:val="false"/>
          <w:color w:val="000000"/>
          <w:sz w:val="28"/>
        </w:rPr>
        <w:t>2.2.1-міндетте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w:t>
      </w:r>
      <w:r>
        <w:rPr>
          <w:rFonts w:ascii="Times New Roman"/>
          <w:b w:val="false"/>
          <w:i w:val="false"/>
          <w:color w:val="000000"/>
          <w:sz w:val="28"/>
        </w:rPr>
        <w:t>
      реттік нөмірі 1-жолдағы «79» деген сандар «198»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іс-шаралардағы» реттік нөмірі 6-жол алынып тасталсын;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рұқсат беру жүйесін жетілдіру» деген </w:t>
      </w:r>
      <w:r>
        <w:rPr>
          <w:rFonts w:ascii="Times New Roman"/>
          <w:b w:val="false"/>
          <w:i w:val="false"/>
          <w:color w:val="000000"/>
          <w:sz w:val="28"/>
        </w:rPr>
        <w:t>2.2.3-міндетте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 деген бағандағы реттік нөмірі 3-жол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реттік нөмірі 3-жол алынып тасталсын;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022, 023, 025, 026, 029, 030, 031, 034, 035, 036, 038, 039, 041» деген жолдағы «036»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«Сумен жабдықтау мен су бұрудың жаңа объектілерін салу және қолданыстағыларын қайта жаңарту кезінде жүйелі тәсілді енгізу» деген </w:t>
      </w:r>
      <w:r>
        <w:rPr>
          <w:rFonts w:ascii="Times New Roman"/>
          <w:b w:val="false"/>
          <w:i w:val="false"/>
          <w:color w:val="000000"/>
          <w:sz w:val="28"/>
        </w:rPr>
        <w:t>2.3.1-міндетте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3-жолдағы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саласында энергия тиімділігін арттыру» деген </w:t>
      </w:r>
      <w:r>
        <w:rPr>
          <w:rFonts w:ascii="Times New Roman"/>
          <w:b w:val="false"/>
          <w:i w:val="false"/>
          <w:color w:val="000000"/>
          <w:sz w:val="28"/>
        </w:rPr>
        <w:t>2.3.4-міндетте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іс-шаралардағы» реттік нөмірі 5-жол алынып тасталсын;</w:t>
      </w:r>
      <w:r>
        <w:br/>
      </w:r>
      <w:r>
        <w:rPr>
          <w:rFonts w:ascii="Times New Roman"/>
          <w:b w:val="false"/>
          <w:i w:val="false"/>
          <w:color w:val="000000"/>
          <w:sz w:val="28"/>
        </w:rPr>
        <w:t>
</w:t>
      </w:r>
      <w:r>
        <w:rPr>
          <w:rFonts w:ascii="Times New Roman"/>
          <w:b w:val="false"/>
          <w:i w:val="false"/>
          <w:color w:val="000000"/>
          <w:sz w:val="28"/>
        </w:rPr>
        <w:t>
      «Жерді ұтымды пайдалану мен қорғауды ұйымдастыру және геодезия мен картография саласын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 жер заңнамасын сақтау туралы мәліметтер жүйесін қалыптастыру»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ресурстарының сандық жай-күйі туралы және жер-кадастрлық мәліметтермен электронды форматта ақпараттық қамтамасыз ету деңгейін арттыру» деген </w:t>
      </w:r>
      <w:r>
        <w:rPr>
          <w:rFonts w:ascii="Times New Roman"/>
          <w:b w:val="false"/>
          <w:i w:val="false"/>
          <w:color w:val="000000"/>
          <w:sz w:val="28"/>
        </w:rPr>
        <w:t>3.1.2-міндетте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«4. Үйлестірілмеген жер учаскелерін межелеу: - үйлестірілмеген жер учаскелердің жалпы қажеттілік санының %» деген жолдағы «95,6»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 саны мың дана» деген жолдағы «45,4»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4-жолдағы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«Өңірлік даму, құрылыс, тұрғын үй-коммуналдық шаруашылық, кәсіпкерлікті дамыту және жерді тиімді пайдалану мен қорғауға, геодезиялық және картографиялық қамтамасыз етуге жағдай жасау саласындағы қызметті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«Бюджеттік қаражат есебінен тұрғын үй құрылысының көлемі» деген жолдағы «540,5» деген сандар «560»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кәсіпкерлік әлеуетті сауықтыру және күшейту»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«7 253 220» деген сандар «5 652 462»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«Өңірлердің бәсекеге қабілеттілігін арттыру»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«578 780» деген сандар «585 175»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бірлесіп қаржыландыру гранты есебінен» деген жолдағы «291 259» деген сандар «297 654»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«Өңiрлердi дамыту» </w:t>
      </w:r>
      <w:r>
        <w:rPr>
          <w:rFonts w:ascii="Times New Roman"/>
          <w:b w:val="false"/>
          <w:i w:val="false"/>
          <w:color w:val="000000"/>
          <w:sz w:val="28"/>
        </w:rPr>
        <w:t>бағдарламасының</w:t>
      </w:r>
      <w:r>
        <w:rPr>
          <w:rFonts w:ascii="Times New Roman"/>
          <w:b w:val="false"/>
          <w:i w:val="false"/>
          <w:color w:val="000000"/>
          <w:sz w:val="28"/>
        </w:rPr>
        <w:t xml:space="preserve"> шеңберiнде өңiрлердiң экономикалық дамуына жәрдемдесу жөнiндегi шараларды iске асыру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«6 000 000» деген сандар «5 673 480»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«Маңғыстау облысының бюджетіне Жаңаөзен қаласында кәсіпкерлікті қолдауға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«200 000» деген сандар «135 000»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«Моноқалаларды дамытудың 2012 - 2020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ағымдағы іс-шараларды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«Субсидияланатын кредиттер саны» деген жолдағы «200» деген сандар «60»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«8 804 020» деген сандар «7 809 288»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1728"/>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«Моноқалаларды дамытудың 2012 – 2020 жылдарға арналған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бюджеттік инвестициялық жобаларды іске асыру»</w:t>
            </w:r>
          </w:p>
        </w:tc>
      </w:tr>
    </w:tbl>
    <w:p>
      <w:pPr>
        <w:spacing w:after="0"/>
        <w:ind w:left="0"/>
        <w:jc w:val="both"/>
      </w:pPr>
      <w:r>
        <w:rPr>
          <w:rFonts w:ascii="Times New Roman"/>
          <w:b w:val="false"/>
          <w:i w:val="false"/>
          <w:color w:val="000000"/>
          <w:sz w:val="28"/>
        </w:rPr>
        <w:t>                                                                    »</w:t>
      </w:r>
    </w:p>
    <w:bookmarkStart w:name="z76" w:id="3"/>
    <w:p>
      <w:pPr>
        <w:spacing w:after="0"/>
        <w:ind w:left="0"/>
        <w:jc w:val="both"/>
      </w:pP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1728"/>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r>
    </w:tbl>
    <w:p>
      <w:pPr>
        <w:spacing w:after="0"/>
        <w:ind w:left="0"/>
        <w:jc w:val="both"/>
      </w:pPr>
      <w:r>
        <w:rPr>
          <w:rFonts w:ascii="Times New Roman"/>
          <w:b w:val="false"/>
          <w:i w:val="false"/>
          <w:color w:val="000000"/>
          <w:sz w:val="28"/>
        </w:rPr>
        <w:t>                                                                   »;</w:t>
      </w:r>
    </w:p>
    <w:bookmarkStart w:name="z79" w:id="4"/>
    <w:p>
      <w:pPr>
        <w:spacing w:after="0"/>
        <w:ind w:left="0"/>
        <w:jc w:val="both"/>
      </w:pPr>
      <w:r>
        <w:rPr>
          <w:rFonts w:ascii="Times New Roman"/>
          <w:b w:val="false"/>
          <w:i w:val="false"/>
          <w:color w:val="000000"/>
          <w:sz w:val="28"/>
        </w:rPr>
        <w:t>
      019 «Мемлекеттік жер кадастры мәліметтерін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жер кадастры мәліметтерін ұсыну» деген жолдағы «123 140» деген сандар «261 926,9»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2385"/>
        <w:gridCol w:w="302"/>
        <w:gridCol w:w="302"/>
        <w:gridCol w:w="923"/>
        <w:gridCol w:w="502"/>
        <w:gridCol w:w="302"/>
        <w:gridCol w:w="302"/>
        <w:gridCol w:w="925"/>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МЖК ААЖ қорына деректер енгізу үшін үйлестірілмеген жер учаскелерін межелеу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r>
              <w:br/>
            </w:r>
            <w:r>
              <w:rPr>
                <w:rFonts w:ascii="Times New Roman"/>
                <w:b w:val="false"/>
                <w:i w:val="false"/>
                <w:color w:val="000000"/>
                <w:sz w:val="20"/>
              </w:rPr>
              <w:t>
</w:t>
            </w:r>
            <w:r>
              <w:rPr>
                <w:rFonts w:ascii="Times New Roman"/>
                <w:b w:val="false"/>
                <w:i w:val="false"/>
                <w:color w:val="000000"/>
                <w:sz w:val="20"/>
              </w:rPr>
              <w:t>мың гектар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r>
              <w:rPr>
                <w:rFonts w:ascii="Times New Roman"/>
                <w:b w:val="false"/>
                <w:i w:val="false"/>
                <w:color w:val="000000"/>
                <w:sz w:val="20"/>
              </w:rPr>
              <w:t>4,5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5"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2385"/>
        <w:gridCol w:w="302"/>
        <w:gridCol w:w="302"/>
        <w:gridCol w:w="923"/>
        <w:gridCol w:w="502"/>
        <w:gridCol w:w="302"/>
        <w:gridCol w:w="302"/>
        <w:gridCol w:w="925"/>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0" w:id="6"/>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сапа көрсеткіштерiнде:</w:t>
      </w:r>
      <w:r>
        <w:br/>
      </w:r>
      <w:r>
        <w:rPr>
          <w:rFonts w:ascii="Times New Roman"/>
          <w:b w:val="false"/>
          <w:i w:val="false"/>
          <w:color w:val="000000"/>
          <w:sz w:val="28"/>
        </w:rPr>
        <w:t>
</w:t>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9"/>
        <w:gridCol w:w="723"/>
        <w:gridCol w:w="302"/>
        <w:gridCol w:w="302"/>
        <w:gridCol w:w="923"/>
        <w:gridCol w:w="502"/>
        <w:gridCol w:w="302"/>
        <w:gridCol w:w="302"/>
        <w:gridCol w:w="925"/>
      </w:tblGrid>
      <w:tr>
        <w:trPr>
          <w:trHeight w:val="30"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Үйлестірілмеген жер учаскелерін межелеуді орындау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көрсеткіштерiнде:</w:t>
      </w:r>
      <w:r>
        <w:br/>
      </w:r>
      <w:r>
        <w:rPr>
          <w:rFonts w:ascii="Times New Roman"/>
          <w:b w:val="false"/>
          <w:i w:val="false"/>
          <w:color w:val="000000"/>
          <w:sz w:val="28"/>
        </w:rPr>
        <w:t>
</w:t>
      </w:r>
      <w:r>
        <w:rPr>
          <w:rFonts w:ascii="Times New Roman"/>
          <w:b w:val="false"/>
          <w:i w:val="false"/>
          <w:color w:val="000000"/>
          <w:sz w:val="28"/>
        </w:rPr>
        <w:t>
      реттік нөмірі 4) жол алынып тасталсын;</w:t>
      </w:r>
      <w:r>
        <w:br/>
      </w:r>
      <w:r>
        <w:rPr>
          <w:rFonts w:ascii="Times New Roman"/>
          <w:b w:val="false"/>
          <w:i w:val="false"/>
          <w:color w:val="000000"/>
          <w:sz w:val="28"/>
        </w:rPr>
        <w:t>
</w:t>
      </w:r>
      <w:r>
        <w:rPr>
          <w:rFonts w:ascii="Times New Roman"/>
          <w:b w:val="false"/>
          <w:i w:val="false"/>
          <w:color w:val="000000"/>
          <w:sz w:val="28"/>
        </w:rPr>
        <w:t>
      021 «Сәулет, қала құрылысы және құрылыс қызметі саласындағы нормативтік-техникалық құжаттарды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«Сәулет, қала құрылысы, құрылыс саласында әзірленген сметалық-нормативтік құжаттардың саны» деген жолдағы «31» деген сандар «36»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«Үлгі жобалар әзірлеу» деген жолдағы «121» деген сандар «111»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«Сәулет, қала құрылысы, құрылыс қызметі және тұрғын үй-коммуналдық шаруашылық саласында нормативтік-техникалық базаны жаңарту» деген жолдағы «48» деген сандар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«4 213 026» деген сандар «4 068 244»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«Инвестициялардың негiздемелерін әзiрлеу»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«Сумен жабдықтау және су бұру бойынша мемлекеттік сараптаманың оң қорытындысымен инвестициялардың негіздемесін әзірлеуді аяқтау» деген жолдағы «53» деген сандар «31»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1454"/>
        <w:gridCol w:w="723"/>
        <w:gridCol w:w="502"/>
        <w:gridCol w:w="834"/>
        <w:gridCol w:w="502"/>
        <w:gridCol w:w="502"/>
        <w:gridCol w:w="502"/>
        <w:gridCol w:w="924"/>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жүйелеріне инвестициялардың негіздемесін әзірлеу жөніндегі аралық есеп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0" w:id="8"/>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жүйелерінің инвестициялық негіздемелерін әзірлеу жөніндегі жұмыстың жалпы көлемінен жұмыстарды орындау» деген жолдағы «55,5» деген сандар «51,6»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«Сумен жабдықтау және су бұру жүйелерінің инвестициялар негіздемелерін әзірлеу бойынша бір қаладағы жұмыстың орташа құны (әр қаладағы жұмыстың құны сметалық есеппен айқындалады)» деген жолдағы «53 735» деген сандар «28 679»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«2 847 970» деген сандар «1 520 000»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«Тұрғын үй құрылыс жинақ салымдары бойынша сыйлықақылар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«Мемлекеттен сыйлықақы алатын салымшылардың орташа саны» деген жолдағы «266 834» деген сандар «265 525»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«7 249 230» деген сандар «7 244 667»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«Субсидияланған тариф бойынша су алатын халықты қамту» деген жолдағы «2 018 472» деген сандар «2 127 406»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«Арзандатылған тариф бойынша ауыз сумен қамтамасыз етілген ауылдық елді мекендердің саны» деген жолдағы «775» деген сандар «802»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«Берілетін ауыз судың көлемі» деген жолдағы «69 403,39» деген сандар «57 640»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 облыстарының халқы үшін ауыз су беру жөніндегі қызметтердің құнын төмендету» деген жолдағы «11-100» деген сандар «9,73-100»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көрсеткіштерiнде:</w:t>
      </w:r>
      <w:r>
        <w:br/>
      </w:r>
      <w:r>
        <w:rPr>
          <w:rFonts w:ascii="Times New Roman"/>
          <w:b w:val="false"/>
          <w:i w:val="false"/>
          <w:color w:val="000000"/>
          <w:sz w:val="28"/>
        </w:rPr>
        <w:t>
</w:t>
      </w:r>
      <w:r>
        <w:rPr>
          <w:rFonts w:ascii="Times New Roman"/>
          <w:b w:val="false"/>
          <w:i w:val="false"/>
          <w:color w:val="000000"/>
          <w:sz w:val="28"/>
        </w:rPr>
        <w:t>
      «1 текше метр ауыз су үшін субсидияның мөлшері» деген жолдағы «5-922» деген сандар «4,31-1484,67»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«Облыстық бюджеттерге, Астана және Алматы қалаларының бюджеттерiне тұрғын үй жобалауға, салуға және (немесе) сатып алуға кредит беру»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«Қолжетімді тұрғын үй – 2020» </w:t>
      </w:r>
      <w:r>
        <w:rPr>
          <w:rFonts w:ascii="Times New Roman"/>
          <w:b w:val="false"/>
          <w:i w:val="false"/>
          <w:color w:val="000000"/>
          <w:sz w:val="28"/>
        </w:rPr>
        <w:t>бағдарламаларының</w:t>
      </w:r>
      <w:r>
        <w:rPr>
          <w:rFonts w:ascii="Times New Roman"/>
          <w:b w:val="false"/>
          <w:i w:val="false"/>
          <w:color w:val="000000"/>
          <w:sz w:val="28"/>
        </w:rPr>
        <w:t xml:space="preserve"> шеңберінде кредиттік тұрғын үйлер салу және (немесе) сатып алу» деген жолдағы «280,4» деген сандар «271,7»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«Халықты қолжетімді тұрғын үймен қамтамасыз ету» деген жолдағы «3 700» деген сандар «3 623»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«Азаматтарды қолжетімді тұрғын үймен қамтамасыз ету үлесі» деген жолдағы «8,5» деген сандар «8,3»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«30 152 400» деген сандар «29 408 357»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«Тұрғын үй салу аудандарында халықты тұрақты электрмен, жылумен, сумен және газбен жабдықтауды қамтамасыз ететін тіршіліктің сенімді инфрақұрылымын құру» деген жолдағы «100» деген сандар «209»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«Астана, Алматы және Ақтөбе қалаларында Тұрғын үй-коммуналдық шаруашылықтың энергетикалық тиімділік орталықтарын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көрсеткіштерiнде:</w:t>
      </w:r>
      <w:r>
        <w:br/>
      </w:r>
      <w:r>
        <w:rPr>
          <w:rFonts w:ascii="Times New Roman"/>
          <w:b w:val="false"/>
          <w:i w:val="false"/>
          <w:color w:val="000000"/>
          <w:sz w:val="28"/>
        </w:rPr>
        <w:t>
</w:t>
      </w:r>
      <w:r>
        <w:rPr>
          <w:rFonts w:ascii="Times New Roman"/>
          <w:b w:val="false"/>
          <w:i w:val="false"/>
          <w:color w:val="000000"/>
          <w:sz w:val="28"/>
        </w:rPr>
        <w:t>
      «Астана қаласында» деген жолдағы «749 188» деген сандар «1 083 188»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 деген жолдағы «513 727» деген сандар «846 727»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қаласында» деген жолдағы «333 814» деген сандар «666 814»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«Облыстық бюджеттерге, Астана және Алматы қалаларының бюджеттерiне сумен жабдықтау және су бұру жүйелерiн дамытуға берiлетiн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«Сумен жабдықтау және су бұру объектілерін салу және қайта жаңарту» деген жолдағы «132» деген сандар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«Сумен жабдықтау және су бұру объектілерін пайдалануға беру» деген жолдағы «97» деген сандар «96»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көрсеткіштерiнде:</w:t>
      </w:r>
      <w:r>
        <w:br/>
      </w:r>
      <w:r>
        <w:rPr>
          <w:rFonts w:ascii="Times New Roman"/>
          <w:b w:val="false"/>
          <w:i w:val="false"/>
          <w:color w:val="000000"/>
          <w:sz w:val="28"/>
        </w:rPr>
        <w:t>
</w:t>
      </w:r>
      <w:r>
        <w:rPr>
          <w:rFonts w:ascii="Times New Roman"/>
          <w:b w:val="false"/>
          <w:i w:val="false"/>
          <w:color w:val="000000"/>
          <w:sz w:val="28"/>
        </w:rPr>
        <w:t>
      «Бір ауыз сумен жабдықтау объектісін салу және қайта жаңарту бойынша көрсетілген қызмет бірлігіне орташа шығындар» деген жолдағы «368 748» деген сандар «357 903»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5"/>
        <w:gridCol w:w="1565"/>
        <w:gridCol w:w="501"/>
        <w:gridCol w:w="502"/>
        <w:gridCol w:w="1566"/>
        <w:gridCol w:w="502"/>
        <w:gridCol w:w="502"/>
        <w:gridCol w:w="302"/>
        <w:gridCol w:w="725"/>
      </w:tblGrid>
      <w:tr>
        <w:trPr>
          <w:trHeight w:val="30" w:hRule="atLeast"/>
        </w:trPr>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желідегі құрылыс-монтаждау жұмыстарының құны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1" w:id="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036 «Тұрғын үй-коммуналдық шаруашылығын жаңғырту мен дамытудың қазақстандық орталығы» АҚ жарғылық капиталын ұлғайту»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«Коммуналдық шаруашылық жөніндегі іске асырылатын инвестициялық жобалардың саны, оның ішінде:» деген жолдағы «66» деген сандар «65»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«газбен жабдықтау» деген жолдағы «14» деген сандар «13»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«Желілердің ұзындығы» деген жолдағы «1 000» деген сандар «1 096»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«14 658 601» деген сандар «14 618 140»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«8 230 809» деген сандар «6 777 906»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«Облыстық бюджеттерге ауылдық елді мекендердегі сумен жабдықтау және су бұру жүйелерін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«Сумен жабдықтау объектілерін пайдалануға беру» деген жолдағы «125» деген сандар «126»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1343"/>
        <w:gridCol w:w="501"/>
        <w:gridCol w:w="502"/>
        <w:gridCol w:w="1145"/>
        <w:gridCol w:w="723"/>
        <w:gridCol w:w="502"/>
        <w:gridCol w:w="724"/>
        <w:gridCol w:w="503"/>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инвестициялық жобалар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9"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1343"/>
        <w:gridCol w:w="501"/>
        <w:gridCol w:w="502"/>
        <w:gridCol w:w="1145"/>
        <w:gridCol w:w="723"/>
        <w:gridCol w:w="502"/>
        <w:gridCol w:w="724"/>
        <w:gridCol w:w="503"/>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Әзірленіп жатқан инвестициялық жобалар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2" w:id="11"/>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7"/>
        <w:gridCol w:w="1343"/>
        <w:gridCol w:w="501"/>
        <w:gridCol w:w="502"/>
        <w:gridCol w:w="923"/>
        <w:gridCol w:w="723"/>
        <w:gridCol w:w="302"/>
        <w:gridCol w:w="924"/>
        <w:gridCol w:w="725"/>
      </w:tblGrid>
      <w:tr>
        <w:trPr>
          <w:trHeight w:val="30" w:hRule="atLeast"/>
        </w:trPr>
        <w:tc>
          <w:tcPr>
            <w:tcW w:w="8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жобаларды аяқтау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6" w:id="12"/>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көрсеткіштерiнде:</w:t>
      </w:r>
      <w:r>
        <w:br/>
      </w:r>
      <w:r>
        <w:rPr>
          <w:rFonts w:ascii="Times New Roman"/>
          <w:b w:val="false"/>
          <w:i w:val="false"/>
          <w:color w:val="000000"/>
          <w:sz w:val="28"/>
        </w:rPr>
        <w:t>
</w:t>
      </w:r>
      <w:r>
        <w:rPr>
          <w:rFonts w:ascii="Times New Roman"/>
          <w:b w:val="false"/>
          <w:i w:val="false"/>
          <w:color w:val="000000"/>
          <w:sz w:val="28"/>
        </w:rPr>
        <w:t>
      «Бір жобаны әзірлеуге жұмсалатын орташа шығындар» деген жолдағы «56 470» деген сандар «39 535»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«564 700» деген сандар «395 350»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«Астана қаласының бюджетіне «Астана қаласында Абу-Даби Плаза» көп функционалды кешенін салу» жобасы бойынша іс-шараларды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«Жылжымайтын мүлiк объектiсi бар бiр жер учаскесiн сатып алуға жұмсалатын орташа шығындар» деген жолдағы «73 012» деген сандар «70 242»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«584 098» деген сандар «561 939»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049 «Қазақстан Республикасы Өңірлік даму министрлігінің ақпараттық-талдау жүйесін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3"/>
        <w:gridCol w:w="1563"/>
        <w:gridCol w:w="302"/>
        <w:gridCol w:w="302"/>
        <w:gridCol w:w="722"/>
        <w:gridCol w:w="302"/>
        <w:gridCol w:w="302"/>
        <w:gridCol w:w="302"/>
        <w:gridCol w:w="502"/>
      </w:tblGrid>
      <w:tr>
        <w:trPr>
          <w:trHeight w:val="30" w:hRule="atLeast"/>
        </w:trPr>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кіші жүйелерді әзірлеу: деректер қоймасы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9"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9"/>
        <w:gridCol w:w="1565"/>
        <w:gridCol w:w="302"/>
        <w:gridCol w:w="302"/>
        <w:gridCol w:w="302"/>
        <w:gridCol w:w="502"/>
        <w:gridCol w:w="502"/>
        <w:gridCol w:w="303"/>
        <w:gridCol w:w="503"/>
      </w:tblGrid>
      <w:tr>
        <w:trPr>
          <w:trHeight w:val="30"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кіші жүйелерді әзірлеу: деректер қоймасы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2"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9"/>
        <w:gridCol w:w="1565"/>
        <w:gridCol w:w="302"/>
        <w:gridCol w:w="302"/>
        <w:gridCol w:w="502"/>
        <w:gridCol w:w="502"/>
        <w:gridCol w:w="502"/>
        <w:gridCol w:w="303"/>
        <w:gridCol w:w="503"/>
      </w:tblGrid>
      <w:tr>
        <w:trPr>
          <w:trHeight w:val="30" w:hRule="atLeast"/>
        </w:trPr>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2-кезектегі кіші жүйелерді әзірлеу: «Өңірлердің әлеуметтік-экономикалық дамуын мониторингілеу», «Қазақстан Республикасы өңірлерінің әлеуметтік шиеленісін мониторингілеу, модельдеу және болжау», «Өңірлердің бәсекеге қабілеттілігін мониторингілеу»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5" w:id="15"/>
    <w:p>
      <w:pPr>
        <w:spacing w:after="0"/>
        <w:ind w:left="0"/>
        <w:jc w:val="both"/>
      </w:pPr>
      <w:r>
        <w:rPr>
          <w:rFonts w:ascii="Times New Roman"/>
          <w:b w:val="false"/>
          <w:i w:val="false"/>
          <w:color w:val="000000"/>
          <w:sz w:val="28"/>
        </w:rPr>
        <w:t>
      түпкілікті нәтиже көрсеткіштерінде:</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2"/>
        <w:gridCol w:w="715"/>
        <w:gridCol w:w="233"/>
        <w:gridCol w:w="299"/>
        <w:gridCol w:w="496"/>
        <w:gridCol w:w="1198"/>
        <w:gridCol w:w="496"/>
        <w:gridCol w:w="299"/>
        <w:gridCol w:w="652"/>
      </w:tblGrid>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әлеуметтік-экономикалық даму көрсеткіштерін мониторингпен қамту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әлеуметтік шиеленісін мониторингпен, модельдеумен және болжаумен қамту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8" w:id="16"/>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«407 360» деген сандар «240 930»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051 «Астана қаласының бюджетіне Астана қаласы әкімдігінің уәкілетті ұйымының «Самұрық-Қазына» ҰӘҚ» АҚ алдында бұрын қабылданған міндеттемелерін өтеуге берілетін нысаналы ағымдағы трансферттер» деген бюджеттік бағдарламамен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973"/>
        <w:gridCol w:w="973"/>
        <w:gridCol w:w="1178"/>
        <w:gridCol w:w="1182"/>
        <w:gridCol w:w="974"/>
        <w:gridCol w:w="974"/>
        <w:gridCol w:w="974"/>
        <w:gridCol w:w="1752"/>
      </w:tblGrid>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«Астана қаласының бюджетіне Астана қаласы әкімдігінің уәкілетті ұйымының «Самұрық-Қазына» ҰӘҚ» АҚ алдында бұрын қабылданған міндеттемелерін өтеуге берілетін нысаналы ағымдағы трансферттер»</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«Самұрық-Қазына» ҰӘҚ» АҚ алдындағы кредитті қайтару бойынша міндеттемелерді орындауды қамтамасыз ету мақсатында республикалық бюджеттен қаражат бөлу</w:t>
            </w:r>
          </w:p>
        </w:tc>
      </w:tr>
      <w:tr>
        <w:trPr>
          <w:trHeight w:val="30" w:hRule="atLeast"/>
        </w:trPr>
        <w:tc>
          <w:tcPr>
            <w:tcW w:w="5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әкімдігіне ағымдағы трансферттерді аудару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уәкілетті ұйымының міндеттемелерін орындауы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3" w:id="17"/>
    <w:p>
      <w:pPr>
        <w:spacing w:after="0"/>
        <w:ind w:left="0"/>
        <w:jc w:val="both"/>
      </w:pPr>
      <w:r>
        <w:rPr>
          <w:rFonts w:ascii="Times New Roman"/>
          <w:b w:val="false"/>
          <w:i w:val="false"/>
          <w:color w:val="000000"/>
          <w:sz w:val="28"/>
        </w:rPr>
        <w:t>
      «Бюджеттiк шығыстардың жиыны»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бюджеттік шығыстар» деген жолдағы «373 122 927» деген сандар «385 983 101»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«98 066 922» деген сандар «113 586 833»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«275 056 005» деген сандар «272 396 268»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2011 – 2015 жылдарға арналған стратегиялық жоспары туралы» Қазақстан Республикасы Үкіметінің 2011 жылғы 1 наурыздағы № 208 қаулысына өзгерістер енгізу туралы» Қазақстан Республикасы Үкіметінің 2012 жылғы 29 желтоқсандағы № 1766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23, 285-құжат)».</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