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a920" w14:textId="1b3a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министрлігінің мәселелері" туралы Қазақстан Республикасы Үкіметінің 2004 жылғы 28 қазандағы № 1111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14 қыркүйектегі № 958 қаулысы. Күші жойылды - Қазақстан Республикасы Үкіметінің 2022 жылғы 19 тамыздағы № 581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мәселелері" туралы Қазақстан Республикасы Үкіметінің 2004 жылғы 28 қазандағы № 1111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40, 522-құжат)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тармақшамен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білім беру саласында жергілікті атқарушы органдарды үйлестіруді және оларға әдістемелік басшылық жасауды жүзеге асыру;";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6-1) тармақшамен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баланың құқықтарын қорғау саласындағы мемлекеттік саясатты іске асыру;";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63-1) тармақшамен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"63-1) баланың құқықтарын қорғау саласында жергілікті атқарушы органдарды үйлестіруді және оларға әдістемелік басшылық жасауды жүзеге асыру;";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ведомствоның функцияларындағы 55) тармақша алынып тасталсын.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