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ba6e" w14:textId="264b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Авиакомпанияларға тұрақты ішкі коммерциялық әуемен тасымалдауларды орындауға рұқсат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25 ақпандағы № 185 қаулысы. Күші жойылды - Қазақстан Республикасы Үкіметінің 2015 жылғы 13 қазандағы № 824 қаулысымен</w:t>
      </w:r>
    </w:p>
    <w:p>
      <w:pPr>
        <w:spacing w:after="0"/>
        <w:ind w:left="0"/>
        <w:jc w:val="both"/>
      </w:pPr>
      <w:r>
        <w:rPr>
          <w:rFonts w:ascii="Times New Roman"/>
          <w:b w:val="false"/>
          <w:i w:val="false"/>
          <w:color w:val="ff0000"/>
          <w:sz w:val="28"/>
        </w:rPr>
        <w:t xml:space="preserve">      Ескерту. Күші жойылды - ҚР Үкіметінің 13.10.2015 </w:t>
      </w:r>
      <w:r>
        <w:rPr>
          <w:rFonts w:ascii="Times New Roman"/>
          <w:b w:val="false"/>
          <w:i w:val="false"/>
          <w:color w:val="ff0000"/>
          <w:sz w:val="28"/>
        </w:rPr>
        <w:t>№ 824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13-бабының </w:t>
      </w:r>
      <w:r>
        <w:rPr>
          <w:rFonts w:ascii="Times New Roman"/>
          <w:b w:val="false"/>
          <w:i w:val="false"/>
          <w:color w:val="000000"/>
          <w:sz w:val="28"/>
        </w:rPr>
        <w:t>53-1)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Авиакомпанияларға тұрақты ішкі коммерциялық әуемен тасымалдауларды орындауға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Осы қаулы 2015 жылғы 1 қаңтардан бастап қолданысқа енгізілетін Қағидалардың 6-тармағы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абзацын және 7-тармақтың </w:t>
      </w:r>
      <w:r>
        <w:rPr>
          <w:rFonts w:ascii="Times New Roman"/>
          <w:b w:val="false"/>
          <w:i w:val="false"/>
          <w:color w:val="000000"/>
          <w:sz w:val="28"/>
        </w:rPr>
        <w:t>10) тармақшасын</w:t>
      </w:r>
      <w:r>
        <w:rPr>
          <w:rFonts w:ascii="Times New Roman"/>
          <w:b w:val="false"/>
          <w:i w:val="false"/>
          <w:color w:val="000000"/>
          <w:sz w:val="28"/>
        </w:rPr>
        <w:t xml:space="preserve"> қоспағанда,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ақпандағы</w:t>
      </w:r>
      <w:r>
        <w:br/>
      </w:r>
      <w:r>
        <w:rPr>
          <w:rFonts w:ascii="Times New Roman"/>
          <w:b w:val="false"/>
          <w:i w:val="false"/>
          <w:color w:val="000000"/>
          <w:sz w:val="28"/>
        </w:rPr>
        <w:t xml:space="preserve">
№ 185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Авиакомпанияларға тұрақты ішкі коммерциялық әуемен</w:t>
      </w:r>
      <w:r>
        <w:br/>
      </w:r>
      <w:r>
        <w:rPr>
          <w:rFonts w:ascii="Times New Roman"/>
          <w:b/>
          <w:i w:val="false"/>
          <w:color w:val="000000"/>
        </w:rPr>
        <w:t>
тасымалдауларды орындауға рұқсат беру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Авиакомпанияларға тұрақты ішкі коммерциялық әуемен тасымалдауларды орындауға рұқсат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13-бабының </w:t>
      </w:r>
      <w:r>
        <w:rPr>
          <w:rFonts w:ascii="Times New Roman"/>
          <w:b w:val="false"/>
          <w:i w:val="false"/>
          <w:color w:val="000000"/>
          <w:sz w:val="28"/>
        </w:rPr>
        <w:t>53-1)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Авиакомпанияға тұрақты ішкі коммерциялық әуемен тасымалдауларды орындауға рұқсат беру туралы шешімді қабылдауды азаматтық авиация саласындағы уәкілетті орган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3. Авиакомпанияға тұрақты ішкі коммерциялық әуемен тасымалдауларды орындауға рұқсат беру тұрақты ішкі коммерциялық әуемен тасымалдаулардың түрлері бойынша жүзеге асырылады.</w:t>
      </w:r>
      <w:r>
        <w:br/>
      </w:r>
      <w:r>
        <w:rPr>
          <w:rFonts w:ascii="Times New Roman"/>
          <w:b w:val="false"/>
          <w:i w:val="false"/>
          <w:color w:val="000000"/>
          <w:sz w:val="28"/>
        </w:rPr>
        <w:t>
</w:t>
      </w:r>
      <w:r>
        <w:rPr>
          <w:rFonts w:ascii="Times New Roman"/>
          <w:b w:val="false"/>
          <w:i w:val="false"/>
          <w:color w:val="000000"/>
          <w:sz w:val="28"/>
        </w:rPr>
        <w:t>
      4. Рұқсат беру үшін тұрақты ішкі коммерциялық әуемен тасымалдаулар мынадай түрлер бойынша жіктеледі:</w:t>
      </w:r>
      <w:r>
        <w:br/>
      </w:r>
      <w:r>
        <w:rPr>
          <w:rFonts w:ascii="Times New Roman"/>
          <w:b w:val="false"/>
          <w:i w:val="false"/>
          <w:color w:val="000000"/>
          <w:sz w:val="28"/>
        </w:rPr>
        <w:t>
</w:t>
      </w:r>
      <w:r>
        <w:rPr>
          <w:rFonts w:ascii="Times New Roman"/>
          <w:b w:val="false"/>
          <w:i w:val="false"/>
          <w:color w:val="000000"/>
          <w:sz w:val="28"/>
        </w:rPr>
        <w:t>
      1) бір облыс шегіндегі елді мекендер арасында жүзеге асырылатын жергілікті (облысішілік) коммерциялық әуе жолаушылар тасымалы;</w:t>
      </w:r>
      <w:r>
        <w:br/>
      </w:r>
      <w:r>
        <w:rPr>
          <w:rFonts w:ascii="Times New Roman"/>
          <w:b w:val="false"/>
          <w:i w:val="false"/>
          <w:color w:val="000000"/>
          <w:sz w:val="28"/>
        </w:rPr>
        <w:t>
</w:t>
      </w:r>
      <w:r>
        <w:rPr>
          <w:rFonts w:ascii="Times New Roman"/>
          <w:b w:val="false"/>
          <w:i w:val="false"/>
          <w:color w:val="000000"/>
          <w:sz w:val="28"/>
        </w:rPr>
        <w:t>
      2) әр облыста орналасқан елді мекендер арасында немесе елді мекендерді республикалық маңызы бар қалалармен, астанамен байланыстыратын өңірлік (республикаішілік) коммерциялық әуемен жолаушылар тасымалы.</w:t>
      </w:r>
      <w:r>
        <w:br/>
      </w:r>
      <w:r>
        <w:rPr>
          <w:rFonts w:ascii="Times New Roman"/>
          <w:b w:val="false"/>
          <w:i w:val="false"/>
          <w:color w:val="000000"/>
          <w:sz w:val="28"/>
        </w:rPr>
        <w:t>
</w:t>
      </w:r>
      <w:r>
        <w:rPr>
          <w:rFonts w:ascii="Times New Roman"/>
          <w:b w:val="false"/>
          <w:i w:val="false"/>
          <w:color w:val="000000"/>
          <w:sz w:val="28"/>
        </w:rPr>
        <w:t>
      5. Авиакомпанияға тұрақты ішкі коммерциялық әуемен тасымалдауларды орындауға рұқсат бір немесе екі түр бойынша беріледі.</w:t>
      </w:r>
    </w:p>
    <w:bookmarkEnd w:id="4"/>
    <w:bookmarkStart w:name="z14" w:id="5"/>
    <w:p>
      <w:pPr>
        <w:spacing w:after="0"/>
        <w:ind w:left="0"/>
        <w:jc w:val="left"/>
      </w:pPr>
      <w:r>
        <w:rPr>
          <w:rFonts w:ascii="Times New Roman"/>
          <w:b/>
          <w:i w:val="false"/>
          <w:color w:val="000000"/>
        </w:rPr>
        <w:t xml:space="preserve"> 
2. Авиакомпанияларға тұрақты ішкі коммерциялық әуемен</w:t>
      </w:r>
      <w:r>
        <w:br/>
      </w:r>
      <w:r>
        <w:rPr>
          <w:rFonts w:ascii="Times New Roman"/>
          <w:b/>
          <w:i w:val="false"/>
          <w:color w:val="000000"/>
        </w:rPr>
        <w:t>
тасымалдауларды орындауға рұқсат беруге қойылатын біліктілік</w:t>
      </w:r>
      <w:r>
        <w:br/>
      </w:r>
      <w:r>
        <w:rPr>
          <w:rFonts w:ascii="Times New Roman"/>
          <w:b/>
          <w:i w:val="false"/>
          <w:color w:val="000000"/>
        </w:rPr>
        <w:t>
талаптары</w:t>
      </w:r>
    </w:p>
    <w:bookmarkEnd w:id="5"/>
    <w:bookmarkStart w:name="z15" w:id="6"/>
    <w:p>
      <w:pPr>
        <w:spacing w:after="0"/>
        <w:ind w:left="0"/>
        <w:jc w:val="both"/>
      </w:pPr>
      <w:r>
        <w:rPr>
          <w:rFonts w:ascii="Times New Roman"/>
          <w:b w:val="false"/>
          <w:i w:val="false"/>
          <w:color w:val="000000"/>
          <w:sz w:val="28"/>
        </w:rPr>
        <w:t>
      6. Авиакомпанияларға тұрақты ішкі коммерциялық әуемен тасымалдауларды орындауға рұқсат беру үшін мынадай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 жергілікті (облысішілік) коммерциялық әуемен жолаушылар тасымалын орындау үшін:</w:t>
      </w:r>
      <w:r>
        <w:br/>
      </w:r>
      <w:r>
        <w:rPr>
          <w:rFonts w:ascii="Times New Roman"/>
          <w:b w:val="false"/>
          <w:i w:val="false"/>
          <w:color w:val="000000"/>
          <w:sz w:val="28"/>
        </w:rPr>
        <w:t>
</w:t>
      </w:r>
      <w:r>
        <w:rPr>
          <w:rFonts w:ascii="Times New Roman"/>
          <w:b w:val="false"/>
          <w:i w:val="false"/>
          <w:color w:val="000000"/>
          <w:sz w:val="28"/>
        </w:rPr>
        <w:t>
      авиакомпанияның Қазақстан Республикасында тіркелуі және пайдаланушы сертификатының болуы;</w:t>
      </w:r>
      <w:r>
        <w:br/>
      </w:r>
      <w:r>
        <w:rPr>
          <w:rFonts w:ascii="Times New Roman"/>
          <w:b w:val="false"/>
          <w:i w:val="false"/>
          <w:color w:val="000000"/>
          <w:sz w:val="28"/>
        </w:rPr>
        <w:t>
</w:t>
      </w:r>
      <w:r>
        <w:rPr>
          <w:rFonts w:ascii="Times New Roman"/>
          <w:b w:val="false"/>
          <w:i w:val="false"/>
          <w:color w:val="000000"/>
          <w:sz w:val="28"/>
        </w:rPr>
        <w:t>
      авиакомпания белгілеген кесте бойынша (резервте сақтауды есепке ала отырып) ұшуды орындау үшін қажетті мөлшерде қолданыстағы ұшу жарамдылығы сертификаттары, бірақ жолаушылар сыйымдылығы бірдей кемінде екі әуе кемесі бар әуе кемелер паркінің болуы (жеке меншіктегі немесе кемінде үш жыл мерзімге жалға алынған);</w:t>
      </w:r>
      <w:r>
        <w:br/>
      </w:r>
      <w:r>
        <w:rPr>
          <w:rFonts w:ascii="Times New Roman"/>
          <w:b w:val="false"/>
          <w:i w:val="false"/>
          <w:color w:val="000000"/>
          <w:sz w:val="28"/>
        </w:rPr>
        <w:t>
</w:t>
      </w:r>
      <w:r>
        <w:rPr>
          <w:rFonts w:ascii="Times New Roman"/>
          <w:b w:val="false"/>
          <w:i w:val="false"/>
          <w:color w:val="000000"/>
          <w:sz w:val="28"/>
        </w:rPr>
        <w:t>
      жергілікті (облысішілік) коммерциялық әуемен жолаушылар тасымалдаулар жоспарланатын әрбір әуежайда өкілдіктің және персоналдың болуы;</w:t>
      </w:r>
      <w:r>
        <w:br/>
      </w:r>
      <w:r>
        <w:rPr>
          <w:rFonts w:ascii="Times New Roman"/>
          <w:b w:val="false"/>
          <w:i w:val="false"/>
          <w:color w:val="000000"/>
          <w:sz w:val="28"/>
        </w:rPr>
        <w:t>
</w:t>
      </w:r>
      <w:r>
        <w:rPr>
          <w:rFonts w:ascii="Times New Roman"/>
          <w:b w:val="false"/>
          <w:i w:val="false"/>
          <w:color w:val="000000"/>
          <w:sz w:val="28"/>
        </w:rPr>
        <w:t>
      2) өңірлік (республикаішілік) коммерциялық әуе жолаушылар тасымалдарын орындау үшін:</w:t>
      </w:r>
      <w:r>
        <w:br/>
      </w:r>
      <w:r>
        <w:rPr>
          <w:rFonts w:ascii="Times New Roman"/>
          <w:b w:val="false"/>
          <w:i w:val="false"/>
          <w:color w:val="000000"/>
          <w:sz w:val="28"/>
        </w:rPr>
        <w:t>
</w:t>
      </w:r>
      <w:r>
        <w:rPr>
          <w:rFonts w:ascii="Times New Roman"/>
          <w:b w:val="false"/>
          <w:i w:val="false"/>
          <w:color w:val="000000"/>
          <w:sz w:val="28"/>
        </w:rPr>
        <w:t>
      авиакомпанияның Қазақстан Республикасында тіркелуі және пайдаланушы сертификатының болуы;</w:t>
      </w:r>
      <w:r>
        <w:br/>
      </w:r>
      <w:r>
        <w:rPr>
          <w:rFonts w:ascii="Times New Roman"/>
          <w:b w:val="false"/>
          <w:i w:val="false"/>
          <w:color w:val="000000"/>
          <w:sz w:val="28"/>
        </w:rPr>
        <w:t>
</w:t>
      </w:r>
      <w:r>
        <w:rPr>
          <w:rFonts w:ascii="Times New Roman"/>
          <w:b w:val="false"/>
          <w:i w:val="false"/>
          <w:color w:val="000000"/>
          <w:sz w:val="28"/>
        </w:rPr>
        <w:t>
      авиакомпания белгілеген кестеге сәйкес (резервте сақтауды есепке ала отырып) ұшуды орындау үшін қажетті мөлшерде ұшу жарамдылығы сертификаттары, бірақ жолаушылар сыйымдылығы бірдей кемінде бес әуе кемесі болатын әуе кемесі паркінің болуы (жеке меншікте немесе кемінде үш жыл мерзімге жалға алынған);</w:t>
      </w:r>
      <w:r>
        <w:br/>
      </w:r>
      <w:r>
        <w:rPr>
          <w:rFonts w:ascii="Times New Roman"/>
          <w:b w:val="false"/>
          <w:i w:val="false"/>
          <w:color w:val="000000"/>
          <w:sz w:val="28"/>
        </w:rPr>
        <w:t>
</w:t>
      </w:r>
      <w:r>
        <w:rPr>
          <w:rFonts w:ascii="Times New Roman"/>
          <w:b w:val="false"/>
          <w:i w:val="false"/>
          <w:color w:val="000000"/>
          <w:sz w:val="28"/>
        </w:rPr>
        <w:t>
      тұрақты емес тасымалдарды орындау немесе жергілікті (облысішілік) жолаушылар авиатасымалдарын орындау бойынша кемінде бір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автоматтандырылған броньдау және әуемен тасымалдауларды сату жүйесінде ресурстарды орналастыру бойынша персоналдың болуы;</w:t>
      </w:r>
      <w:r>
        <w:br/>
      </w:r>
      <w:r>
        <w:rPr>
          <w:rFonts w:ascii="Times New Roman"/>
          <w:b w:val="false"/>
          <w:i w:val="false"/>
          <w:color w:val="000000"/>
          <w:sz w:val="28"/>
        </w:rPr>
        <w:t>
</w:t>
      </w:r>
      <w:r>
        <w:rPr>
          <w:rFonts w:ascii="Times New Roman"/>
          <w:b w:val="false"/>
          <w:i w:val="false"/>
          <w:color w:val="000000"/>
          <w:sz w:val="28"/>
        </w:rPr>
        <w:t>
      өңірлік (республикаішілік) әуемен жолаушылар тасымалдауларын орындау жоспарланатын әрбір әуежайда өкілдіктің және персоналдың болуы;</w:t>
      </w:r>
      <w:r>
        <w:br/>
      </w:r>
      <w:r>
        <w:rPr>
          <w:rFonts w:ascii="Times New Roman"/>
          <w:b w:val="false"/>
          <w:i w:val="false"/>
          <w:color w:val="000000"/>
          <w:sz w:val="28"/>
        </w:rPr>
        <w:t>
</w:t>
      </w:r>
      <w:r>
        <w:rPr>
          <w:rFonts w:ascii="Times New Roman"/>
          <w:b w:val="false"/>
          <w:i w:val="false"/>
          <w:color w:val="000000"/>
          <w:sz w:val="28"/>
        </w:rPr>
        <w:t>
      авиакомпания белгілеген ұшу кестесі бойынша ұшуды ұйымдастыру үшін қаржылық ресурстардың болуы және жеткіліктігі;</w:t>
      </w:r>
      <w:r>
        <w:br/>
      </w:r>
      <w:r>
        <w:rPr>
          <w:rFonts w:ascii="Times New Roman"/>
          <w:b w:val="false"/>
          <w:i w:val="false"/>
          <w:color w:val="000000"/>
          <w:sz w:val="28"/>
        </w:rPr>
        <w:t>
</w:t>
      </w:r>
      <w:r>
        <w:rPr>
          <w:rFonts w:ascii="Times New Roman"/>
          <w:b w:val="false"/>
          <w:i w:val="false"/>
          <w:color w:val="000000"/>
          <w:sz w:val="28"/>
        </w:rPr>
        <w:t>
      тасымалдау құжаттарын электрондық және қағаз нысанында ресімдеуді қоса алғанда, автоматтандырылған әуемен тасымалдауларды сату жүйесінің бірінде ресурстарды орналастыруға жасасқан шарттың болуы;</w:t>
      </w:r>
      <w:r>
        <w:br/>
      </w:r>
      <w:r>
        <w:rPr>
          <w:rFonts w:ascii="Times New Roman"/>
          <w:b w:val="false"/>
          <w:i w:val="false"/>
          <w:color w:val="000000"/>
          <w:sz w:val="28"/>
        </w:rPr>
        <w:t>
</w:t>
      </w:r>
      <w:r>
        <w:rPr>
          <w:rFonts w:ascii="Times New Roman"/>
          <w:b w:val="false"/>
          <w:i w:val="false"/>
          <w:color w:val="000000"/>
          <w:sz w:val="28"/>
        </w:rPr>
        <w:t>
      Халықаралық әуе көлігі қауымдастығының (IOSA) авиакомпания қауіпсіздігінің өндірістік аудиті сертификатының болуы;</w:t>
      </w:r>
      <w:r>
        <w:br/>
      </w:r>
      <w:r>
        <w:rPr>
          <w:rFonts w:ascii="Times New Roman"/>
          <w:b w:val="false"/>
          <w:i w:val="false"/>
          <w:color w:val="000000"/>
          <w:sz w:val="28"/>
        </w:rPr>
        <w:t>
</w:t>
      </w:r>
      <w:r>
        <w:rPr>
          <w:rFonts w:ascii="Times New Roman"/>
          <w:b w:val="false"/>
          <w:i w:val="false"/>
          <w:color w:val="000000"/>
          <w:sz w:val="28"/>
        </w:rPr>
        <w:t>
      онлайн-броньдауды және авиабилеттерді сатуды ұсынатын өз интернет-ресурсының болуы;</w:t>
      </w:r>
      <w:r>
        <w:br/>
      </w:r>
      <w:r>
        <w:rPr>
          <w:rFonts w:ascii="Times New Roman"/>
          <w:b w:val="false"/>
          <w:i w:val="false"/>
          <w:color w:val="000000"/>
          <w:sz w:val="28"/>
        </w:rPr>
        <w:t>
</w:t>
      </w:r>
      <w:r>
        <w:rPr>
          <w:rFonts w:ascii="Times New Roman"/>
          <w:b w:val="false"/>
          <w:i w:val="false"/>
          <w:color w:val="000000"/>
          <w:sz w:val="28"/>
        </w:rPr>
        <w:t>
      ұшуды орындау жоспарланатын кемінде екі қалада авиабилеттерді сату офистерінің болуы.</w:t>
      </w:r>
    </w:p>
    <w:bookmarkEnd w:id="6"/>
    <w:bookmarkStart w:name="z31" w:id="7"/>
    <w:p>
      <w:pPr>
        <w:spacing w:after="0"/>
        <w:ind w:left="0"/>
        <w:jc w:val="left"/>
      </w:pPr>
      <w:r>
        <w:rPr>
          <w:rFonts w:ascii="Times New Roman"/>
          <w:b/>
          <w:i w:val="false"/>
          <w:color w:val="000000"/>
        </w:rPr>
        <w:t xml:space="preserve"> 
3. Авиакомпанияларға тұрақты ішкі коммерциялық әуемен</w:t>
      </w:r>
      <w:r>
        <w:br/>
      </w:r>
      <w:r>
        <w:rPr>
          <w:rFonts w:ascii="Times New Roman"/>
          <w:b/>
          <w:i w:val="false"/>
          <w:color w:val="000000"/>
        </w:rPr>
        <w:t>
тасымалдауларды орындауға рұқсат беруге қойылатын біліктілік</w:t>
      </w:r>
      <w:r>
        <w:br/>
      </w:r>
      <w:r>
        <w:rPr>
          <w:rFonts w:ascii="Times New Roman"/>
          <w:b/>
          <w:i w:val="false"/>
          <w:color w:val="000000"/>
        </w:rPr>
        <w:t>
талаптарына сәйкестігін растайтын құжаттар</w:t>
      </w:r>
    </w:p>
    <w:bookmarkEnd w:id="7"/>
    <w:bookmarkStart w:name="z32" w:id="8"/>
    <w:p>
      <w:pPr>
        <w:spacing w:after="0"/>
        <w:ind w:left="0"/>
        <w:jc w:val="both"/>
      </w:pPr>
      <w:r>
        <w:rPr>
          <w:rFonts w:ascii="Times New Roman"/>
          <w:b w:val="false"/>
          <w:i w:val="false"/>
          <w:color w:val="000000"/>
          <w:sz w:val="28"/>
        </w:rPr>
        <w:t>
      7. Өңірлік (республикаішілік) коммерциялық әуемен жолаушылар тасымалдауларды орындауға рұқсат алу үшін өтініш беруші авиакомпанияның осы Қағидаларда белгіленген біліктілік талаптарына сәйкестігін растайтын мынадай құжаттарды:</w:t>
      </w:r>
      <w:r>
        <w:br/>
      </w:r>
      <w:r>
        <w:rPr>
          <w:rFonts w:ascii="Times New Roman"/>
          <w:b w:val="false"/>
          <w:i w:val="false"/>
          <w:color w:val="000000"/>
          <w:sz w:val="28"/>
        </w:rPr>
        <w:t>
</w:t>
      </w:r>
      <w:r>
        <w:rPr>
          <w:rFonts w:ascii="Times New Roman"/>
          <w:b w:val="false"/>
          <w:i w:val="false"/>
          <w:color w:val="000000"/>
          <w:sz w:val="28"/>
        </w:rPr>
        <w:t>
      1) өтініш беруші үміттеніп отырған тұрақты ішкі коммерциялық әуе тасымалдар түрлеріне рұқсаттарды және пайдаланушының қолданыстағы сертификатының болуы туралы мәліметтерді көрсете отырып авиакомпанияның бірінші басшысы қол қойған өтінішті;</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ұшу жарамдылығы сертификаттарының жарамдылық мерзімін көрсете отырып әуе кемелерінің паркі туралы анықтама, жеке меншіктегі және (немесе) жалға алынған (лизингтегі) әуе кемелерінің санын;</w:t>
      </w:r>
      <w:r>
        <w:br/>
      </w:r>
      <w:r>
        <w:rPr>
          <w:rFonts w:ascii="Times New Roman"/>
          <w:b w:val="false"/>
          <w:i w:val="false"/>
          <w:color w:val="000000"/>
          <w:sz w:val="28"/>
        </w:rPr>
        <w:t>
</w:t>
      </w:r>
      <w:r>
        <w:rPr>
          <w:rFonts w:ascii="Times New Roman"/>
          <w:b w:val="false"/>
          <w:i w:val="false"/>
          <w:color w:val="000000"/>
          <w:sz w:val="28"/>
        </w:rPr>
        <w:t>
      әуе кемелерін жалға алу (лизинг) туралы жасалған шарттың нөмірін және күнін, жасалған шарттардың жарамдылық мерзімін көрсете отырып;</w:t>
      </w:r>
      <w:r>
        <w:br/>
      </w:r>
      <w:r>
        <w:rPr>
          <w:rFonts w:ascii="Times New Roman"/>
          <w:b w:val="false"/>
          <w:i w:val="false"/>
          <w:color w:val="000000"/>
          <w:sz w:val="28"/>
        </w:rPr>
        <w:t>
</w:t>
      </w:r>
      <w:r>
        <w:rPr>
          <w:rFonts w:ascii="Times New Roman"/>
          <w:b w:val="false"/>
          <w:i w:val="false"/>
          <w:color w:val="000000"/>
          <w:sz w:val="28"/>
        </w:rPr>
        <w:t>
      3) авиакомпания белгілеген кесте бойынша әуе кемелерінің айналым графигін;</w:t>
      </w:r>
      <w:r>
        <w:br/>
      </w:r>
      <w:r>
        <w:rPr>
          <w:rFonts w:ascii="Times New Roman"/>
          <w:b w:val="false"/>
          <w:i w:val="false"/>
          <w:color w:val="000000"/>
          <w:sz w:val="28"/>
        </w:rPr>
        <w:t>
</w:t>
      </w:r>
      <w:r>
        <w:rPr>
          <w:rFonts w:ascii="Times New Roman"/>
          <w:b w:val="false"/>
          <w:i w:val="false"/>
          <w:color w:val="000000"/>
          <w:sz w:val="28"/>
        </w:rPr>
        <w:t>
      4) тасымалдау құжаттарын электрондық және қағаз нысанында рәсімдеуді қоса алғанда, автоматтандырылған броньдау және әуемен тасымалдауларды сату жүйесінде ресурстарды орналастыру туралы келісімнің көшірмесін;</w:t>
      </w:r>
      <w:r>
        <w:br/>
      </w:r>
      <w:r>
        <w:rPr>
          <w:rFonts w:ascii="Times New Roman"/>
          <w:b w:val="false"/>
          <w:i w:val="false"/>
          <w:color w:val="000000"/>
          <w:sz w:val="28"/>
        </w:rPr>
        <w:t>
</w:t>
      </w:r>
      <w:r>
        <w:rPr>
          <w:rFonts w:ascii="Times New Roman"/>
          <w:b w:val="false"/>
          <w:i w:val="false"/>
          <w:color w:val="000000"/>
          <w:sz w:val="28"/>
        </w:rPr>
        <w:t>
      5) автоматтандырылған броньдау және әуемен тасымалдауларды сату жүйесінде ресурстарды орналастыру бойынша авиакомпания персоналының дайындығы туралы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6) соңғы қаржылық жылдағы, сондай-ақ ағымдағы уақытқа бухгалтерлік теңгерімді;</w:t>
      </w:r>
      <w:r>
        <w:br/>
      </w:r>
      <w:r>
        <w:rPr>
          <w:rFonts w:ascii="Times New Roman"/>
          <w:b w:val="false"/>
          <w:i w:val="false"/>
          <w:color w:val="000000"/>
          <w:sz w:val="28"/>
        </w:rPr>
        <w:t>
</w:t>
      </w:r>
      <w:r>
        <w:rPr>
          <w:rFonts w:ascii="Times New Roman"/>
          <w:b w:val="false"/>
          <w:i w:val="false"/>
          <w:color w:val="000000"/>
          <w:sz w:val="28"/>
        </w:rPr>
        <w:t>
      7) соңғы қаржылық жылға аудиторлық есепті;</w:t>
      </w:r>
      <w:r>
        <w:br/>
      </w:r>
      <w:r>
        <w:rPr>
          <w:rFonts w:ascii="Times New Roman"/>
          <w:b w:val="false"/>
          <w:i w:val="false"/>
          <w:color w:val="000000"/>
          <w:sz w:val="28"/>
        </w:rPr>
        <w:t>
</w:t>
      </w:r>
      <w:r>
        <w:rPr>
          <w:rFonts w:ascii="Times New Roman"/>
          <w:b w:val="false"/>
          <w:i w:val="false"/>
          <w:color w:val="000000"/>
          <w:sz w:val="28"/>
        </w:rPr>
        <w:t>
      8) авиамаршрут (авиамаршруттар) бойынша ұсынылған кестеге сәйкес, пайдалану сәтінен бастап болжанатын кірісті есепке алмағанда 30 күн ішінде ұшуды қамтамасыз ету үшін қажет мөлшерде шотында шетелдік немесе ұлттық валютадағы қаржы қаражатының болуы туралы банктің анықтамасын;</w:t>
      </w:r>
      <w:r>
        <w:br/>
      </w:r>
      <w:r>
        <w:rPr>
          <w:rFonts w:ascii="Times New Roman"/>
          <w:b w:val="false"/>
          <w:i w:val="false"/>
          <w:color w:val="000000"/>
          <w:sz w:val="28"/>
        </w:rPr>
        <w:t>
</w:t>
      </w:r>
      <w:r>
        <w:rPr>
          <w:rFonts w:ascii="Times New Roman"/>
          <w:b w:val="false"/>
          <w:i w:val="false"/>
          <w:color w:val="000000"/>
          <w:sz w:val="28"/>
        </w:rPr>
        <w:t>
      9) тұрақты ұшуды орындау жоспарланатын авиамаршруттар тізбесін және 30 күн ішінде ұсынылған кестеге сәйкес авиамаршрут (авиамаршруттар) бойынша жоспарланған жүктемені есепке ала отырып, авиамаршрут (авиамаршруттар) бойынша ұшуды орындау шығындарының есебін;</w:t>
      </w:r>
      <w:r>
        <w:br/>
      </w:r>
      <w:r>
        <w:rPr>
          <w:rFonts w:ascii="Times New Roman"/>
          <w:b w:val="false"/>
          <w:i w:val="false"/>
          <w:color w:val="000000"/>
          <w:sz w:val="28"/>
        </w:rPr>
        <w:t>
</w:t>
      </w:r>
      <w:r>
        <w:rPr>
          <w:rFonts w:ascii="Times New Roman"/>
          <w:b w:val="false"/>
          <w:i w:val="false"/>
          <w:color w:val="000000"/>
          <w:sz w:val="28"/>
        </w:rPr>
        <w:t>
      10) Халықаралық әуе көлігі қауымдастығының (IOSA) авиакомпания қауіпсіздігінің өндіріс аудиті сертификатының көшірмесін;</w:t>
      </w:r>
      <w:r>
        <w:br/>
      </w:r>
      <w:r>
        <w:rPr>
          <w:rFonts w:ascii="Times New Roman"/>
          <w:b w:val="false"/>
          <w:i w:val="false"/>
          <w:color w:val="000000"/>
          <w:sz w:val="28"/>
        </w:rPr>
        <w:t>
</w:t>
      </w:r>
      <w:r>
        <w:rPr>
          <w:rFonts w:ascii="Times New Roman"/>
          <w:b w:val="false"/>
          <w:i w:val="false"/>
          <w:color w:val="000000"/>
          <w:sz w:val="28"/>
        </w:rPr>
        <w:t>
      11) тұрақты ішкі рейстерді ашу жоспарланатын әрбір әуежайда өкілдіктің болуы және персоналды жалға алу туралы анықтаманы;</w:t>
      </w:r>
      <w:r>
        <w:br/>
      </w:r>
      <w:r>
        <w:rPr>
          <w:rFonts w:ascii="Times New Roman"/>
          <w:b w:val="false"/>
          <w:i w:val="false"/>
          <w:color w:val="000000"/>
          <w:sz w:val="28"/>
        </w:rPr>
        <w:t>
</w:t>
      </w:r>
      <w:r>
        <w:rPr>
          <w:rFonts w:ascii="Times New Roman"/>
          <w:b w:val="false"/>
          <w:i w:val="false"/>
          <w:color w:val="000000"/>
          <w:sz w:val="28"/>
        </w:rPr>
        <w:t>
      12) авиабилеттерді онлайн-броньдау және сату мүмкіндігін ұсынатын өз интернет-ресурсының болуын көрсететін анықтаманы;</w:t>
      </w:r>
      <w:r>
        <w:br/>
      </w:r>
      <w:r>
        <w:rPr>
          <w:rFonts w:ascii="Times New Roman"/>
          <w:b w:val="false"/>
          <w:i w:val="false"/>
          <w:color w:val="000000"/>
          <w:sz w:val="28"/>
        </w:rPr>
        <w:t>
</w:t>
      </w:r>
      <w:r>
        <w:rPr>
          <w:rFonts w:ascii="Times New Roman"/>
          <w:b w:val="false"/>
          <w:i w:val="false"/>
          <w:color w:val="000000"/>
          <w:sz w:val="28"/>
        </w:rPr>
        <w:t>
      13) ұшуды орындау жоспарланатын кемінде екі қалада авиабилеттерді сату офистерінің болуын көрсететін анықтаманы береді.</w:t>
      </w:r>
      <w:r>
        <w:br/>
      </w:r>
      <w:r>
        <w:rPr>
          <w:rFonts w:ascii="Times New Roman"/>
          <w:b w:val="false"/>
          <w:i w:val="false"/>
          <w:color w:val="000000"/>
          <w:sz w:val="28"/>
        </w:rPr>
        <w:t>
</w:t>
      </w:r>
      <w:r>
        <w:rPr>
          <w:rFonts w:ascii="Times New Roman"/>
          <w:b w:val="false"/>
          <w:i w:val="false"/>
          <w:color w:val="000000"/>
          <w:sz w:val="28"/>
        </w:rPr>
        <w:t>
      Жергілікті (облысішілік) коммерциялық әуемен жолаушылар тасымалдауларды орындау үшін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құжаттар ғана беріледі.</w:t>
      </w:r>
    </w:p>
    <w:bookmarkEnd w:id="8"/>
    <w:bookmarkStart w:name="z49" w:id="9"/>
    <w:p>
      <w:pPr>
        <w:spacing w:after="0"/>
        <w:ind w:left="0"/>
        <w:jc w:val="left"/>
      </w:pPr>
      <w:r>
        <w:rPr>
          <w:rFonts w:ascii="Times New Roman"/>
          <w:b/>
          <w:i w:val="false"/>
          <w:color w:val="000000"/>
        </w:rPr>
        <w:t xml:space="preserve"> 
4. Авиакомпанияларға тұрақты ішкі коммерциялық әуемен</w:t>
      </w:r>
      <w:r>
        <w:br/>
      </w:r>
      <w:r>
        <w:rPr>
          <w:rFonts w:ascii="Times New Roman"/>
          <w:b/>
          <w:i w:val="false"/>
          <w:color w:val="000000"/>
        </w:rPr>
        <w:t>
тасымалдауларды орындауға рұқсат беру тәртібі</w:t>
      </w:r>
    </w:p>
    <w:bookmarkEnd w:id="9"/>
    <w:bookmarkStart w:name="z50" w:id="10"/>
    <w:p>
      <w:pPr>
        <w:spacing w:after="0"/>
        <w:ind w:left="0"/>
        <w:jc w:val="both"/>
      </w:pPr>
      <w:r>
        <w:rPr>
          <w:rFonts w:ascii="Times New Roman"/>
          <w:b w:val="false"/>
          <w:i w:val="false"/>
          <w:color w:val="000000"/>
          <w:sz w:val="28"/>
        </w:rPr>
        <w:t>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бір данада, тігілген түрде, нөмірленген парақтармен ұсынылады, соңғы парағы заңды тұлғаның (авиакомпания) мөрімен куәландырылады.</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берушінің құжаттарын қабылдаған сәттен бастап 3 (үш) жұмыс күні ішінде ұсынылған құжаттардың толықтығын тексереді. Ұсынылған құжаттардың толық еместігі анықталған жағдайда уәкілетті орган көрсетілген мерзімдерде өтінішті одан әрі қараудан жазбаша дәлелді бас тартуды береді.</w:t>
      </w:r>
      <w:r>
        <w:br/>
      </w:r>
      <w:r>
        <w:rPr>
          <w:rFonts w:ascii="Times New Roman"/>
          <w:b w:val="false"/>
          <w:i w:val="false"/>
          <w:color w:val="000000"/>
          <w:sz w:val="28"/>
        </w:rPr>
        <w:t>
</w:t>
      </w:r>
      <w:r>
        <w:rPr>
          <w:rFonts w:ascii="Times New Roman"/>
          <w:b w:val="false"/>
          <w:i w:val="false"/>
          <w:color w:val="000000"/>
          <w:sz w:val="28"/>
        </w:rPr>
        <w:t>
      9. Уәкілетті органда құжаттарды алған сәттен бастап күнтізбелік отыз күн ішінде өтініш берушінің біліктілік талаптарына сәйкестігіне бағалауды уәкілетті органның бұйрығымен бекітілген тұрақты жұмыс істейтін комиссия (бұдан әрі – комиссия) жүргізеді.</w:t>
      </w:r>
      <w:r>
        <w:br/>
      </w:r>
      <w:r>
        <w:rPr>
          <w:rFonts w:ascii="Times New Roman"/>
          <w:b w:val="false"/>
          <w:i w:val="false"/>
          <w:color w:val="000000"/>
          <w:sz w:val="28"/>
        </w:rPr>
        <w:t>
</w:t>
      </w:r>
      <w:r>
        <w:rPr>
          <w:rFonts w:ascii="Times New Roman"/>
          <w:b w:val="false"/>
          <w:i w:val="false"/>
          <w:color w:val="000000"/>
          <w:sz w:val="28"/>
        </w:rPr>
        <w:t>
      Комиссия мүшелерінің саны тақ болуы және жеті адамнан кем болмауы тиіс. Комиссияны комиссия төрағасы, ол болмаған кезде төраға орынбасары басқарады. Комиссия шешімі отырысқа қатысушылардың көпшілік дауысымен қабылданады және комиссия мүшесі болып табылмайтын комиссия хатшысы әзірлейтін хаттамамен ресімделеді.</w:t>
      </w:r>
      <w:r>
        <w:br/>
      </w:r>
      <w:r>
        <w:rPr>
          <w:rFonts w:ascii="Times New Roman"/>
          <w:b w:val="false"/>
          <w:i w:val="false"/>
          <w:color w:val="000000"/>
          <w:sz w:val="28"/>
        </w:rPr>
        <w:t>
</w:t>
      </w:r>
      <w:r>
        <w:rPr>
          <w:rFonts w:ascii="Times New Roman"/>
          <w:b w:val="false"/>
          <w:i w:val="false"/>
          <w:color w:val="000000"/>
          <w:sz w:val="28"/>
        </w:rPr>
        <w:t>
      Дауыстар тең болған жағдайда, конкурстық комиссияның төрағасы дауыс берген шешім қабылданған болып есептеледі. Дауыс беру рәсіміне комиссия мүшелері жалпы санының кемінде үштен екісі қатысқан жағдайда комиссия шешімі заңды болып танылады.</w:t>
      </w:r>
      <w:r>
        <w:br/>
      </w:r>
      <w:r>
        <w:rPr>
          <w:rFonts w:ascii="Times New Roman"/>
          <w:b w:val="false"/>
          <w:i w:val="false"/>
          <w:color w:val="000000"/>
          <w:sz w:val="28"/>
        </w:rPr>
        <w:t>
</w:t>
      </w:r>
      <w:r>
        <w:rPr>
          <w:rFonts w:ascii="Times New Roman"/>
          <w:b w:val="false"/>
          <w:i w:val="false"/>
          <w:color w:val="000000"/>
          <w:sz w:val="28"/>
        </w:rPr>
        <w:t>
      Комиссия төрағасы, егер ол болмаған жағдайда төраға орынбасары комиссия қызметін басқарады, комиссия отырыстарына төрағалық етеді, жұмысты жоспарлайды және оның шешімдерінің іске асырылуына жалпы бақылауды жүзеге асырады.</w:t>
      </w:r>
      <w:r>
        <w:br/>
      </w:r>
      <w:r>
        <w:rPr>
          <w:rFonts w:ascii="Times New Roman"/>
          <w:b w:val="false"/>
          <w:i w:val="false"/>
          <w:color w:val="000000"/>
          <w:sz w:val="28"/>
        </w:rPr>
        <w:t>
</w:t>
      </w:r>
      <w:r>
        <w:rPr>
          <w:rFonts w:ascii="Times New Roman"/>
          <w:b w:val="false"/>
          <w:i w:val="false"/>
          <w:color w:val="000000"/>
          <w:sz w:val="28"/>
        </w:rPr>
        <w:t>
      10. Бағалау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ұсынылған құжаттар негізінде жүргізіледі.</w:t>
      </w:r>
      <w:r>
        <w:br/>
      </w:r>
      <w:r>
        <w:rPr>
          <w:rFonts w:ascii="Times New Roman"/>
          <w:b w:val="false"/>
          <w:i w:val="false"/>
          <w:color w:val="000000"/>
          <w:sz w:val="28"/>
        </w:rPr>
        <w:t>
</w:t>
      </w:r>
      <w:r>
        <w:rPr>
          <w:rFonts w:ascii="Times New Roman"/>
          <w:b w:val="false"/>
          <w:i w:val="false"/>
          <w:color w:val="000000"/>
          <w:sz w:val="28"/>
        </w:rPr>
        <w:t>
      11. Уәкілетті орган комиссияның теріс қорытындысы негізінде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біліктілік талаптарына сәйкес келмейтін авиакомпаниялардың өтініштерінен бас тартады және кері қайтарады.</w:t>
      </w:r>
      <w:r>
        <w:br/>
      </w:r>
      <w:r>
        <w:rPr>
          <w:rFonts w:ascii="Times New Roman"/>
          <w:b w:val="false"/>
          <w:i w:val="false"/>
          <w:color w:val="000000"/>
          <w:sz w:val="28"/>
        </w:rPr>
        <w:t>
</w:t>
      </w:r>
      <w:r>
        <w:rPr>
          <w:rFonts w:ascii="Times New Roman"/>
          <w:b w:val="false"/>
          <w:i w:val="false"/>
          <w:color w:val="000000"/>
          <w:sz w:val="28"/>
        </w:rPr>
        <w:t>
      12. Өтініштері бас тартылған авиакомпанияларды уәкілетті орган бас тарту себептерін көрсете отырып, уәкілетті орган өтінішті алған сәттен бастап күнтізбелік отыз күннен кешіктірмей жазбаша хабардар етеді.</w:t>
      </w:r>
      <w:r>
        <w:br/>
      </w:r>
      <w:r>
        <w:rPr>
          <w:rFonts w:ascii="Times New Roman"/>
          <w:b w:val="false"/>
          <w:i w:val="false"/>
          <w:color w:val="000000"/>
          <w:sz w:val="28"/>
        </w:rPr>
        <w:t>
</w:t>
      </w:r>
      <w:r>
        <w:rPr>
          <w:rFonts w:ascii="Times New Roman"/>
          <w:b w:val="false"/>
          <w:i w:val="false"/>
          <w:color w:val="000000"/>
          <w:sz w:val="28"/>
        </w:rPr>
        <w:t>
      13. Авиакомпанияның тұрақты ішкі коммерциялық әуемен тасымалдауларды орындауына рұқсат беруді ресімдеуді уәкілетті орган авиакомпанияның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біліктілік талаптарына сәйкестігі туралы комиссияның оң қорытындысы негізінде жүзеге асырады.</w:t>
      </w:r>
      <w:r>
        <w:br/>
      </w:r>
      <w:r>
        <w:rPr>
          <w:rFonts w:ascii="Times New Roman"/>
          <w:b w:val="false"/>
          <w:i w:val="false"/>
          <w:color w:val="000000"/>
          <w:sz w:val="28"/>
        </w:rPr>
        <w:t>
</w:t>
      </w:r>
      <w:r>
        <w:rPr>
          <w:rFonts w:ascii="Times New Roman"/>
          <w:b w:val="false"/>
          <w:i w:val="false"/>
          <w:color w:val="000000"/>
          <w:sz w:val="28"/>
        </w:rPr>
        <w:t>
      Авиакомпанияның тұрақты ішкі коммерциялық әуемен тасымалдауларды орындауына рұқсат беру Қазақстан Республикасы Үкіметінің 2010 жылғы 18 қазандағы № 1070 қаулысымен бекітілген Сертификаттау және азаматтық әуе кемелерін пайдаланушы сертификатын беру </w:t>
      </w:r>
      <w:r>
        <w:rPr>
          <w:rFonts w:ascii="Times New Roman"/>
          <w:b w:val="false"/>
          <w:i w:val="false"/>
          <w:color w:val="000000"/>
          <w:sz w:val="28"/>
        </w:rPr>
        <w:t>қағидасына</w:t>
      </w:r>
      <w:r>
        <w:rPr>
          <w:rFonts w:ascii="Times New Roman"/>
          <w:b w:val="false"/>
          <w:i w:val="false"/>
          <w:color w:val="000000"/>
          <w:sz w:val="28"/>
        </w:rPr>
        <w:t xml:space="preserve"> сәйкес берілетін пайдаланушы сертификатының арнайы ережесінің «В» бөлігінде тиісті белгілер түрінде ресімделеді.</w:t>
      </w:r>
      <w:r>
        <w:br/>
      </w:r>
      <w:r>
        <w:rPr>
          <w:rFonts w:ascii="Times New Roman"/>
          <w:b w:val="false"/>
          <w:i w:val="false"/>
          <w:color w:val="000000"/>
          <w:sz w:val="28"/>
        </w:rPr>
        <w:t>
</w:t>
      </w:r>
      <w:r>
        <w:rPr>
          <w:rFonts w:ascii="Times New Roman"/>
          <w:b w:val="false"/>
          <w:i w:val="false"/>
          <w:color w:val="000000"/>
          <w:sz w:val="28"/>
        </w:rPr>
        <w:t>
      Уәкілетті орган авиакомпанияларға тұрақты ішкі коммерциялық әуемен тасымалдаулардың түрлеріне рұқсат беру туралы ақпаратты өз интернет-ресурсында орналастырады, сондай-ақ өтінім берушіге уәкілетті орган шешімінің көшірмесін авиакомпанияларға тұрақты ішкі коммерциялық әуемен тасымалдаулардың түрлеріне рұқсат беру туралы шешім қабылдаған күннен бастап күнтізбелік бес күннен кешіктірмей жолдайды.</w:t>
      </w:r>
      <w:r>
        <w:br/>
      </w:r>
      <w:r>
        <w:rPr>
          <w:rFonts w:ascii="Times New Roman"/>
          <w:b w:val="false"/>
          <w:i w:val="false"/>
          <w:color w:val="000000"/>
          <w:sz w:val="28"/>
        </w:rPr>
        <w:t>
</w:t>
      </w:r>
      <w:r>
        <w:rPr>
          <w:rFonts w:ascii="Times New Roman"/>
          <w:b w:val="false"/>
          <w:i w:val="false"/>
          <w:color w:val="000000"/>
          <w:sz w:val="28"/>
        </w:rPr>
        <w:t>
      14. Уәкілетті орган авиакомпаниялардың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біліктілік талаптарына авиакомпанияның сәйкестігіне тұрақты мониторингілеуді жүзеге асырады.</w:t>
      </w:r>
      <w:r>
        <w:br/>
      </w:r>
      <w:r>
        <w:rPr>
          <w:rFonts w:ascii="Times New Roman"/>
          <w:b w:val="false"/>
          <w:i w:val="false"/>
          <w:color w:val="000000"/>
          <w:sz w:val="28"/>
        </w:rPr>
        <w:t>
</w:t>
      </w:r>
      <w:r>
        <w:rPr>
          <w:rFonts w:ascii="Times New Roman"/>
          <w:b w:val="false"/>
          <w:i w:val="false"/>
          <w:color w:val="000000"/>
          <w:sz w:val="28"/>
        </w:rPr>
        <w:t>
      Мониторинг:</w:t>
      </w:r>
      <w:r>
        <w:br/>
      </w:r>
      <w:r>
        <w:rPr>
          <w:rFonts w:ascii="Times New Roman"/>
          <w:b w:val="false"/>
          <w:i w:val="false"/>
          <w:color w:val="000000"/>
          <w:sz w:val="28"/>
        </w:rPr>
        <w:t>
</w:t>
      </w:r>
      <w:r>
        <w:rPr>
          <w:rFonts w:ascii="Times New Roman"/>
          <w:b w:val="false"/>
          <w:i w:val="false"/>
          <w:color w:val="000000"/>
          <w:sz w:val="28"/>
        </w:rPr>
        <w:t>
      1) жеке және (немесе) заңды тұлғалардың көрсетілетін қызметтер сапасына өтініштерінің негізінде;</w:t>
      </w:r>
      <w:r>
        <w:br/>
      </w:r>
      <w:r>
        <w:rPr>
          <w:rFonts w:ascii="Times New Roman"/>
          <w:b w:val="false"/>
          <w:i w:val="false"/>
          <w:color w:val="000000"/>
          <w:sz w:val="28"/>
        </w:rPr>
        <w:t>
</w:t>
      </w:r>
      <w:r>
        <w:rPr>
          <w:rFonts w:ascii="Times New Roman"/>
          <w:b w:val="false"/>
          <w:i w:val="false"/>
          <w:color w:val="000000"/>
          <w:sz w:val="28"/>
        </w:rPr>
        <w:t>
      2)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инспекциялық тексерулер кезінде анықталған бұзушылықтар жағдайында;</w:t>
      </w:r>
      <w:r>
        <w:br/>
      </w:r>
      <w:r>
        <w:rPr>
          <w:rFonts w:ascii="Times New Roman"/>
          <w:b w:val="false"/>
          <w:i w:val="false"/>
          <w:color w:val="000000"/>
          <w:sz w:val="28"/>
        </w:rPr>
        <w:t>
</w:t>
      </w:r>
      <w:r>
        <w:rPr>
          <w:rFonts w:ascii="Times New Roman"/>
          <w:b w:val="false"/>
          <w:i w:val="false"/>
          <w:color w:val="000000"/>
          <w:sz w:val="28"/>
        </w:rPr>
        <w:t>
      3) авиакомпанияның уәкілетті органға ұсынатын статистикалық есептілігі негізінде жүзеге асырылады.</w:t>
      </w:r>
      <w:r>
        <w:br/>
      </w:r>
      <w:r>
        <w:rPr>
          <w:rFonts w:ascii="Times New Roman"/>
          <w:b w:val="false"/>
          <w:i w:val="false"/>
          <w:color w:val="000000"/>
          <w:sz w:val="28"/>
        </w:rPr>
        <w:t>
</w:t>
      </w:r>
      <w:r>
        <w:rPr>
          <w:rFonts w:ascii="Times New Roman"/>
          <w:b w:val="false"/>
          <w:i w:val="false"/>
          <w:color w:val="000000"/>
          <w:sz w:val="28"/>
        </w:rPr>
        <w:t>
      Авиакомпанияның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біліктілік талаптарына сәйкессіздігін мониторинг нәтижелері бойынша комиссия қарайды.</w:t>
      </w:r>
      <w:r>
        <w:br/>
      </w:r>
      <w:r>
        <w:rPr>
          <w:rFonts w:ascii="Times New Roman"/>
          <w:b w:val="false"/>
          <w:i w:val="false"/>
          <w:color w:val="000000"/>
          <w:sz w:val="28"/>
        </w:rPr>
        <w:t>
</w:t>
      </w:r>
      <w:r>
        <w:rPr>
          <w:rFonts w:ascii="Times New Roman"/>
          <w:b w:val="false"/>
          <w:i w:val="false"/>
          <w:color w:val="000000"/>
          <w:sz w:val="28"/>
        </w:rPr>
        <w:t>
      15. Уәкілетті орган:</w:t>
      </w:r>
      <w:r>
        <w:br/>
      </w:r>
      <w:r>
        <w:rPr>
          <w:rFonts w:ascii="Times New Roman"/>
          <w:b w:val="false"/>
          <w:i w:val="false"/>
          <w:color w:val="000000"/>
          <w:sz w:val="28"/>
        </w:rPr>
        <w:t>
</w:t>
      </w:r>
      <w:r>
        <w:rPr>
          <w:rFonts w:ascii="Times New Roman"/>
          <w:b w:val="false"/>
          <w:i w:val="false"/>
          <w:color w:val="000000"/>
          <w:sz w:val="28"/>
        </w:rPr>
        <w:t>
      1) авиакомпанияның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біліктілік талаптарына сәйкессіздігі туралы комиссия қорытындысы негізінде;</w:t>
      </w:r>
      <w:r>
        <w:br/>
      </w:r>
      <w:r>
        <w:rPr>
          <w:rFonts w:ascii="Times New Roman"/>
          <w:b w:val="false"/>
          <w:i w:val="false"/>
          <w:color w:val="000000"/>
          <w:sz w:val="28"/>
        </w:rPr>
        <w:t>
</w:t>
      </w:r>
      <w:r>
        <w:rPr>
          <w:rFonts w:ascii="Times New Roman"/>
          <w:b w:val="false"/>
          <w:i w:val="false"/>
          <w:color w:val="000000"/>
          <w:sz w:val="28"/>
        </w:rPr>
        <w:t>
      2) авиакомпанияның өтініші бойынша авиакомпанияның тұрақты ішкі коммерциялық әуемен тасымалдауларға рұқсатын кері қайтарып алады.</w:t>
      </w:r>
      <w:r>
        <w:br/>
      </w:r>
      <w:r>
        <w:rPr>
          <w:rFonts w:ascii="Times New Roman"/>
          <w:b w:val="false"/>
          <w:i w:val="false"/>
          <w:color w:val="000000"/>
          <w:sz w:val="28"/>
        </w:rPr>
        <w:t>
</w:t>
      </w:r>
      <w:r>
        <w:rPr>
          <w:rFonts w:ascii="Times New Roman"/>
          <w:b w:val="false"/>
          <w:i w:val="false"/>
          <w:color w:val="000000"/>
          <w:sz w:val="28"/>
        </w:rPr>
        <w:t>
      16. Авиакомпанияны тұрақты ішкі коммерциялық әуемен тасымалдауларды орындауына рұқсат беруді кері қайтарып алу кезінде уәкілетті орган авиакомпанияға кері қайтарып алу себебін көрсете отырып, хабарлама жібереді, сондай-ақ үш жұмыс күні ішінде уәкілетті органның интернет-ресурсында осындай ақпаратты орналастыру күнін көрсете отырып, кері қайтарып алу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17. Егер көрсетілген мерзім ішінде авиакомпания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біліктілік талаптарына анықталған сәйкессіздіктерді жоймаса, авиакомпанияның тұрақты ішкі коммерциялық әуемен тасымалдауларға рұқсат беру уәкілетті органның интернет-ресурсында кері қайтып алу туралы ақпаратты орналастырған күннен бастап он бес жұмыс күні өткен соң кері қайтарып алынды деп есептеледі.</w:t>
      </w:r>
      <w:r>
        <w:br/>
      </w:r>
      <w:r>
        <w:rPr>
          <w:rFonts w:ascii="Times New Roman"/>
          <w:b w:val="false"/>
          <w:i w:val="false"/>
          <w:color w:val="000000"/>
          <w:sz w:val="28"/>
        </w:rPr>
        <w:t>
</w:t>
      </w:r>
      <w:r>
        <w:rPr>
          <w:rFonts w:ascii="Times New Roman"/>
          <w:b w:val="false"/>
          <w:i w:val="false"/>
          <w:color w:val="000000"/>
          <w:sz w:val="28"/>
        </w:rPr>
        <w:t>
      Авиакомпания анықталған сәйкессіздіктерді жойған жағдайда көрсетілген мерзім өткенге дейін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ұсынады. Комиссия құжаттар түскен күннен бастап үш жұмыс күні ішінде авиакомпанияның біліктілік талаптарына сәйкес келетін анықталған сәйкессіздіктерді жоюға бағалау жүргізеді. Комиссия қорытындысының негізінде уәкілетті орган авиакомпанияға тұрақты ішкі коммерциялық әуемен тасымалдауларды орындауға рұқсат беруді кері қайтарып алуды жою және уәкілетті органның интернет-ресурсында орналастырылған ақпаратты жою туралы шешім қабылдайды.</w:t>
      </w:r>
      <w:r>
        <w:br/>
      </w:r>
      <w:r>
        <w:rPr>
          <w:rFonts w:ascii="Times New Roman"/>
          <w:b w:val="false"/>
          <w:i w:val="false"/>
          <w:color w:val="000000"/>
          <w:sz w:val="28"/>
        </w:rPr>
        <w:t>
</w:t>
      </w:r>
      <w:r>
        <w:rPr>
          <w:rFonts w:ascii="Times New Roman"/>
          <w:b w:val="false"/>
          <w:i w:val="false"/>
          <w:color w:val="000000"/>
          <w:sz w:val="28"/>
        </w:rPr>
        <w:t>
      18. Авиакомпанияның тұрақты ішкі коммерциялық әуемен тасымалдауларды орындауына рұқсат беруді қалпына келтіру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тәртіппен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