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7c887" w14:textId="bd7c8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Аспаптармен және құрылғылармен жұмыс істеу кезіндегі қауіпсіздік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8 маусымдағы № 765 Қаулысы. Күші жойылды - Қазақстан Республикасы Үкіметінің 2015 жылғы 23 маусымдағы № 475 қаулысымен</w:t>
      </w:r>
    </w:p>
    <w:p>
      <w:pPr>
        <w:spacing w:after="0"/>
        <w:ind w:left="0"/>
        <w:jc w:val="both"/>
      </w:pPr>
      <w:r>
        <w:rPr>
          <w:rFonts w:ascii="Times New Roman"/>
          <w:b w:val="false"/>
          <w:i w:val="false"/>
          <w:color w:val="ff0000"/>
          <w:sz w:val="28"/>
        </w:rPr>
        <w:t xml:space="preserve">      Ескерту. Күші жойылды - ҚР Үкіметінің 23.06.2015 </w:t>
      </w:r>
      <w:r>
        <w:rPr>
          <w:rFonts w:ascii="Times New Roman"/>
          <w:b w:val="false"/>
          <w:i w:val="false"/>
          <w:color w:val="ff0000"/>
          <w:sz w:val="28"/>
        </w:rPr>
        <w:t>№ 475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«Электр энергетикасы туралы» Қазақстан Республикасының 2004 жылғы 9 шілдедегі Заңының 4-бабының </w:t>
      </w:r>
      <w:r>
        <w:rPr>
          <w:rFonts w:ascii="Times New Roman"/>
          <w:b w:val="false"/>
          <w:i w:val="false"/>
          <w:color w:val="000000"/>
          <w:sz w:val="28"/>
        </w:rPr>
        <w:t>28)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Аспаптармен және құрылғылармен жұмыс істеу кезіндегі қауіпсіздік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8 маусымдағы </w:t>
      </w:r>
      <w:r>
        <w:br/>
      </w:r>
      <w:r>
        <w:rPr>
          <w:rFonts w:ascii="Times New Roman"/>
          <w:b w:val="false"/>
          <w:i w:val="false"/>
          <w:color w:val="000000"/>
          <w:sz w:val="28"/>
        </w:rPr>
        <w:t xml:space="preserve">
№ 765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Аспаптармен және құрылғылармен жұмыс істеу кезіндегі</w:t>
      </w:r>
      <w:r>
        <w:br/>
      </w:r>
      <w:r>
        <w:rPr>
          <w:rFonts w:ascii="Times New Roman"/>
          <w:b/>
          <w:i w:val="false"/>
          <w:color w:val="000000"/>
        </w:rPr>
        <w:t>
қауіпсіздік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Аспаптармен және құрылғылармен жұмыс кезіндегі қауіпсіздік қағидалары (бұдан әрі – Қағидалар) «Электр энергетикасы туралы» Қазақстан Республикасының 2004 жылғы 9 шілдедегі Заңының 4-бабының </w:t>
      </w:r>
      <w:r>
        <w:rPr>
          <w:rFonts w:ascii="Times New Roman"/>
          <w:b w:val="false"/>
          <w:i w:val="false"/>
          <w:color w:val="000000"/>
          <w:sz w:val="28"/>
        </w:rPr>
        <w:t>28) тармақшасына</w:t>
      </w:r>
      <w:r>
        <w:rPr>
          <w:rFonts w:ascii="Times New Roman"/>
          <w:b w:val="false"/>
          <w:i w:val="false"/>
          <w:color w:val="000000"/>
          <w:sz w:val="28"/>
        </w:rPr>
        <w:t xml:space="preserve"> сәйкес әзірленді және аспаптармен және құрылғылармен жұмыс істеу кезіндегі қауіпсіздікті қамтамасыз ету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
      1) арнайы дайындалған персонал – белгілі бір жабдыққа қызмет көрсету бойынша оқытылған персонал;</w:t>
      </w:r>
      <w:r>
        <w:br/>
      </w:r>
      <w:r>
        <w:rPr>
          <w:rFonts w:ascii="Times New Roman"/>
          <w:b w:val="false"/>
          <w:i w:val="false"/>
          <w:color w:val="000000"/>
          <w:sz w:val="28"/>
        </w:rPr>
        <w:t>
</w:t>
      </w:r>
      <w:r>
        <w:rPr>
          <w:rFonts w:ascii="Times New Roman"/>
          <w:b w:val="false"/>
          <w:i w:val="false"/>
          <w:color w:val="000000"/>
          <w:sz w:val="28"/>
        </w:rPr>
        <w:t>
      2) аспап – электрлендірілген қол аспабы, қауіпсіздікті төмендететін трансформаторлар мен алып жүретін электр қол шамдары;</w:t>
      </w:r>
      <w:r>
        <w:br/>
      </w:r>
      <w:r>
        <w:rPr>
          <w:rFonts w:ascii="Times New Roman"/>
          <w:b w:val="false"/>
          <w:i w:val="false"/>
          <w:color w:val="000000"/>
          <w:sz w:val="28"/>
        </w:rPr>
        <w:t>
</w:t>
      </w:r>
      <w:r>
        <w:rPr>
          <w:rFonts w:ascii="Times New Roman"/>
          <w:b w:val="false"/>
          <w:i w:val="false"/>
          <w:color w:val="000000"/>
          <w:sz w:val="28"/>
        </w:rPr>
        <w:t>
      3) жерге қосу – жерге қосу құрылғылары бар электр қондырғылары немесе жабдықтары желілерінің қандай да бір нүктелерін әдейі электрлі жалғау;</w:t>
      </w:r>
      <w:r>
        <w:br/>
      </w:r>
      <w:r>
        <w:rPr>
          <w:rFonts w:ascii="Times New Roman"/>
          <w:b w:val="false"/>
          <w:i w:val="false"/>
          <w:color w:val="000000"/>
          <w:sz w:val="28"/>
        </w:rPr>
        <w:t>
</w:t>
      </w:r>
      <w:r>
        <w:rPr>
          <w:rFonts w:ascii="Times New Roman"/>
          <w:b w:val="false"/>
          <w:i w:val="false"/>
          <w:color w:val="000000"/>
          <w:sz w:val="28"/>
        </w:rPr>
        <w:t>
      4) жоғары өрмелеу жұмыстары – жерді ң, аралық жабынның немесе жұмыс төсемі бетінен 5 м астам биіктікте орындалатын жұмыстар, олардың бетінде монтаждау немесе жөндеу кезінде тікелей конструкциялармен немесе жабдықтармен жұмыстар жүргізіледі;</w:t>
      </w:r>
      <w:r>
        <w:br/>
      </w:r>
      <w:r>
        <w:rPr>
          <w:rFonts w:ascii="Times New Roman"/>
          <w:b w:val="false"/>
          <w:i w:val="false"/>
          <w:color w:val="000000"/>
          <w:sz w:val="28"/>
        </w:rPr>
        <w:t>
</w:t>
      </w:r>
      <w:r>
        <w:rPr>
          <w:rFonts w:ascii="Times New Roman"/>
          <w:b w:val="false"/>
          <w:i w:val="false"/>
          <w:color w:val="000000"/>
          <w:sz w:val="28"/>
        </w:rPr>
        <w:t>
      5) қауіпсіз аса төмен кернеу – өткізгіштер мен жердің арасындағы 42 Вольттан (бұдан әрі – В) аспайтын номиналды кернеу;</w:t>
      </w:r>
      <w:r>
        <w:br/>
      </w:r>
      <w:r>
        <w:rPr>
          <w:rFonts w:ascii="Times New Roman"/>
          <w:b w:val="false"/>
          <w:i w:val="false"/>
          <w:color w:val="000000"/>
          <w:sz w:val="28"/>
        </w:rPr>
        <w:t>
</w:t>
      </w:r>
      <w:r>
        <w:rPr>
          <w:rFonts w:ascii="Times New Roman"/>
          <w:b w:val="false"/>
          <w:i w:val="false"/>
          <w:color w:val="000000"/>
          <w:sz w:val="28"/>
        </w:rPr>
        <w:t>
      6) аспаптық үй-жай – аспаптар мен құрылғыларды сақтауға арналған үй-жай;</w:t>
      </w:r>
      <w:r>
        <w:br/>
      </w:r>
      <w:r>
        <w:rPr>
          <w:rFonts w:ascii="Times New Roman"/>
          <w:b w:val="false"/>
          <w:i w:val="false"/>
          <w:color w:val="000000"/>
          <w:sz w:val="28"/>
        </w:rPr>
        <w:t>
</w:t>
      </w:r>
      <w:r>
        <w:rPr>
          <w:rFonts w:ascii="Times New Roman"/>
          <w:b w:val="false"/>
          <w:i w:val="false"/>
          <w:color w:val="000000"/>
          <w:sz w:val="28"/>
        </w:rPr>
        <w:t>
      7) құрылғылар – монтерлік жүк көтергіштер, имек темірлер, қадауыл істіктер мен өрмеліктер;</w:t>
      </w:r>
      <w:r>
        <w:br/>
      </w:r>
      <w:r>
        <w:rPr>
          <w:rFonts w:ascii="Times New Roman"/>
          <w:b w:val="false"/>
          <w:i w:val="false"/>
          <w:color w:val="000000"/>
          <w:sz w:val="28"/>
        </w:rPr>
        <w:t>
</w:t>
      </w:r>
      <w:r>
        <w:rPr>
          <w:rFonts w:ascii="Times New Roman"/>
          <w:b w:val="false"/>
          <w:i w:val="false"/>
          <w:color w:val="000000"/>
          <w:sz w:val="28"/>
        </w:rPr>
        <w:t>
      8) I сыныпты электр аспабы – кернеуде болатын барлық бөлшектерінің оқшаулығышы бар және штепсель айыры бөлшектерінің жерге қосу байланысы бар аспап;</w:t>
      </w:r>
      <w:r>
        <w:br/>
      </w:r>
      <w:r>
        <w:rPr>
          <w:rFonts w:ascii="Times New Roman"/>
          <w:b w:val="false"/>
          <w:i w:val="false"/>
          <w:color w:val="000000"/>
          <w:sz w:val="28"/>
        </w:rPr>
        <w:t>
</w:t>
      </w:r>
      <w:r>
        <w:rPr>
          <w:rFonts w:ascii="Times New Roman"/>
          <w:b w:val="false"/>
          <w:i w:val="false"/>
          <w:color w:val="000000"/>
          <w:sz w:val="28"/>
        </w:rPr>
        <w:t>
      9) II сыныпты электр аспабы – кернеуде болатын барлық бөлшектерінің қосарлы немесе күшейтілген оқшаулауғышы бар және жерге қосу байланысы жоқ аспап.</w:t>
      </w:r>
      <w:r>
        <w:br/>
      </w:r>
      <w:r>
        <w:rPr>
          <w:rFonts w:ascii="Times New Roman"/>
          <w:b w:val="false"/>
          <w:i w:val="false"/>
          <w:color w:val="000000"/>
          <w:sz w:val="28"/>
        </w:rPr>
        <w:t>
      I және II сыныпты электр аспабының номиналды кернеуі тұрақты ток үшін 220 В артық емес, ал ауыспалы ток үшін 380В құрайды.</w:t>
      </w:r>
      <w:r>
        <w:br/>
      </w:r>
      <w:r>
        <w:rPr>
          <w:rFonts w:ascii="Times New Roman"/>
          <w:b w:val="false"/>
          <w:i w:val="false"/>
          <w:color w:val="000000"/>
          <w:sz w:val="28"/>
        </w:rPr>
        <w:t>
</w:t>
      </w:r>
      <w:r>
        <w:rPr>
          <w:rFonts w:ascii="Times New Roman"/>
          <w:b w:val="false"/>
          <w:i w:val="false"/>
          <w:color w:val="000000"/>
          <w:sz w:val="28"/>
        </w:rPr>
        <w:t>
      10) III сыныпты электр аспабы – ішкі де, сыртқы да тізбектері басқа кернеуде болмайтын қауiпсiз аса төмен кернеуден қоректенетін аспап;</w:t>
      </w:r>
      <w:r>
        <w:br/>
      </w:r>
      <w:r>
        <w:rPr>
          <w:rFonts w:ascii="Times New Roman"/>
          <w:b w:val="false"/>
          <w:i w:val="false"/>
          <w:color w:val="000000"/>
          <w:sz w:val="28"/>
        </w:rPr>
        <w:t>
</w:t>
      </w:r>
      <w:r>
        <w:rPr>
          <w:rFonts w:ascii="Times New Roman"/>
          <w:b w:val="false"/>
          <w:i w:val="false"/>
          <w:color w:val="000000"/>
          <w:sz w:val="28"/>
        </w:rPr>
        <w:t>
      11) электр қауіпсіздігі бойынша рұқсат берудің I, II, III топтары – Қазақстан Республикасының Үкіметі </w:t>
      </w:r>
      <w:r>
        <w:rPr>
          <w:rFonts w:ascii="Times New Roman"/>
          <w:b w:val="false"/>
          <w:i w:val="false"/>
          <w:color w:val="000000"/>
          <w:sz w:val="28"/>
        </w:rPr>
        <w:t>бекітетін</w:t>
      </w:r>
      <w:r>
        <w:rPr>
          <w:rFonts w:ascii="Times New Roman"/>
          <w:b w:val="false"/>
          <w:i w:val="false"/>
          <w:color w:val="000000"/>
          <w:sz w:val="28"/>
        </w:rPr>
        <w:t xml:space="preserve"> Электр қондырғыларын пайдалану кезіндегі қауіпсіздік техникасының қағидаларына сәйкес берілетін электр қауіпсіздігі бойынша персоналдың біліктілік деңгейі.</w:t>
      </w:r>
    </w:p>
    <w:bookmarkEnd w:id="4"/>
    <w:bookmarkStart w:name="z20" w:id="5"/>
    <w:p>
      <w:pPr>
        <w:spacing w:after="0"/>
        <w:ind w:left="0"/>
        <w:jc w:val="left"/>
      </w:pPr>
      <w:r>
        <w:rPr>
          <w:rFonts w:ascii="Times New Roman"/>
          <w:b/>
          <w:i w:val="false"/>
          <w:color w:val="000000"/>
        </w:rPr>
        <w:t xml:space="preserve"> 
2. Аспаптармен және құрылғылармен жұмыс істеу кезіндегі</w:t>
      </w:r>
      <w:r>
        <w:br/>
      </w:r>
      <w:r>
        <w:rPr>
          <w:rFonts w:ascii="Times New Roman"/>
          <w:b/>
          <w:i w:val="false"/>
          <w:color w:val="000000"/>
        </w:rPr>
        <w:t>
қауіпсіздікті қамтамасыз ету тәртібі Электрлендірілген қол аспабымен және қауіпсіздікті төмендеткіш</w:t>
      </w:r>
      <w:r>
        <w:br/>
      </w:r>
      <w:r>
        <w:rPr>
          <w:rFonts w:ascii="Times New Roman"/>
          <w:b/>
          <w:i w:val="false"/>
          <w:color w:val="000000"/>
        </w:rPr>
        <w:t>
трансформаторлармен жұмыс істеу кезіндегі қауіпсіздікті қамтамасыз ету тәртібі</w:t>
      </w:r>
    </w:p>
    <w:bookmarkEnd w:id="5"/>
    <w:bookmarkStart w:name="z21" w:id="6"/>
    <w:p>
      <w:pPr>
        <w:spacing w:after="0"/>
        <w:ind w:left="0"/>
        <w:jc w:val="both"/>
      </w:pPr>
      <w:r>
        <w:rPr>
          <w:rFonts w:ascii="Times New Roman"/>
          <w:b w:val="false"/>
          <w:i w:val="false"/>
          <w:color w:val="000000"/>
          <w:sz w:val="28"/>
        </w:rPr>
        <w:t>
      3. Электр тогынан зардап шегу қаупі жоғары үй-жайларда және үй-жайлардан тысқары жерлерде І сыныпты электр аспабымен жұмысқа электр қауіпсіздігі бойынша ІІ топтан төмен емес, ал ІІ және ІІІ сыныпты электр аспабымен жұмысқа – электр қауіпсіздігі бойынша І тобы бар персонал жіберіледі.</w:t>
      </w:r>
      <w:r>
        <w:br/>
      </w:r>
      <w:r>
        <w:rPr>
          <w:rFonts w:ascii="Times New Roman"/>
          <w:b w:val="false"/>
          <w:i w:val="false"/>
          <w:color w:val="000000"/>
          <w:sz w:val="28"/>
        </w:rPr>
        <w:t>
      Электр аспаптарымен жұмыс істеуге рұқсат берілген адамдар алдын ала оқытылып, еңбекті қорғау жөніндегі нұсқау бойынша білімі тексеріледі және электр аспабын қолдана отырып, жұмыстарды орындауға рұқсат беру туралы біліктілік куәлігінде бұл туралы жазба жасалады.</w:t>
      </w:r>
      <w:r>
        <w:br/>
      </w:r>
      <w:r>
        <w:rPr>
          <w:rFonts w:ascii="Times New Roman"/>
          <w:b w:val="false"/>
          <w:i w:val="false"/>
          <w:color w:val="000000"/>
          <w:sz w:val="28"/>
        </w:rPr>
        <w:t>
      Электр қауiпсiздiгі бойынша II және одан жоғары топтағы электр техникалық персонал арнайы жұмыстарды жүргізу құқығына біліктілік куәлiгіне жазбасыз электр аспабымен жұмыс істеуге жіберіледі.</w:t>
      </w:r>
      <w:r>
        <w:br/>
      </w:r>
      <w:r>
        <w:rPr>
          <w:rFonts w:ascii="Times New Roman"/>
          <w:b w:val="false"/>
          <w:i w:val="false"/>
          <w:color w:val="000000"/>
          <w:sz w:val="28"/>
        </w:rPr>
        <w:t>
</w:t>
      </w:r>
      <w:r>
        <w:rPr>
          <w:rFonts w:ascii="Times New Roman"/>
          <w:b w:val="false"/>
          <w:i w:val="false"/>
          <w:color w:val="000000"/>
          <w:sz w:val="28"/>
        </w:rPr>
        <w:t>
      4. Желіден қоректенетін электр аспабы штепсель айыры бар алмалы-салмалы емес иілгіш кабельмен (баумен) жабдықталады.</w:t>
      </w:r>
      <w:r>
        <w:br/>
      </w:r>
      <w:r>
        <w:rPr>
          <w:rFonts w:ascii="Times New Roman"/>
          <w:b w:val="false"/>
          <w:i w:val="false"/>
          <w:color w:val="000000"/>
          <w:sz w:val="28"/>
        </w:rPr>
        <w:t>
      І сыныпты электр аспабының алмалы-салмалы емес иілгіш кабелiнде электр аспабының жерге қосу қыспағын штепсель айырының жерге қосу түйіспесімен жалғайтын талсым көзделеді.</w:t>
      </w:r>
      <w:r>
        <w:br/>
      </w:r>
      <w:r>
        <w:rPr>
          <w:rFonts w:ascii="Times New Roman"/>
          <w:b w:val="false"/>
          <w:i w:val="false"/>
          <w:color w:val="000000"/>
          <w:sz w:val="28"/>
        </w:rPr>
        <w:t>
      Электр аспабына қосылатын жердегі кәбіл оқшаулау материалынан жасалған икемдi түтікшемен майысудан және қажалудан қорғалады.</w:t>
      </w:r>
      <w:r>
        <w:br/>
      </w:r>
      <w:r>
        <w:rPr>
          <w:rFonts w:ascii="Times New Roman"/>
          <w:b w:val="false"/>
          <w:i w:val="false"/>
          <w:color w:val="000000"/>
          <w:sz w:val="28"/>
        </w:rPr>
        <w:t>
      Аспаптан тыс түтікті кәбілге бекiтуге жол берілмейді.</w:t>
      </w:r>
      <w:r>
        <w:br/>
      </w:r>
      <w:r>
        <w:rPr>
          <w:rFonts w:ascii="Times New Roman"/>
          <w:b w:val="false"/>
          <w:i w:val="false"/>
          <w:color w:val="000000"/>
          <w:sz w:val="28"/>
        </w:rPr>
        <w:t>
</w:t>
      </w:r>
      <w:r>
        <w:rPr>
          <w:rFonts w:ascii="Times New Roman"/>
          <w:b w:val="false"/>
          <w:i w:val="false"/>
          <w:color w:val="000000"/>
          <w:sz w:val="28"/>
        </w:rPr>
        <w:t>
      5. Бiр фазалы электр аспабын шлангілік кәбілге қосу үшiн үш талсым көзделеді: екеуi – қоректену үшiн, бiреуі - жерге қосу үшiн.</w:t>
      </w:r>
      <w:r>
        <w:br/>
      </w:r>
      <w:r>
        <w:rPr>
          <w:rFonts w:ascii="Times New Roman"/>
          <w:b w:val="false"/>
          <w:i w:val="false"/>
          <w:color w:val="000000"/>
          <w:sz w:val="28"/>
        </w:rPr>
        <w:t>
      Үш фазалы аспапты қосу үшiн төрт талсым кәбіл қолданылады.</w:t>
      </w:r>
      <w:r>
        <w:br/>
      </w:r>
      <w:r>
        <w:rPr>
          <w:rFonts w:ascii="Times New Roman"/>
          <w:b w:val="false"/>
          <w:i w:val="false"/>
          <w:color w:val="000000"/>
          <w:sz w:val="28"/>
        </w:rPr>
        <w:t>
</w:t>
      </w:r>
      <w:r>
        <w:rPr>
          <w:rFonts w:ascii="Times New Roman"/>
          <w:b w:val="false"/>
          <w:i w:val="false"/>
          <w:color w:val="000000"/>
          <w:sz w:val="28"/>
        </w:rPr>
        <w:t>
      6. Қол тигізуге болатын І сыныпты электр аспабының металл бөлшектері жерге қосу қысқымен жалғанады. ІІ және ІІІ сыныпты электр аспаптары жерге қосылмайды.</w:t>
      </w:r>
      <w:r>
        <w:br/>
      </w:r>
      <w:r>
        <w:rPr>
          <w:rFonts w:ascii="Times New Roman"/>
          <w:b w:val="false"/>
          <w:i w:val="false"/>
          <w:color w:val="000000"/>
          <w:sz w:val="28"/>
        </w:rPr>
        <w:t>
      Электр аспабының корпусын жерге қосу жұмыс тогының өткізгіші болып табылмайтын қоректену кәбілінің арнайы талсымының көмегімен жүзеге асырылады. Нөлдiк жұмыс өткiзгiшiн пайдалануға жол берілмейді.</w:t>
      </w:r>
      <w:r>
        <w:br/>
      </w:r>
      <w:r>
        <w:rPr>
          <w:rFonts w:ascii="Times New Roman"/>
          <w:b w:val="false"/>
          <w:i w:val="false"/>
          <w:color w:val="000000"/>
          <w:sz w:val="28"/>
        </w:rPr>
        <w:t>
      Ашаның конструкциясы қосу кезінде және оны ажырату кезінде барынша кеш ажыратқан кезде жерге қосу түйіспесінің тұйықталуын болдырмауды қамтамасыз етеді.</w:t>
      </w:r>
      <w:r>
        <w:br/>
      </w:r>
      <w:r>
        <w:rPr>
          <w:rFonts w:ascii="Times New Roman"/>
          <w:b w:val="false"/>
          <w:i w:val="false"/>
          <w:color w:val="000000"/>
          <w:sz w:val="28"/>
        </w:rPr>
        <w:t>
</w:t>
      </w:r>
      <w:r>
        <w:rPr>
          <w:rFonts w:ascii="Times New Roman"/>
          <w:b w:val="false"/>
          <w:i w:val="false"/>
          <w:color w:val="000000"/>
          <w:sz w:val="28"/>
        </w:rPr>
        <w:t>
      7. III сыныпты электр аспабының штепсель айырының құрылымы 42 В жоғары кернеулі розеткалармен оларды бөлуге жол бермейді.</w:t>
      </w:r>
      <w:r>
        <w:br/>
      </w:r>
      <w:r>
        <w:rPr>
          <w:rFonts w:ascii="Times New Roman"/>
          <w:b w:val="false"/>
          <w:i w:val="false"/>
          <w:color w:val="000000"/>
          <w:sz w:val="28"/>
        </w:rPr>
        <w:t>
</w:t>
      </w:r>
      <w:r>
        <w:rPr>
          <w:rFonts w:ascii="Times New Roman"/>
          <w:b w:val="false"/>
          <w:i w:val="false"/>
          <w:color w:val="000000"/>
          <w:sz w:val="28"/>
        </w:rPr>
        <w:t>
      8. Алып жүретін төмендеткіш трансформаторларда, бөлгіш трансформаторларда және түрлендiргiштерде ұзындығы 2 метрден (бұдан әрі – м) аспайтын электр желісіне қосылу үшін басқа жағынан штепсель айыры бар жоғарғы кернеулі кәбіл (бау) көзделеді. Трансформатордың ең төмен кернеулі жағында штепсель айырына арналған ұя болуы көзделеді.</w:t>
      </w:r>
      <w:r>
        <w:br/>
      </w:r>
      <w:r>
        <w:rPr>
          <w:rFonts w:ascii="Times New Roman"/>
          <w:b w:val="false"/>
          <w:i w:val="false"/>
          <w:color w:val="000000"/>
          <w:sz w:val="28"/>
        </w:rPr>
        <w:t>
</w:t>
      </w:r>
      <w:r>
        <w:rPr>
          <w:rFonts w:ascii="Times New Roman"/>
          <w:b w:val="false"/>
          <w:i w:val="false"/>
          <w:color w:val="000000"/>
          <w:sz w:val="28"/>
        </w:rPr>
        <w:t>
      9. Бастапқы орамнан қоректенетін желiнің бейтарап режиміне байланысты түрлендіргіштің бөлгіш және төмендеткіш трансформаторлардың корпустары жерге қосылады және нөлге айналады.</w:t>
      </w:r>
      <w:r>
        <w:br/>
      </w:r>
      <w:r>
        <w:rPr>
          <w:rFonts w:ascii="Times New Roman"/>
          <w:b w:val="false"/>
          <w:i w:val="false"/>
          <w:color w:val="000000"/>
          <w:sz w:val="28"/>
        </w:rPr>
        <w:t>
      Төмендеткіш трансформаторлардың екiншi орамы жерге қосылады.</w:t>
      </w:r>
      <w:r>
        <w:br/>
      </w:r>
      <w:r>
        <w:rPr>
          <w:rFonts w:ascii="Times New Roman"/>
          <w:b w:val="false"/>
          <w:i w:val="false"/>
          <w:color w:val="000000"/>
          <w:sz w:val="28"/>
        </w:rPr>
        <w:t>
      Трансформаторлардың екінші орамын немесе орамдары бөлек түрлендiргiштерді жерге қосуға жол берілмейді.</w:t>
      </w:r>
      <w:r>
        <w:br/>
      </w:r>
      <w:r>
        <w:rPr>
          <w:rFonts w:ascii="Times New Roman"/>
          <w:b w:val="false"/>
          <w:i w:val="false"/>
          <w:color w:val="000000"/>
          <w:sz w:val="28"/>
        </w:rPr>
        <w:t>
</w:t>
      </w:r>
      <w:r>
        <w:rPr>
          <w:rFonts w:ascii="Times New Roman"/>
          <w:b w:val="false"/>
          <w:i w:val="false"/>
          <w:color w:val="000000"/>
          <w:sz w:val="28"/>
        </w:rPr>
        <w:t>
      10. Әрбiр электр аспабын іске қосуда:</w:t>
      </w:r>
      <w:r>
        <w:br/>
      </w:r>
      <w:r>
        <w:rPr>
          <w:rFonts w:ascii="Times New Roman"/>
          <w:b w:val="false"/>
          <w:i w:val="false"/>
          <w:color w:val="000000"/>
          <w:sz w:val="28"/>
        </w:rPr>
        <w:t>
</w:t>
      </w:r>
      <w:r>
        <w:rPr>
          <w:rFonts w:ascii="Times New Roman"/>
          <w:b w:val="false"/>
          <w:i w:val="false"/>
          <w:color w:val="000000"/>
          <w:sz w:val="28"/>
        </w:rPr>
        <w:t>
      1) бөлшектерді бекітудің жиынтықтылығы мен сенімділігі;</w:t>
      </w:r>
      <w:r>
        <w:br/>
      </w:r>
      <w:r>
        <w:rPr>
          <w:rFonts w:ascii="Times New Roman"/>
          <w:b w:val="false"/>
          <w:i w:val="false"/>
          <w:color w:val="000000"/>
          <w:sz w:val="28"/>
        </w:rPr>
        <w:t>
</w:t>
      </w:r>
      <w:r>
        <w:rPr>
          <w:rFonts w:ascii="Times New Roman"/>
          <w:b w:val="false"/>
          <w:i w:val="false"/>
          <w:color w:val="000000"/>
          <w:sz w:val="28"/>
        </w:rPr>
        <w:t>
      2) кабельдердің және штепсель айырының ақаусыздығы, корпустың оқшаулағыш бөлшектерінің, қылшақ ұстағыштарының саптары мен қақпақтарының бүтіндігі, қорғайтын қаптамаларының болуы және олардың ақаусыздығы (сырттай қарау);</w:t>
      </w:r>
      <w:r>
        <w:br/>
      </w:r>
      <w:r>
        <w:rPr>
          <w:rFonts w:ascii="Times New Roman"/>
          <w:b w:val="false"/>
          <w:i w:val="false"/>
          <w:color w:val="000000"/>
          <w:sz w:val="28"/>
        </w:rPr>
        <w:t>
</w:t>
      </w:r>
      <w:r>
        <w:rPr>
          <w:rFonts w:ascii="Times New Roman"/>
          <w:b w:val="false"/>
          <w:i w:val="false"/>
          <w:color w:val="000000"/>
          <w:sz w:val="28"/>
        </w:rPr>
        <w:t>
      3) ажыратқыш жұмысының анықтығы;</w:t>
      </w:r>
      <w:r>
        <w:br/>
      </w:r>
      <w:r>
        <w:rPr>
          <w:rFonts w:ascii="Times New Roman"/>
          <w:b w:val="false"/>
          <w:i w:val="false"/>
          <w:color w:val="000000"/>
          <w:sz w:val="28"/>
        </w:rPr>
        <w:t>
</w:t>
      </w:r>
      <w:r>
        <w:rPr>
          <w:rFonts w:ascii="Times New Roman"/>
          <w:b w:val="false"/>
          <w:i w:val="false"/>
          <w:color w:val="000000"/>
          <w:sz w:val="28"/>
        </w:rPr>
        <w:t>
      4) бос жүріс кезіндегі жұмысы;</w:t>
      </w:r>
      <w:r>
        <w:br/>
      </w:r>
      <w:r>
        <w:rPr>
          <w:rFonts w:ascii="Times New Roman"/>
          <w:b w:val="false"/>
          <w:i w:val="false"/>
          <w:color w:val="000000"/>
          <w:sz w:val="28"/>
        </w:rPr>
        <w:t>
</w:t>
      </w:r>
      <w:r>
        <w:rPr>
          <w:rFonts w:ascii="Times New Roman"/>
          <w:b w:val="false"/>
          <w:i w:val="false"/>
          <w:color w:val="000000"/>
          <w:sz w:val="28"/>
        </w:rPr>
        <w:t>
      5) корпусы мен штепсель айырының жерге қосу түйіспесі арасындағы жерге қосу тізбегінің (І сыныпты электр аспабы үшін) жарамдылығы мен электрден қорғану құралдары тексеріледі және жеке қорғаныс құралдары немесе бөлгіш трансформатор немесе орамдары бөлек түрлендіргіш немесе қорғаныстық- ажырату қондырғысы беріледі.</w:t>
      </w:r>
      <w:r>
        <w:br/>
      </w:r>
      <w:r>
        <w:rPr>
          <w:rFonts w:ascii="Times New Roman"/>
          <w:b w:val="false"/>
          <w:i w:val="false"/>
          <w:color w:val="000000"/>
          <w:sz w:val="28"/>
        </w:rPr>
        <w:t>
      Осы Қағидалардың 10-тармағының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5) тармақшаларында</w:t>
      </w:r>
      <w:r>
        <w:rPr>
          <w:rFonts w:ascii="Times New Roman"/>
          <w:b w:val="false"/>
          <w:i w:val="false"/>
          <w:color w:val="000000"/>
          <w:sz w:val="28"/>
        </w:rPr>
        <w:t xml:space="preserve"> келтірілген талаптарға сәйкес келмейтін немесе мерзімді тексеру күні өтіп кеткен электр аспабын беруге жол берілмейді.</w:t>
      </w:r>
      <w:r>
        <w:br/>
      </w:r>
      <w:r>
        <w:rPr>
          <w:rFonts w:ascii="Times New Roman"/>
          <w:b w:val="false"/>
          <w:i w:val="false"/>
          <w:color w:val="000000"/>
          <w:sz w:val="28"/>
        </w:rPr>
        <w:t>
</w:t>
      </w:r>
      <w:r>
        <w:rPr>
          <w:rFonts w:ascii="Times New Roman"/>
          <w:b w:val="false"/>
          <w:i w:val="false"/>
          <w:color w:val="000000"/>
          <w:sz w:val="28"/>
        </w:rPr>
        <w:t>
      11. Жұмысты бастар алдында:</w:t>
      </w:r>
      <w:r>
        <w:br/>
      </w:r>
      <w:r>
        <w:rPr>
          <w:rFonts w:ascii="Times New Roman"/>
          <w:b w:val="false"/>
          <w:i w:val="false"/>
          <w:color w:val="000000"/>
          <w:sz w:val="28"/>
        </w:rPr>
        <w:t>
</w:t>
      </w:r>
      <w:r>
        <w:rPr>
          <w:rFonts w:ascii="Times New Roman"/>
          <w:b w:val="false"/>
          <w:i w:val="false"/>
          <w:color w:val="000000"/>
          <w:sz w:val="28"/>
        </w:rPr>
        <w:t>
      1) электр желісіндегі ток кернеуі мен жиілігінің тақтайшада көрcетiлген электр аспабының электр қозғалтқыш кернеуі мен ток жиілігіне сәйкестiгi;</w:t>
      </w:r>
      <w:r>
        <w:br/>
      </w:r>
      <w:r>
        <w:rPr>
          <w:rFonts w:ascii="Times New Roman"/>
          <w:b w:val="false"/>
          <w:i w:val="false"/>
          <w:color w:val="000000"/>
          <w:sz w:val="28"/>
        </w:rPr>
        <w:t>
</w:t>
      </w:r>
      <w:r>
        <w:rPr>
          <w:rFonts w:ascii="Times New Roman"/>
          <w:b w:val="false"/>
          <w:i w:val="false"/>
          <w:color w:val="000000"/>
          <w:sz w:val="28"/>
        </w:rPr>
        <w:t>
      2) жұмыс істеп тұрған атқару аспабын бекiтудің сенiмдiлiгі: абразивті шеңберлер, дөңгелек аралар, саптама кілттер тексеріледі.</w:t>
      </w:r>
      <w:r>
        <w:br/>
      </w:r>
      <w:r>
        <w:rPr>
          <w:rFonts w:ascii="Times New Roman"/>
          <w:b w:val="false"/>
          <w:i w:val="false"/>
          <w:color w:val="000000"/>
          <w:sz w:val="28"/>
        </w:rPr>
        <w:t>
</w:t>
      </w:r>
      <w:r>
        <w:rPr>
          <w:rFonts w:ascii="Times New Roman"/>
          <w:b w:val="false"/>
          <w:i w:val="false"/>
          <w:color w:val="000000"/>
          <w:sz w:val="28"/>
        </w:rPr>
        <w:t>
      12. I сыныпты электр аспабымен жұмыс істеу кезінде төмендегі жағдайларды қоспағанда, электрден қорғау құралдары мен жеке қорғау құралдары қолданылады, егер:</w:t>
      </w:r>
      <w:r>
        <w:br/>
      </w:r>
      <w:r>
        <w:rPr>
          <w:rFonts w:ascii="Times New Roman"/>
          <w:b w:val="false"/>
          <w:i w:val="false"/>
          <w:color w:val="000000"/>
          <w:sz w:val="28"/>
        </w:rPr>
        <w:t>
</w:t>
      </w:r>
      <w:r>
        <w:rPr>
          <w:rFonts w:ascii="Times New Roman"/>
          <w:b w:val="false"/>
          <w:i w:val="false"/>
          <w:color w:val="000000"/>
          <w:sz w:val="28"/>
        </w:rPr>
        <w:t>
      1) бөлгіш трансформатордан тек қана бір электр аспабы қорек алса;</w:t>
      </w:r>
      <w:r>
        <w:br/>
      </w:r>
      <w:r>
        <w:rPr>
          <w:rFonts w:ascii="Times New Roman"/>
          <w:b w:val="false"/>
          <w:i w:val="false"/>
          <w:color w:val="000000"/>
          <w:sz w:val="28"/>
        </w:rPr>
        <w:t>
</w:t>
      </w:r>
      <w:r>
        <w:rPr>
          <w:rFonts w:ascii="Times New Roman"/>
          <w:b w:val="false"/>
          <w:i w:val="false"/>
          <w:color w:val="000000"/>
          <w:sz w:val="28"/>
        </w:rPr>
        <w:t>
      2) электр аспабы дербес қозғалтқыш-генераторлы қондырғылар немесе бөлгiш орамдармен жиiлiк өңдегіштерден қорек алса;</w:t>
      </w:r>
      <w:r>
        <w:br/>
      </w:r>
      <w:r>
        <w:rPr>
          <w:rFonts w:ascii="Times New Roman"/>
          <w:b w:val="false"/>
          <w:i w:val="false"/>
          <w:color w:val="000000"/>
          <w:sz w:val="28"/>
        </w:rPr>
        <w:t>
</w:t>
      </w:r>
      <w:r>
        <w:rPr>
          <w:rFonts w:ascii="Times New Roman"/>
          <w:b w:val="false"/>
          <w:i w:val="false"/>
          <w:color w:val="000000"/>
          <w:sz w:val="28"/>
        </w:rPr>
        <w:t>
      3) электр аспабы қорғанышты ажырату қондырғысы арқылы қорек алса.</w:t>
      </w:r>
      <w:r>
        <w:br/>
      </w:r>
      <w:r>
        <w:rPr>
          <w:rFonts w:ascii="Times New Roman"/>
          <w:b w:val="false"/>
          <w:i w:val="false"/>
          <w:color w:val="000000"/>
          <w:sz w:val="28"/>
        </w:rPr>
        <w:t>
      Электр тоғымен жұмыс істейтіндердің зақымдану қауiпі жоқ үй-жайларда электр қуатын өткізбейтін қолғаптар, ал ток өткiзгіш едендері бар үй-жайларда электр қуатын өткізбейтін кебіс және кілемшелер қолданылады.</w:t>
      </w:r>
      <w:r>
        <w:br/>
      </w:r>
      <w:r>
        <w:rPr>
          <w:rFonts w:ascii="Times New Roman"/>
          <w:b w:val="false"/>
          <w:i w:val="false"/>
          <w:color w:val="000000"/>
          <w:sz w:val="28"/>
        </w:rPr>
        <w:t>
</w:t>
      </w:r>
      <w:r>
        <w:rPr>
          <w:rFonts w:ascii="Times New Roman"/>
          <w:b w:val="false"/>
          <w:i w:val="false"/>
          <w:color w:val="000000"/>
          <w:sz w:val="28"/>
        </w:rPr>
        <w:t>
      13. Электр тогымен зақымдану қауiпі жоғары үй-жайларда II және III сыныпты электр аспаптарын жеке қорғау құралдарын қолданусыз жұмыс істеуге рұқсат етiледi.</w:t>
      </w:r>
      <w:r>
        <w:br/>
      </w:r>
      <w:r>
        <w:rPr>
          <w:rFonts w:ascii="Times New Roman"/>
          <w:b w:val="false"/>
          <w:i w:val="false"/>
          <w:color w:val="000000"/>
          <w:sz w:val="28"/>
        </w:rPr>
        <w:t>
</w:t>
      </w:r>
      <w:r>
        <w:rPr>
          <w:rFonts w:ascii="Times New Roman"/>
          <w:b w:val="false"/>
          <w:i w:val="false"/>
          <w:color w:val="000000"/>
          <w:sz w:val="28"/>
        </w:rPr>
        <w:t>
      14. I және IІ сыныпты электр аспаптарын қолдану ыдыстарда, аппараттарда және тасымалдау мүмкіндігі шектелген басқа да металл құрылыстарда және олардан шығу:</w:t>
      </w:r>
      <w:r>
        <w:br/>
      </w:r>
      <w:r>
        <w:rPr>
          <w:rFonts w:ascii="Times New Roman"/>
          <w:b w:val="false"/>
          <w:i w:val="false"/>
          <w:color w:val="000000"/>
          <w:sz w:val="28"/>
        </w:rPr>
        <w:t>
</w:t>
      </w:r>
      <w:r>
        <w:rPr>
          <w:rFonts w:ascii="Times New Roman"/>
          <w:b w:val="false"/>
          <w:i w:val="false"/>
          <w:color w:val="000000"/>
          <w:sz w:val="28"/>
        </w:rPr>
        <w:t>
      1) дербес қозғаушы-генераторлы қондырғыдан;</w:t>
      </w:r>
      <w:r>
        <w:br/>
      </w:r>
      <w:r>
        <w:rPr>
          <w:rFonts w:ascii="Times New Roman"/>
          <w:b w:val="false"/>
          <w:i w:val="false"/>
          <w:color w:val="000000"/>
          <w:sz w:val="28"/>
        </w:rPr>
        <w:t>
</w:t>
      </w:r>
      <w:r>
        <w:rPr>
          <w:rFonts w:ascii="Times New Roman"/>
          <w:b w:val="false"/>
          <w:i w:val="false"/>
          <w:color w:val="000000"/>
          <w:sz w:val="28"/>
        </w:rPr>
        <w:t>
      2) бөлгіш трансформатордан немесе бөлгіш орамдары бар жиілік түрлендіргіштен қорек алған кезде жол беріледі.</w:t>
      </w:r>
      <w:r>
        <w:br/>
      </w:r>
      <w:r>
        <w:rPr>
          <w:rFonts w:ascii="Times New Roman"/>
          <w:b w:val="false"/>
          <w:i w:val="false"/>
          <w:color w:val="000000"/>
          <w:sz w:val="28"/>
        </w:rPr>
        <w:t>
      Қоректену көзі ыдыстан тыс орналасады, ал оның екiншi сымы жерге қосылмайды.</w:t>
      </w:r>
      <w:r>
        <w:br/>
      </w:r>
      <w:r>
        <w:rPr>
          <w:rFonts w:ascii="Times New Roman"/>
          <w:b w:val="false"/>
          <w:i w:val="false"/>
          <w:color w:val="000000"/>
          <w:sz w:val="28"/>
        </w:rPr>
        <w:t>
</w:t>
      </w:r>
      <w:r>
        <w:rPr>
          <w:rFonts w:ascii="Times New Roman"/>
          <w:b w:val="false"/>
          <w:i w:val="false"/>
          <w:color w:val="000000"/>
          <w:sz w:val="28"/>
        </w:rPr>
        <w:t>
      15. Автотрансформатор, резистор немесе потенциометр арқылы кернеуі 42В дейін болатын электр аспабын жалпы пайдаланылатын электр желісіне қосуға жол беріледі.</w:t>
      </w:r>
      <w:r>
        <w:br/>
      </w:r>
      <w:r>
        <w:rPr>
          <w:rFonts w:ascii="Times New Roman"/>
          <w:b w:val="false"/>
          <w:i w:val="false"/>
          <w:color w:val="000000"/>
          <w:sz w:val="28"/>
        </w:rPr>
        <w:t>
</w:t>
      </w:r>
      <w:r>
        <w:rPr>
          <w:rFonts w:ascii="Times New Roman"/>
          <w:b w:val="false"/>
          <w:i w:val="false"/>
          <w:color w:val="000000"/>
          <w:sz w:val="28"/>
        </w:rPr>
        <w:t>
      16. От жағатын жердің және қазан барабандарының ішінде, турбиналардың конденсаторларын, трансформаторлардың бактарын және басқа ыдыстарды электр аспабы қосылған трансформаторларды немесе жиілік түрлендiргiшін алып жүруге рұқсат етiлмейдi.</w:t>
      </w:r>
      <w:r>
        <w:br/>
      </w:r>
      <w:r>
        <w:rPr>
          <w:rFonts w:ascii="Times New Roman"/>
          <w:b w:val="false"/>
          <w:i w:val="false"/>
          <w:color w:val="000000"/>
          <w:sz w:val="28"/>
        </w:rPr>
        <w:t>
      Жер асты құрылыстарында (құдықтарда, камераларда және басқаларында), сондай-ақ жердегі жұмыстар кезінде трансформатор осы құрылыстардан тыс орналасады.</w:t>
      </w:r>
      <w:r>
        <w:br/>
      </w:r>
      <w:r>
        <w:rPr>
          <w:rFonts w:ascii="Times New Roman"/>
          <w:b w:val="false"/>
          <w:i w:val="false"/>
          <w:color w:val="000000"/>
          <w:sz w:val="28"/>
        </w:rPr>
        <w:t>
</w:t>
      </w:r>
      <w:r>
        <w:rPr>
          <w:rFonts w:ascii="Times New Roman"/>
          <w:b w:val="false"/>
          <w:i w:val="false"/>
          <w:color w:val="000000"/>
          <w:sz w:val="28"/>
        </w:rPr>
        <w:t>
      17. Желiге қосалқы жабдықтарды (трансформаторларды, жиiлiк түрлендіргіштерді, қорғаныштық- ажыратқыш қондырғылар және басқалары) қосуды (ажыратуды), оны тексеруді, сондай-ақ кемшiлiктердi жоюды электр қауiпсiздiгі бойынша деңгейі III төмен емес топтағы арнайы дайындалған персонал жүргізеді.</w:t>
      </w:r>
      <w:r>
        <w:br/>
      </w:r>
      <w:r>
        <w:rPr>
          <w:rFonts w:ascii="Times New Roman"/>
          <w:b w:val="false"/>
          <w:i w:val="false"/>
          <w:color w:val="000000"/>
          <w:sz w:val="28"/>
        </w:rPr>
        <w:t>
</w:t>
      </w:r>
      <w:r>
        <w:rPr>
          <w:rFonts w:ascii="Times New Roman"/>
          <w:b w:val="false"/>
          <w:i w:val="false"/>
          <w:color w:val="000000"/>
          <w:sz w:val="28"/>
        </w:rPr>
        <w:t>
      18. Электр аспабының кабелi кездейсоқ зақымданудан және оған ыстық, шикi және майлы нәрселердің тиіп кетуінен қорғалады.</w:t>
      </w:r>
      <w:r>
        <w:br/>
      </w:r>
      <w:r>
        <w:rPr>
          <w:rFonts w:ascii="Times New Roman"/>
          <w:b w:val="false"/>
          <w:i w:val="false"/>
          <w:color w:val="000000"/>
          <w:sz w:val="28"/>
        </w:rPr>
        <w:t>
      Кабелдi керуге, қайта айналдыруға және майыстыруға, жүкті қоюға, сондай-ақ оны арқандармен, кабелдермен, газбен дәнекерлеу қолғабымен қиылыстыруға жол берілмейді.</w:t>
      </w:r>
      <w:r>
        <w:br/>
      </w:r>
      <w:r>
        <w:rPr>
          <w:rFonts w:ascii="Times New Roman"/>
          <w:b w:val="false"/>
          <w:i w:val="false"/>
          <w:color w:val="000000"/>
          <w:sz w:val="28"/>
        </w:rPr>
        <w:t>
</w:t>
      </w:r>
      <w:r>
        <w:rPr>
          <w:rFonts w:ascii="Times New Roman"/>
          <w:b w:val="false"/>
          <w:i w:val="false"/>
          <w:color w:val="000000"/>
          <w:sz w:val="28"/>
        </w:rPr>
        <w:t>
      19. Патронға электр аспабының жұмыс істеп тұрған бөліктерін орнату және оны патроннан алу, электр аспабын реттеу штепсель айырын желіден ажыратқаннан кейін және толығымен тоқтатылғаннан кейін орындалады.</w:t>
      </w:r>
      <w:r>
        <w:br/>
      </w:r>
      <w:r>
        <w:rPr>
          <w:rFonts w:ascii="Times New Roman"/>
          <w:b w:val="false"/>
          <w:i w:val="false"/>
          <w:color w:val="000000"/>
          <w:sz w:val="28"/>
        </w:rPr>
        <w:t>
</w:t>
      </w:r>
      <w:r>
        <w:rPr>
          <w:rFonts w:ascii="Times New Roman"/>
          <w:b w:val="false"/>
          <w:i w:val="false"/>
          <w:color w:val="000000"/>
          <w:sz w:val="28"/>
        </w:rPr>
        <w:t>
      20. Электр аспаптарымен жұмыс iстейтiн адамдардың электр аспабын, кабельді, штепсель жалғастырғыштарын өздері бөлшектеуіне және жөндеуіне жол берілмейді.</w:t>
      </w:r>
      <w:r>
        <w:br/>
      </w:r>
      <w:r>
        <w:rPr>
          <w:rFonts w:ascii="Times New Roman"/>
          <w:b w:val="false"/>
          <w:i w:val="false"/>
          <w:color w:val="000000"/>
          <w:sz w:val="28"/>
        </w:rPr>
        <w:t>
</w:t>
      </w:r>
      <w:r>
        <w:rPr>
          <w:rFonts w:ascii="Times New Roman"/>
          <w:b w:val="false"/>
          <w:i w:val="false"/>
          <w:color w:val="000000"/>
          <w:sz w:val="28"/>
        </w:rPr>
        <w:t>
      21. Қосалқы баспалдақтарда электр аспабымен жұмыс iстеуге жол берілмейді.</w:t>
      </w:r>
      <w:r>
        <w:br/>
      </w:r>
      <w:r>
        <w:rPr>
          <w:rFonts w:ascii="Times New Roman"/>
          <w:b w:val="false"/>
          <w:i w:val="false"/>
          <w:color w:val="000000"/>
          <w:sz w:val="28"/>
        </w:rPr>
        <w:t>
</w:t>
      </w:r>
      <w:r>
        <w:rPr>
          <w:rFonts w:ascii="Times New Roman"/>
          <w:b w:val="false"/>
          <w:i w:val="false"/>
          <w:color w:val="000000"/>
          <w:sz w:val="28"/>
        </w:rPr>
        <w:t>
      22. Аспаппен жұмыс істеу уақытында жоңқаны немесе үгiндiсiн қолмен алып тастауға жол берілмейді. Электр аспабы толық тоқтатылғаннан кейiн жоңқа арнайы iлмектермен немесе қылшақпен алып тасталады.</w:t>
      </w:r>
      <w:r>
        <w:br/>
      </w:r>
      <w:r>
        <w:rPr>
          <w:rFonts w:ascii="Times New Roman"/>
          <w:b w:val="false"/>
          <w:i w:val="false"/>
          <w:color w:val="000000"/>
          <w:sz w:val="28"/>
        </w:rPr>
        <w:t>
</w:t>
      </w:r>
      <w:r>
        <w:rPr>
          <w:rFonts w:ascii="Times New Roman"/>
          <w:b w:val="false"/>
          <w:i w:val="false"/>
          <w:color w:val="000000"/>
          <w:sz w:val="28"/>
        </w:rPr>
        <w:t>
      23. Электр бұрғысымен жұмыс кезінде бұрғылануға жататын заттарды нық бекiту қажет. Айналып тұрған, кесетiн аспапқа қолды тигізуге жол берілмейді.</w:t>
      </w:r>
      <w:r>
        <w:br/>
      </w:r>
      <w:r>
        <w:rPr>
          <w:rFonts w:ascii="Times New Roman"/>
          <w:b w:val="false"/>
          <w:i w:val="false"/>
          <w:color w:val="000000"/>
          <w:sz w:val="28"/>
        </w:rPr>
        <w:t>
</w:t>
      </w:r>
      <w:r>
        <w:rPr>
          <w:rFonts w:ascii="Times New Roman"/>
          <w:b w:val="false"/>
          <w:i w:val="false"/>
          <w:color w:val="000000"/>
          <w:sz w:val="28"/>
        </w:rPr>
        <w:t>
      24. Тарту сабын қолданып электр бұрғымен бұрғылаған кезде қысу үшiн тарту сабының ұшы оның сырғуы мүмкiн бетіне тірелмеуін қадағалау қажет.</w:t>
      </w:r>
      <w:r>
        <w:br/>
      </w:r>
      <w:r>
        <w:rPr>
          <w:rFonts w:ascii="Times New Roman"/>
          <w:b w:val="false"/>
          <w:i w:val="false"/>
          <w:color w:val="000000"/>
          <w:sz w:val="28"/>
        </w:rPr>
        <w:t>
      Жұмыс үшiн қолданылатын тарту саптары мүкәммал болып табылады және аспаптар үй-жайында сақталады. Тарту саптары ретінде кездейсоқ заттарды қолдануға рұқсат етiлмейдi.</w:t>
      </w:r>
      <w:r>
        <w:br/>
      </w:r>
      <w:r>
        <w:rPr>
          <w:rFonts w:ascii="Times New Roman"/>
          <w:b w:val="false"/>
          <w:i w:val="false"/>
          <w:color w:val="000000"/>
          <w:sz w:val="28"/>
        </w:rPr>
        <w:t>
</w:t>
      </w:r>
      <w:r>
        <w:rPr>
          <w:rFonts w:ascii="Times New Roman"/>
          <w:b w:val="false"/>
          <w:i w:val="false"/>
          <w:color w:val="000000"/>
          <w:sz w:val="28"/>
        </w:rPr>
        <w:t>
      25. Қатып қалған және дымқыл тетіктерді электр аспабымен өңдеуге жол берілмейді.</w:t>
      </w:r>
      <w:r>
        <w:br/>
      </w:r>
      <w:r>
        <w:rPr>
          <w:rFonts w:ascii="Times New Roman"/>
          <w:b w:val="false"/>
          <w:i w:val="false"/>
          <w:color w:val="000000"/>
          <w:sz w:val="28"/>
        </w:rPr>
        <w:t>
</w:t>
      </w:r>
      <w:r>
        <w:rPr>
          <w:rFonts w:ascii="Times New Roman"/>
          <w:b w:val="false"/>
          <w:i w:val="false"/>
          <w:color w:val="000000"/>
          <w:sz w:val="28"/>
        </w:rPr>
        <w:t>
      26. Үй-жайлардан тыс жерде электр аспабымен тек қана құрғақ ауа-райында, ал жауын-шашын немесе қар жауған кезде төбесі жабылған құрғақ жерде немесе төсенiште жұмыс iстеуге жол беріледі.</w:t>
      </w:r>
      <w:r>
        <w:br/>
      </w:r>
      <w:r>
        <w:rPr>
          <w:rFonts w:ascii="Times New Roman"/>
          <w:b w:val="false"/>
          <w:i w:val="false"/>
          <w:color w:val="000000"/>
          <w:sz w:val="28"/>
        </w:rPr>
        <w:t>
</w:t>
      </w:r>
      <w:r>
        <w:rPr>
          <w:rFonts w:ascii="Times New Roman"/>
          <w:b w:val="false"/>
          <w:i w:val="false"/>
          <w:color w:val="000000"/>
          <w:sz w:val="28"/>
        </w:rPr>
        <w:t>
      27. Желiге қараусыз қосылған электр аспабымен пайдалануға, сондай-ақ оны олармен жұмыс iстеуге құқығы жоқ адамдарға беруге жол берілмейді.</w:t>
      </w:r>
      <w:r>
        <w:br/>
      </w:r>
      <w:r>
        <w:rPr>
          <w:rFonts w:ascii="Times New Roman"/>
          <w:b w:val="false"/>
          <w:i w:val="false"/>
          <w:color w:val="000000"/>
          <w:sz w:val="28"/>
        </w:rPr>
        <w:t>
</w:t>
      </w:r>
      <w:r>
        <w:rPr>
          <w:rFonts w:ascii="Times New Roman"/>
          <w:b w:val="false"/>
          <w:i w:val="false"/>
          <w:color w:val="000000"/>
          <w:sz w:val="28"/>
        </w:rPr>
        <w:t>
      28. Электр аспабы кенеттен тоқтап қалған кезде ол ажыратқыштан ажыратылады. Электр аспабын бiр жұмыс орнынан екінші жерге тасымалдаған кезде, сондай-ақ жұмыс үзiлiсі мен жұмыс соңында электр аспабы штепсель айыры арқылы желіден ажыратылады.</w:t>
      </w:r>
      <w:r>
        <w:br/>
      </w:r>
      <w:r>
        <w:rPr>
          <w:rFonts w:ascii="Times New Roman"/>
          <w:b w:val="false"/>
          <w:i w:val="false"/>
          <w:color w:val="000000"/>
          <w:sz w:val="28"/>
        </w:rPr>
        <w:t>
</w:t>
      </w:r>
      <w:r>
        <w:rPr>
          <w:rFonts w:ascii="Times New Roman"/>
          <w:b w:val="false"/>
          <w:i w:val="false"/>
          <w:color w:val="000000"/>
          <w:sz w:val="28"/>
        </w:rPr>
        <w:t>
      29. Егер жұмыс кезінде электр аспабында ақау байқалса немесе онымен жұмыс істеуші ток әлсiздігін байқаған кезде жұмыс тоқтатылады және жарамсыз аспап тексеру және жөндеу үшін тапсырылады.</w:t>
      </w:r>
      <w:r>
        <w:br/>
      </w:r>
      <w:r>
        <w:rPr>
          <w:rFonts w:ascii="Times New Roman"/>
          <w:b w:val="false"/>
          <w:i w:val="false"/>
          <w:color w:val="000000"/>
          <w:sz w:val="28"/>
        </w:rPr>
        <w:t>
</w:t>
      </w:r>
      <w:r>
        <w:rPr>
          <w:rFonts w:ascii="Times New Roman"/>
          <w:b w:val="false"/>
          <w:i w:val="false"/>
          <w:color w:val="000000"/>
          <w:sz w:val="28"/>
        </w:rPr>
        <w:t>
      30. Мерзімді тексеру мерзiмі өткен кезде, сондай- ақ мынадай:</w:t>
      </w:r>
      <w:r>
        <w:br/>
      </w:r>
      <w:r>
        <w:rPr>
          <w:rFonts w:ascii="Times New Roman"/>
          <w:b w:val="false"/>
          <w:i w:val="false"/>
          <w:color w:val="000000"/>
          <w:sz w:val="28"/>
        </w:rPr>
        <w:t>
</w:t>
      </w:r>
      <w:r>
        <w:rPr>
          <w:rFonts w:ascii="Times New Roman"/>
          <w:b w:val="false"/>
          <w:i w:val="false"/>
          <w:color w:val="000000"/>
          <w:sz w:val="28"/>
        </w:rPr>
        <w:t>
      1) штепсель қосылысы, кабель немесе оның қорғаныш түтігінің зақымдануы;</w:t>
      </w:r>
      <w:r>
        <w:br/>
      </w:r>
      <w:r>
        <w:rPr>
          <w:rFonts w:ascii="Times New Roman"/>
          <w:b w:val="false"/>
          <w:i w:val="false"/>
          <w:color w:val="000000"/>
          <w:sz w:val="28"/>
        </w:rPr>
        <w:t>
</w:t>
      </w:r>
      <w:r>
        <w:rPr>
          <w:rFonts w:ascii="Times New Roman"/>
          <w:b w:val="false"/>
          <w:i w:val="false"/>
          <w:color w:val="000000"/>
          <w:sz w:val="28"/>
        </w:rPr>
        <w:t>
      2) қылшақ ұстағышы қақпағының зақымдануы;</w:t>
      </w:r>
      <w:r>
        <w:br/>
      </w:r>
      <w:r>
        <w:rPr>
          <w:rFonts w:ascii="Times New Roman"/>
          <w:b w:val="false"/>
          <w:i w:val="false"/>
          <w:color w:val="000000"/>
          <w:sz w:val="28"/>
        </w:rPr>
        <w:t>
</w:t>
      </w:r>
      <w:r>
        <w:rPr>
          <w:rFonts w:ascii="Times New Roman"/>
          <w:b w:val="false"/>
          <w:i w:val="false"/>
          <w:color w:val="000000"/>
          <w:sz w:val="28"/>
        </w:rPr>
        <w:t>
      3) ажыратқыштың анық жұмыс істемеуі;</w:t>
      </w:r>
      <w:r>
        <w:br/>
      </w:r>
      <w:r>
        <w:rPr>
          <w:rFonts w:ascii="Times New Roman"/>
          <w:b w:val="false"/>
          <w:i w:val="false"/>
          <w:color w:val="000000"/>
          <w:sz w:val="28"/>
        </w:rPr>
        <w:t>
</w:t>
      </w:r>
      <w:r>
        <w:rPr>
          <w:rFonts w:ascii="Times New Roman"/>
          <w:b w:val="false"/>
          <w:i w:val="false"/>
          <w:color w:val="000000"/>
          <w:sz w:val="28"/>
        </w:rPr>
        <w:t>
      4) жинаушыда шөткенің ұшқындауынан оның беттерінде айналмалы оттың пайда болуы;</w:t>
      </w:r>
      <w:r>
        <w:br/>
      </w:r>
      <w:r>
        <w:rPr>
          <w:rFonts w:ascii="Times New Roman"/>
          <w:b w:val="false"/>
          <w:i w:val="false"/>
          <w:color w:val="000000"/>
          <w:sz w:val="28"/>
        </w:rPr>
        <w:t>
</w:t>
      </w:r>
      <w:r>
        <w:rPr>
          <w:rFonts w:ascii="Times New Roman"/>
          <w:b w:val="false"/>
          <w:i w:val="false"/>
          <w:color w:val="000000"/>
          <w:sz w:val="28"/>
        </w:rPr>
        <w:t>
      5) редуктордан немесе желдету арнасынан майдың ағуы;</w:t>
      </w:r>
      <w:r>
        <w:br/>
      </w:r>
      <w:r>
        <w:rPr>
          <w:rFonts w:ascii="Times New Roman"/>
          <w:b w:val="false"/>
          <w:i w:val="false"/>
          <w:color w:val="000000"/>
          <w:sz w:val="28"/>
        </w:rPr>
        <w:t>
</w:t>
      </w:r>
      <w:r>
        <w:rPr>
          <w:rFonts w:ascii="Times New Roman"/>
          <w:b w:val="false"/>
          <w:i w:val="false"/>
          <w:color w:val="000000"/>
          <w:sz w:val="28"/>
        </w:rPr>
        <w:t>
      6) жанатын оқшаулауға тән түтiн немесе иiстің пайда болуы;</w:t>
      </w:r>
      <w:r>
        <w:br/>
      </w:r>
      <w:r>
        <w:rPr>
          <w:rFonts w:ascii="Times New Roman"/>
          <w:b w:val="false"/>
          <w:i w:val="false"/>
          <w:color w:val="000000"/>
          <w:sz w:val="28"/>
        </w:rPr>
        <w:t>
</w:t>
      </w:r>
      <w:r>
        <w:rPr>
          <w:rFonts w:ascii="Times New Roman"/>
          <w:b w:val="false"/>
          <w:i w:val="false"/>
          <w:color w:val="000000"/>
          <w:sz w:val="28"/>
        </w:rPr>
        <w:t>
      7) жоғары шудың, қағудың, дiрiлдiң пайда болуы;</w:t>
      </w:r>
      <w:r>
        <w:br/>
      </w:r>
      <w:r>
        <w:rPr>
          <w:rFonts w:ascii="Times New Roman"/>
          <w:b w:val="false"/>
          <w:i w:val="false"/>
          <w:color w:val="000000"/>
          <w:sz w:val="28"/>
        </w:rPr>
        <w:t>
</w:t>
      </w:r>
      <w:r>
        <w:rPr>
          <w:rFonts w:ascii="Times New Roman"/>
          <w:b w:val="false"/>
          <w:i w:val="false"/>
          <w:color w:val="000000"/>
          <w:sz w:val="28"/>
        </w:rPr>
        <w:t>
      8) корпусты бөлшекте, саптарда, қорғау қоршауларында сынықтардың немесе жарықтардың пайда болуы;</w:t>
      </w:r>
      <w:r>
        <w:br/>
      </w:r>
      <w:r>
        <w:rPr>
          <w:rFonts w:ascii="Times New Roman"/>
          <w:b w:val="false"/>
          <w:i w:val="false"/>
          <w:color w:val="000000"/>
          <w:sz w:val="28"/>
        </w:rPr>
        <w:t>
</w:t>
      </w:r>
      <w:r>
        <w:rPr>
          <w:rFonts w:ascii="Times New Roman"/>
          <w:b w:val="false"/>
          <w:i w:val="false"/>
          <w:color w:val="000000"/>
          <w:sz w:val="28"/>
        </w:rPr>
        <w:t>
      9) аспаптың жұмыс бөлігінің зақымдануы;</w:t>
      </w:r>
      <w:r>
        <w:br/>
      </w:r>
      <w:r>
        <w:rPr>
          <w:rFonts w:ascii="Times New Roman"/>
          <w:b w:val="false"/>
          <w:i w:val="false"/>
          <w:color w:val="000000"/>
          <w:sz w:val="28"/>
        </w:rPr>
        <w:t>
</w:t>
      </w:r>
      <w:r>
        <w:rPr>
          <w:rFonts w:ascii="Times New Roman"/>
          <w:b w:val="false"/>
          <w:i w:val="false"/>
          <w:color w:val="000000"/>
          <w:sz w:val="28"/>
        </w:rPr>
        <w:t>
      10) корпустың металды бөліктерімен және қоректендiру айырының білігімен нөлдiк қысқышының аралығындағы электр байланысының жоғалуы ақаулардың бірі туындаған кезде электр аспабымен жұмыс жасауға жол берілмейді.</w:t>
      </w:r>
      <w:r>
        <w:br/>
      </w:r>
      <w:r>
        <w:rPr>
          <w:rFonts w:ascii="Times New Roman"/>
          <w:b w:val="false"/>
          <w:i w:val="false"/>
          <w:color w:val="000000"/>
          <w:sz w:val="28"/>
        </w:rPr>
        <w:t>
</w:t>
      </w:r>
      <w:r>
        <w:rPr>
          <w:rFonts w:ascii="Times New Roman"/>
          <w:b w:val="false"/>
          <w:i w:val="false"/>
          <w:color w:val="000000"/>
          <w:sz w:val="28"/>
        </w:rPr>
        <w:t>
      31. Электр аспабы және оған қосалқы жабдықтар (трансформаторлар, жиiлiк түрлендіргіштері, қорғаныш–ажырататын қондырғы, кабель-ұзартқыштар) 6 айда кемінде 1 рет тексеріледі.</w:t>
      </w:r>
      <w:r>
        <w:br/>
      </w:r>
      <w:r>
        <w:rPr>
          <w:rFonts w:ascii="Times New Roman"/>
          <w:b w:val="false"/>
          <w:i w:val="false"/>
          <w:color w:val="000000"/>
          <w:sz w:val="28"/>
        </w:rPr>
        <w:t>
      Электр аспаптары мен қосалқы жабдықтар бойынша мыналар мерзімді түрде тексеріледі:</w:t>
      </w:r>
      <w:r>
        <w:br/>
      </w:r>
      <w:r>
        <w:rPr>
          <w:rFonts w:ascii="Times New Roman"/>
          <w:b w:val="false"/>
          <w:i w:val="false"/>
          <w:color w:val="000000"/>
          <w:sz w:val="28"/>
        </w:rPr>
        <w:t>
</w:t>
      </w:r>
      <w:r>
        <w:rPr>
          <w:rFonts w:ascii="Times New Roman"/>
          <w:b w:val="false"/>
          <w:i w:val="false"/>
          <w:color w:val="000000"/>
          <w:sz w:val="28"/>
        </w:rPr>
        <w:t>
      1. сыртқы тексеру;</w:t>
      </w:r>
      <w:r>
        <w:br/>
      </w:r>
      <w:r>
        <w:rPr>
          <w:rFonts w:ascii="Times New Roman"/>
          <w:b w:val="false"/>
          <w:i w:val="false"/>
          <w:color w:val="000000"/>
          <w:sz w:val="28"/>
        </w:rPr>
        <w:t>
</w:t>
      </w:r>
      <w:r>
        <w:rPr>
          <w:rFonts w:ascii="Times New Roman"/>
          <w:b w:val="false"/>
          <w:i w:val="false"/>
          <w:color w:val="000000"/>
          <w:sz w:val="28"/>
        </w:rPr>
        <w:t>
      2) кемінде 5 минут бос тұрған кездегі тексеру;</w:t>
      </w:r>
      <w:r>
        <w:br/>
      </w:r>
      <w:r>
        <w:rPr>
          <w:rFonts w:ascii="Times New Roman"/>
          <w:b w:val="false"/>
          <w:i w:val="false"/>
          <w:color w:val="000000"/>
          <w:sz w:val="28"/>
        </w:rPr>
        <w:t>
</w:t>
      </w:r>
      <w:r>
        <w:rPr>
          <w:rFonts w:ascii="Times New Roman"/>
          <w:b w:val="false"/>
          <w:i w:val="false"/>
          <w:color w:val="000000"/>
          <w:sz w:val="28"/>
        </w:rPr>
        <w:t>
      3) ажыратқыш қосылған кезінде 1 минут ішінде 500 В кернеуге мегаомметрмен оқшаулау кедергiсiн өлшеу, бұл ретте оқшаулау кедергісі кемiнде 0,5 МегаОм-ды (бұдан әрі – МОм) құрайды;</w:t>
      </w:r>
      <w:r>
        <w:br/>
      </w:r>
      <w:r>
        <w:rPr>
          <w:rFonts w:ascii="Times New Roman"/>
          <w:b w:val="false"/>
          <w:i w:val="false"/>
          <w:color w:val="000000"/>
          <w:sz w:val="28"/>
        </w:rPr>
        <w:t>
</w:t>
      </w:r>
      <w:r>
        <w:rPr>
          <w:rFonts w:ascii="Times New Roman"/>
          <w:b w:val="false"/>
          <w:i w:val="false"/>
          <w:color w:val="000000"/>
          <w:sz w:val="28"/>
        </w:rPr>
        <w:t>
      4) жерге қосу (I сыныпты электр аспабы үшiн) тізбегінің жарамдылығын тексеру.</w:t>
      </w:r>
      <w:r>
        <w:br/>
      </w:r>
      <w:r>
        <w:rPr>
          <w:rFonts w:ascii="Times New Roman"/>
          <w:b w:val="false"/>
          <w:i w:val="false"/>
          <w:color w:val="000000"/>
          <w:sz w:val="28"/>
        </w:rPr>
        <w:t>
</w:t>
      </w:r>
      <w:r>
        <w:rPr>
          <w:rFonts w:ascii="Times New Roman"/>
          <w:b w:val="false"/>
          <w:i w:val="false"/>
          <w:color w:val="000000"/>
          <w:sz w:val="28"/>
        </w:rPr>
        <w:t>
      32. Электр аспабында корпусқа және сыртқы металл тетіктеріне қатысты орамдар мен ток өткiзетiн кабельдердің кедергісі өлшенеді; трансформаторларда – алғашқы және екiншi орамдардың аралығындағы әр орамдар мен корпустың аралығындағы кедергі өлшенеді.</w:t>
      </w:r>
      <w:r>
        <w:br/>
      </w:r>
      <w:r>
        <w:rPr>
          <w:rFonts w:ascii="Times New Roman"/>
          <w:b w:val="false"/>
          <w:i w:val="false"/>
          <w:color w:val="000000"/>
          <w:sz w:val="28"/>
        </w:rPr>
        <w:t>
</w:t>
      </w:r>
      <w:r>
        <w:rPr>
          <w:rFonts w:ascii="Times New Roman"/>
          <w:b w:val="false"/>
          <w:i w:val="false"/>
          <w:color w:val="000000"/>
          <w:sz w:val="28"/>
        </w:rPr>
        <w:t>
      33. Жерге тұйықтау тізбегінің жарамдылығы кернеуі 12 В артық емес қондырғының көмегімен тексеріледі, оның біреуі штепсельді айырдың жерге тұйықталу байланысына, ал басқасы – аспаптың металл тетіктеріне жанасуына қол жетімді жерге (мысалы шпиндельге) қосылады. Егер қондырғы токтың бар екенін көрсетсе, аспап жарамды деп есептеледi.</w:t>
      </w:r>
      <w:r>
        <w:br/>
      </w:r>
      <w:r>
        <w:rPr>
          <w:rFonts w:ascii="Times New Roman"/>
          <w:b w:val="false"/>
          <w:i w:val="false"/>
          <w:color w:val="000000"/>
          <w:sz w:val="28"/>
        </w:rPr>
        <w:t>
</w:t>
      </w:r>
      <w:r>
        <w:rPr>
          <w:rFonts w:ascii="Times New Roman"/>
          <w:b w:val="false"/>
          <w:i w:val="false"/>
          <w:color w:val="000000"/>
          <w:sz w:val="28"/>
        </w:rPr>
        <w:t>
      34. Электр аспабын күрделі жөнделгеннен немесе оның электр бөлiгi жөнделгеннен кейiн ол сыналуы тиіс.</w:t>
      </w:r>
      <w:r>
        <w:br/>
      </w:r>
      <w:r>
        <w:rPr>
          <w:rFonts w:ascii="Times New Roman"/>
          <w:b w:val="false"/>
          <w:i w:val="false"/>
          <w:color w:val="000000"/>
          <w:sz w:val="28"/>
        </w:rPr>
        <w:t>
      Сынау бағдарламасына:</w:t>
      </w:r>
      <w:r>
        <w:br/>
      </w:r>
      <w:r>
        <w:rPr>
          <w:rFonts w:ascii="Times New Roman"/>
          <w:b w:val="false"/>
          <w:i w:val="false"/>
          <w:color w:val="000000"/>
          <w:sz w:val="28"/>
        </w:rPr>
        <w:t>
</w:t>
      </w:r>
      <w:r>
        <w:rPr>
          <w:rFonts w:ascii="Times New Roman"/>
          <w:b w:val="false"/>
          <w:i w:val="false"/>
          <w:color w:val="000000"/>
          <w:sz w:val="28"/>
        </w:rPr>
        <w:t>
      1) электр аспапты номиналды кернеуге қосылған ажыратқышта сыртқы тексеру мен үш есе қосу және ажыратқышты ажыратудың дұрыстығын тексеру;</w:t>
      </w:r>
      <w:r>
        <w:br/>
      </w:r>
      <w:r>
        <w:rPr>
          <w:rFonts w:ascii="Times New Roman"/>
          <w:b w:val="false"/>
          <w:i w:val="false"/>
          <w:color w:val="000000"/>
          <w:sz w:val="28"/>
        </w:rPr>
        <w:t>
</w:t>
      </w:r>
      <w:r>
        <w:rPr>
          <w:rFonts w:ascii="Times New Roman"/>
          <w:b w:val="false"/>
          <w:i w:val="false"/>
          <w:color w:val="000000"/>
          <w:sz w:val="28"/>
        </w:rPr>
        <w:t>
      2) жерге қосу тізбегінің жарамдылығын (І сыныпты электр аспабы үшін) тексеру;</w:t>
      </w:r>
      <w:r>
        <w:br/>
      </w:r>
      <w:r>
        <w:rPr>
          <w:rFonts w:ascii="Times New Roman"/>
          <w:b w:val="false"/>
          <w:i w:val="false"/>
          <w:color w:val="000000"/>
          <w:sz w:val="28"/>
        </w:rPr>
        <w:t>
</w:t>
      </w:r>
      <w:r>
        <w:rPr>
          <w:rFonts w:ascii="Times New Roman"/>
          <w:b w:val="false"/>
          <w:i w:val="false"/>
          <w:color w:val="000000"/>
          <w:sz w:val="28"/>
        </w:rPr>
        <w:t>
      3) электр берiктiгіне оқшаулауды сынау;</w:t>
      </w:r>
      <w:r>
        <w:br/>
      </w:r>
      <w:r>
        <w:rPr>
          <w:rFonts w:ascii="Times New Roman"/>
          <w:b w:val="false"/>
          <w:i w:val="false"/>
          <w:color w:val="000000"/>
          <w:sz w:val="28"/>
        </w:rPr>
        <w:t>
</w:t>
      </w:r>
      <w:r>
        <w:rPr>
          <w:rFonts w:ascii="Times New Roman"/>
          <w:b w:val="false"/>
          <w:i w:val="false"/>
          <w:color w:val="000000"/>
          <w:sz w:val="28"/>
        </w:rPr>
        <w:t>
      4) жұмыс режимінде кемiнде 30 минут айналдыру кіреді.</w:t>
      </w:r>
      <w:r>
        <w:br/>
      </w:r>
      <w:r>
        <w:rPr>
          <w:rFonts w:ascii="Times New Roman"/>
          <w:b w:val="false"/>
          <w:i w:val="false"/>
          <w:color w:val="000000"/>
          <w:sz w:val="28"/>
        </w:rPr>
        <w:t>
</w:t>
      </w:r>
      <w:r>
        <w:rPr>
          <w:rFonts w:ascii="Times New Roman"/>
          <w:b w:val="false"/>
          <w:i w:val="false"/>
          <w:color w:val="000000"/>
          <w:sz w:val="28"/>
        </w:rPr>
        <w:t>
      35. Электр аспабының күрделі жөндеуінен кейiн кернеу тетіктері мен корпус немесе негізгі оқшаулауға арналған тетіктер арасындағы оқшаулау кедергісі – 2 МОм, қосымша үшiн – 5 МОм, күшейтілген – 7 МОм.</w:t>
      </w:r>
      <w:r>
        <w:br/>
      </w:r>
      <w:r>
        <w:rPr>
          <w:rFonts w:ascii="Times New Roman"/>
          <w:b w:val="false"/>
          <w:i w:val="false"/>
          <w:color w:val="000000"/>
          <w:sz w:val="28"/>
        </w:rPr>
        <w:t>
</w:t>
      </w:r>
      <w:r>
        <w:rPr>
          <w:rFonts w:ascii="Times New Roman"/>
          <w:b w:val="false"/>
          <w:i w:val="false"/>
          <w:color w:val="000000"/>
          <w:sz w:val="28"/>
        </w:rPr>
        <w:t>
      36. Электр аспабының оқшаулау электр берiктiгiн сынау I сыныпты электр аспабы үшiн – 1000 В, II сынып – 2500 В, III сынып – 400 В үшін жиілігі 50 герц болатын ауыспалы ток кернеуiмен жүргiзiледі.</w:t>
      </w:r>
      <w:r>
        <w:br/>
      </w:r>
      <w:r>
        <w:rPr>
          <w:rFonts w:ascii="Times New Roman"/>
          <w:b w:val="false"/>
          <w:i w:val="false"/>
          <w:color w:val="000000"/>
          <w:sz w:val="28"/>
        </w:rPr>
        <w:t>
      Сынақ қондырғыларының электродтарын штепсель айырын ток өткізетін байланысының біреуіне және шпиндельге немесе металл корпусқа немесе оқшаулау материалынан жасалған электр аспабының (ажыратқыш қосылады) корпусына оралған фольгаға жапсырылады.</w:t>
      </w:r>
      <w:r>
        <w:br/>
      </w:r>
      <w:r>
        <w:rPr>
          <w:rFonts w:ascii="Times New Roman"/>
          <w:b w:val="false"/>
          <w:i w:val="false"/>
          <w:color w:val="000000"/>
          <w:sz w:val="28"/>
        </w:rPr>
        <w:t>
</w:t>
      </w:r>
      <w:r>
        <w:rPr>
          <w:rFonts w:ascii="Times New Roman"/>
          <w:b w:val="false"/>
          <w:i w:val="false"/>
          <w:color w:val="000000"/>
          <w:sz w:val="28"/>
        </w:rPr>
        <w:t>
      37. Төмендеткіш және бөлшектегіш трансформаторын, жиілік өңдегіштері мен қорғаныш-ажыратқыш қондырғыларын пайдалануға енгізуде, сондай-ақ күрделі жөндеу жұмысынан кейін олардың орамдарын оқшаулауды сынау олардың әрқайсысында кезек-кезегімен болатын жоғары кернеумен (сынаумен) жүргізіледі. Бұл ретте өзге орамдар жерге қосылған корпуспен және магнит өткiзгiшімен электрлік тұйықталады. Сынақ ұзақтығы – 1 минут.</w:t>
      </w:r>
      <w:r>
        <w:br/>
      </w:r>
      <w:r>
        <w:rPr>
          <w:rFonts w:ascii="Times New Roman"/>
          <w:b w:val="false"/>
          <w:i w:val="false"/>
          <w:color w:val="000000"/>
          <w:sz w:val="28"/>
        </w:rPr>
        <w:t>
      Мына жағдайларда сынақ кернеуi қабылданады:</w:t>
      </w:r>
      <w:r>
        <w:br/>
      </w:r>
      <w:r>
        <w:rPr>
          <w:rFonts w:ascii="Times New Roman"/>
          <w:b w:val="false"/>
          <w:i w:val="false"/>
          <w:color w:val="000000"/>
          <w:sz w:val="28"/>
        </w:rPr>
        <w:t>
</w:t>
      </w:r>
      <w:r>
        <w:rPr>
          <w:rFonts w:ascii="Times New Roman"/>
          <w:b w:val="false"/>
          <w:i w:val="false"/>
          <w:color w:val="000000"/>
          <w:sz w:val="28"/>
        </w:rPr>
        <w:t>
      1) трансформатордың екінші орамының номиналды кернеуi кезінде 500 В және жиiлiк түрлендіргіші 42 В дейiн;</w:t>
      </w:r>
      <w:r>
        <w:br/>
      </w:r>
      <w:r>
        <w:rPr>
          <w:rFonts w:ascii="Times New Roman"/>
          <w:b w:val="false"/>
          <w:i w:val="false"/>
          <w:color w:val="000000"/>
          <w:sz w:val="28"/>
        </w:rPr>
        <w:t>
</w:t>
      </w:r>
      <w:r>
        <w:rPr>
          <w:rFonts w:ascii="Times New Roman"/>
          <w:b w:val="false"/>
          <w:i w:val="false"/>
          <w:color w:val="000000"/>
          <w:sz w:val="28"/>
        </w:rPr>
        <w:t>
      2) трансформатордың бастапқы және екінші орамына сәйкес номиналды кернеуi кезінде 1350 В және ток жиiлiк түрлендіргіші 127-220 В, қорғаныш-ажыратқыш қондырғысының қоректендіретін кернеу кезінде 127-220 В;</w:t>
      </w:r>
      <w:r>
        <w:br/>
      </w:r>
      <w:r>
        <w:rPr>
          <w:rFonts w:ascii="Times New Roman"/>
          <w:b w:val="false"/>
          <w:i w:val="false"/>
          <w:color w:val="000000"/>
          <w:sz w:val="28"/>
        </w:rPr>
        <w:t>
</w:t>
      </w:r>
      <w:r>
        <w:rPr>
          <w:rFonts w:ascii="Times New Roman"/>
          <w:b w:val="false"/>
          <w:i w:val="false"/>
          <w:color w:val="000000"/>
          <w:sz w:val="28"/>
        </w:rPr>
        <w:t>
      3) трансформатордың бастапқы және екінші орамының номиналды кернеуi кезінде 1800 В және жиiлiк түрлендіргішінің – 380-400 В, қорғаныш- ажыратқыш қондырғысының қоректендіретін кернеу кезінде 380-400 В.</w:t>
      </w:r>
      <w:r>
        <w:br/>
      </w:r>
      <w:r>
        <w:rPr>
          <w:rFonts w:ascii="Times New Roman"/>
          <w:b w:val="false"/>
          <w:i w:val="false"/>
          <w:color w:val="000000"/>
          <w:sz w:val="28"/>
        </w:rPr>
        <w:t>
</w:t>
      </w:r>
      <w:r>
        <w:rPr>
          <w:rFonts w:ascii="Times New Roman"/>
          <w:b w:val="false"/>
          <w:i w:val="false"/>
          <w:color w:val="000000"/>
          <w:sz w:val="28"/>
        </w:rPr>
        <w:t>
      38. Электр аспабын, төмендеткіш және бөлшектегіш трансформаторларын, жиілік түрлендіргіш, қорғаныш-ажыратқыш қондырғыларын және кәбілдерін тексеру мен сынау нәтижелері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нысанда электр аспабы мен оның қосалқы жабдықтарын есепке алу, тексеру және сынау журналына енгізіледі.</w:t>
      </w:r>
      <w:r>
        <w:br/>
      </w:r>
      <w:r>
        <w:rPr>
          <w:rFonts w:ascii="Times New Roman"/>
          <w:b w:val="false"/>
          <w:i w:val="false"/>
          <w:color w:val="000000"/>
          <w:sz w:val="28"/>
        </w:rPr>
        <w:t>
      Журналды электр аспабының сақталуы мен жарамдылығы қамтамасыз ететін кәсiпорын бөлiмшесiнің өкімі бойынша тағайындалған адам жүргізеді.</w:t>
      </w:r>
      <w:r>
        <w:br/>
      </w:r>
      <w:r>
        <w:rPr>
          <w:rFonts w:ascii="Times New Roman"/>
          <w:b w:val="false"/>
          <w:i w:val="false"/>
          <w:color w:val="000000"/>
          <w:sz w:val="28"/>
        </w:rPr>
        <w:t>
</w:t>
      </w:r>
      <w:r>
        <w:rPr>
          <w:rFonts w:ascii="Times New Roman"/>
          <w:b w:val="false"/>
          <w:i w:val="false"/>
          <w:color w:val="000000"/>
          <w:sz w:val="28"/>
        </w:rPr>
        <w:t>
      39. Электр аспабының корпустарында келесі тексерудің түгендеу нөмiрлері мен күндері, ал төмендеткіш және бөлшектегіш трансформаторларда, жиілік түрлендіргіштерде, қорғаныш-ажыратқыш қондырғыларда оқшаулау кедергісінің келесі элементтерінің түгендеу нөмірлері мен күндері көрсетіледі.</w:t>
      </w:r>
      <w:r>
        <w:br/>
      </w:r>
      <w:r>
        <w:rPr>
          <w:rFonts w:ascii="Times New Roman"/>
          <w:b w:val="false"/>
          <w:i w:val="false"/>
          <w:color w:val="000000"/>
          <w:sz w:val="28"/>
        </w:rPr>
        <w:t>
</w:t>
      </w:r>
      <w:r>
        <w:rPr>
          <w:rFonts w:ascii="Times New Roman"/>
          <w:b w:val="false"/>
          <w:i w:val="false"/>
          <w:color w:val="000000"/>
          <w:sz w:val="28"/>
        </w:rPr>
        <w:t>
      40. Электр аспаптары мен оған қосалқы жабдықтары олардың сақталуын қамтамасыз ететін арнайы стеллаждармен, сөрелермен, жәшіктермен жабдықталған құрғақ үй-жайларда жүзеге асырылады. Бұдан басқа, электр аспабының паспортында көрcетiлген сақтау шарттарына қойылатын талаптары орындалады.</w:t>
      </w:r>
      <w:r>
        <w:br/>
      </w:r>
      <w:r>
        <w:rPr>
          <w:rFonts w:ascii="Times New Roman"/>
          <w:b w:val="false"/>
          <w:i w:val="false"/>
          <w:color w:val="000000"/>
          <w:sz w:val="28"/>
        </w:rPr>
        <w:t>
      Электр аспабын ораусыз екi және одан да көп қатарға тізіп жинауға жол берілмейді.</w:t>
      </w:r>
      <w:r>
        <w:br/>
      </w:r>
      <w:r>
        <w:rPr>
          <w:rFonts w:ascii="Times New Roman"/>
          <w:b w:val="false"/>
          <w:i w:val="false"/>
          <w:color w:val="000000"/>
          <w:sz w:val="28"/>
        </w:rPr>
        <w:t>
      Кәсiпорын шегінде электр аспабын тасымалдау кезінде оның зақымдануын болдырмайтын сақтық шаралары қолданылады. Металл бөлшектерімен және бұйымдарымен бірге электр аспабын тасуға жол берілмейді.</w:t>
      </w:r>
    </w:p>
    <w:bookmarkEnd w:id="6"/>
    <w:bookmarkStart w:name="z92" w:id="7"/>
    <w:p>
      <w:pPr>
        <w:spacing w:after="0"/>
        <w:ind w:left="0"/>
        <w:jc w:val="left"/>
      </w:pPr>
      <w:r>
        <w:rPr>
          <w:rFonts w:ascii="Times New Roman"/>
          <w:b/>
          <w:i w:val="false"/>
          <w:color w:val="000000"/>
        </w:rPr>
        <w:t xml:space="preserve"> 
Алып жүретін электр қол шамдарымен жұмыс істеу кезінде қауіпсіздікті қамтамасыз ету тәртібі</w:t>
      </w:r>
    </w:p>
    <w:bookmarkEnd w:id="7"/>
    <w:bookmarkStart w:name="z93" w:id="8"/>
    <w:p>
      <w:pPr>
        <w:spacing w:after="0"/>
        <w:ind w:left="0"/>
        <w:jc w:val="both"/>
      </w:pPr>
      <w:r>
        <w:rPr>
          <w:rFonts w:ascii="Times New Roman"/>
          <w:b w:val="false"/>
          <w:i w:val="false"/>
          <w:color w:val="000000"/>
          <w:sz w:val="28"/>
        </w:rPr>
        <w:t>
      41. Алып жүретін электр қол шамдарды (бұдан әрі – шамдар) рефлекторлар, қорғаныш торы, аспаға арналған ілмектер мен айыры бар шлангілік жетек көзделді, тор тұтқышқа бұрандамен немесе қамытпен бекітіледі.</w:t>
      </w:r>
      <w:r>
        <w:br/>
      </w:r>
      <w:r>
        <w:rPr>
          <w:rFonts w:ascii="Times New Roman"/>
          <w:b w:val="false"/>
          <w:i w:val="false"/>
          <w:color w:val="000000"/>
          <w:sz w:val="28"/>
        </w:rPr>
        <w:t>
      Патрон шам корпусына патронның ток өткiзетiн бөлiктерi және шамның түбіне жанаспайтындай орнатылады.</w:t>
      </w:r>
      <w:r>
        <w:br/>
      </w:r>
      <w:r>
        <w:rPr>
          <w:rFonts w:ascii="Times New Roman"/>
          <w:b w:val="false"/>
          <w:i w:val="false"/>
          <w:color w:val="000000"/>
          <w:sz w:val="28"/>
        </w:rPr>
        <w:t>
</w:t>
      </w:r>
      <w:r>
        <w:rPr>
          <w:rFonts w:ascii="Times New Roman"/>
          <w:b w:val="false"/>
          <w:i w:val="false"/>
          <w:color w:val="000000"/>
          <w:sz w:val="28"/>
        </w:rPr>
        <w:t>
      42. Кернеуі 12 және 42 В айырлар кернеуі 127 және 220 В розеткаларға қосу мүмкіндігін болдырмайтын түрде орындалады. Кернеуі 12 және 42 В штепселді розеткалар кернеуі 127 және 220 В желі розеткаларынан ажыратылады.</w:t>
      </w:r>
      <w:r>
        <w:br/>
      </w:r>
      <w:r>
        <w:rPr>
          <w:rFonts w:ascii="Times New Roman"/>
          <w:b w:val="false"/>
          <w:i w:val="false"/>
          <w:color w:val="000000"/>
          <w:sz w:val="28"/>
        </w:rPr>
        <w:t>
</w:t>
      </w:r>
      <w:r>
        <w:rPr>
          <w:rFonts w:ascii="Times New Roman"/>
          <w:b w:val="false"/>
          <w:i w:val="false"/>
          <w:color w:val="000000"/>
          <w:sz w:val="28"/>
        </w:rPr>
        <w:t>
      43. Қауіптілігі жоғары және аса қауіпті үй-жайларда шамдарды қоректендіру үшін 42 В аспайтын кернеу қолданылады.</w:t>
      </w:r>
      <w:r>
        <w:br/>
      </w:r>
      <w:r>
        <w:rPr>
          <w:rFonts w:ascii="Times New Roman"/>
          <w:b w:val="false"/>
          <w:i w:val="false"/>
          <w:color w:val="000000"/>
          <w:sz w:val="28"/>
        </w:rPr>
        <w:t>
      Үлкен метал жерге қосылған бедерлермен тығыз жұмыс істейтін ыңғайсыз жағдаймен байланысты ерекше қолайлы емес жағдайлар болған кезде қолды шамдардың қоректенуі үшін 12 В аспайтын кернеу қолданылады.</w:t>
      </w:r>
      <w:r>
        <w:br/>
      </w:r>
      <w:r>
        <w:rPr>
          <w:rFonts w:ascii="Times New Roman"/>
          <w:b w:val="false"/>
          <w:i w:val="false"/>
          <w:color w:val="000000"/>
          <w:sz w:val="28"/>
        </w:rPr>
        <w:t>
</w:t>
      </w:r>
      <w:r>
        <w:rPr>
          <w:rFonts w:ascii="Times New Roman"/>
          <w:b w:val="false"/>
          <w:i w:val="false"/>
          <w:color w:val="000000"/>
          <w:sz w:val="28"/>
        </w:rPr>
        <w:t>
      44. Қазандық барабандарының, газ өткізгіштері мен оттықтарының, туннельдер мен басқа да жылжымалы төмендеткіш трансформаторлардың ішіне енгізуге жол берілмейді.</w:t>
      </w:r>
      <w:r>
        <w:br/>
      </w:r>
      <w:r>
        <w:rPr>
          <w:rFonts w:ascii="Times New Roman"/>
          <w:b w:val="false"/>
          <w:i w:val="false"/>
          <w:color w:val="000000"/>
          <w:sz w:val="28"/>
        </w:rPr>
        <w:t>
      Төмендеткіш трансформатордың корпусын жерге қосу және қайта орау, сондай-ақ электр төзімділігін өлшеу осы Қағидалардың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(37-тармақтарына</w:t>
      </w:r>
      <w:r>
        <w:rPr>
          <w:rFonts w:ascii="Times New Roman"/>
          <w:b w:val="false"/>
          <w:i w:val="false"/>
          <w:color w:val="000000"/>
          <w:sz w:val="28"/>
        </w:rPr>
        <w:t>сәйкес жүргізіледі.</w:t>
      </w:r>
      <w:r>
        <w:br/>
      </w:r>
      <w:r>
        <w:rPr>
          <w:rFonts w:ascii="Times New Roman"/>
          <w:b w:val="false"/>
          <w:i w:val="false"/>
          <w:color w:val="000000"/>
          <w:sz w:val="28"/>
        </w:rPr>
        <w:t>
</w:t>
      </w:r>
      <w:r>
        <w:rPr>
          <w:rFonts w:ascii="Times New Roman"/>
          <w:b w:val="false"/>
          <w:i w:val="false"/>
          <w:color w:val="000000"/>
          <w:sz w:val="28"/>
        </w:rPr>
        <w:t>
      45. Кернеуді төмендету үшін автотрансформаторларды, дросселдi орамаларды және реостаттарды пайдалануға жол берілмейді.</w:t>
      </w:r>
      <w:r>
        <w:br/>
      </w:r>
      <w:r>
        <w:rPr>
          <w:rFonts w:ascii="Times New Roman"/>
          <w:b w:val="false"/>
          <w:i w:val="false"/>
          <w:color w:val="000000"/>
          <w:sz w:val="28"/>
        </w:rPr>
        <w:t>
</w:t>
      </w:r>
      <w:r>
        <w:rPr>
          <w:rFonts w:ascii="Times New Roman"/>
          <w:b w:val="false"/>
          <w:i w:val="false"/>
          <w:color w:val="000000"/>
          <w:sz w:val="28"/>
        </w:rPr>
        <w:t>
      46. Шамдарды электр желiсiне қосу үшiн поливинихлоридті немесе резеңке қабықшасы бар пластмасса немесе резеңке оқшаулағышысының қиылысы 0,75-1,5 мм2 мыс талсымы бар сымдар қолданылады.</w:t>
      </w:r>
      <w:r>
        <w:br/>
      </w:r>
      <w:r>
        <w:rPr>
          <w:rFonts w:ascii="Times New Roman"/>
          <w:b w:val="false"/>
          <w:i w:val="false"/>
          <w:color w:val="000000"/>
          <w:sz w:val="28"/>
        </w:rPr>
        <w:t>
      Шамдарды қосу орындарына сым үйкелісу мен қисаюдан қорғалады.</w:t>
      </w:r>
      <w:r>
        <w:br/>
      </w:r>
      <w:r>
        <w:rPr>
          <w:rFonts w:ascii="Times New Roman"/>
          <w:b w:val="false"/>
          <w:i w:val="false"/>
          <w:color w:val="000000"/>
          <w:sz w:val="28"/>
        </w:rPr>
        <w:t>
</w:t>
      </w:r>
      <w:r>
        <w:rPr>
          <w:rFonts w:ascii="Times New Roman"/>
          <w:b w:val="false"/>
          <w:i w:val="false"/>
          <w:color w:val="000000"/>
          <w:sz w:val="28"/>
        </w:rPr>
        <w:t>
      47. Шам сымының ылғалды, ыстық және майлы беттерге жанасу мүмкіндігін болдырмау жөніндегі іс-шаралар орындалады.</w:t>
      </w:r>
      <w:r>
        <w:br/>
      </w:r>
      <w:r>
        <w:rPr>
          <w:rFonts w:ascii="Times New Roman"/>
          <w:b w:val="false"/>
          <w:i w:val="false"/>
          <w:color w:val="000000"/>
          <w:sz w:val="28"/>
        </w:rPr>
        <w:t>
</w:t>
      </w:r>
      <w:r>
        <w:rPr>
          <w:rFonts w:ascii="Times New Roman"/>
          <w:b w:val="false"/>
          <w:i w:val="false"/>
          <w:color w:val="000000"/>
          <w:sz w:val="28"/>
        </w:rPr>
        <w:t>
      48. Егер жұмыс уақытында электр шамдарының, сымдардың немесе трансформатордың жарамсыздығы анықталса, алдын ала электр желiсiнен ажырата отырып, оларды жарамдыларымен ауыстырылу қажет.</w:t>
      </w:r>
      <w:r>
        <w:br/>
      </w:r>
      <w:r>
        <w:rPr>
          <w:rFonts w:ascii="Times New Roman"/>
          <w:b w:val="false"/>
          <w:i w:val="false"/>
          <w:color w:val="000000"/>
          <w:sz w:val="28"/>
        </w:rPr>
        <w:t>
</w:t>
      </w:r>
      <w:r>
        <w:rPr>
          <w:rFonts w:ascii="Times New Roman"/>
          <w:b w:val="false"/>
          <w:i w:val="false"/>
          <w:color w:val="000000"/>
          <w:sz w:val="28"/>
        </w:rPr>
        <w:t>
      49. Шамдар құрғақ үй-жайда сақталады.</w:t>
      </w:r>
      <w:r>
        <w:br/>
      </w:r>
      <w:r>
        <w:rPr>
          <w:rFonts w:ascii="Times New Roman"/>
          <w:b w:val="false"/>
          <w:i w:val="false"/>
          <w:color w:val="000000"/>
          <w:sz w:val="28"/>
        </w:rPr>
        <w:t>
</w:t>
      </w:r>
      <w:r>
        <w:rPr>
          <w:rFonts w:ascii="Times New Roman"/>
          <w:b w:val="false"/>
          <w:i w:val="false"/>
          <w:color w:val="000000"/>
          <w:sz w:val="28"/>
        </w:rPr>
        <w:t>
      50. Шамдарды (шамдар, патрондар, штепсель айырлары, сымдары) тапсырушы және қабылдаушы адамдарға шамдарды беру кезінде шам элементтерінің жарамдылығы мен жұмысқа қабілеттілігі тексеріледі.</w:t>
      </w:r>
      <w:r>
        <w:br/>
      </w:r>
      <w:r>
        <w:rPr>
          <w:rFonts w:ascii="Times New Roman"/>
          <w:b w:val="false"/>
          <w:i w:val="false"/>
          <w:color w:val="000000"/>
          <w:sz w:val="28"/>
        </w:rPr>
        <w:t>
</w:t>
      </w:r>
      <w:r>
        <w:rPr>
          <w:rFonts w:ascii="Times New Roman"/>
          <w:b w:val="false"/>
          <w:i w:val="false"/>
          <w:color w:val="000000"/>
          <w:sz w:val="28"/>
        </w:rPr>
        <w:t>
      51. Шамдарды жөндеуді электр техникалық персонал атқарады.</w:t>
      </w:r>
      <w:r>
        <w:br/>
      </w:r>
      <w:r>
        <w:rPr>
          <w:rFonts w:ascii="Times New Roman"/>
          <w:b w:val="false"/>
          <w:i w:val="false"/>
          <w:color w:val="000000"/>
          <w:sz w:val="28"/>
        </w:rPr>
        <w:t>
</w:t>
      </w:r>
      <w:r>
        <w:rPr>
          <w:rFonts w:ascii="Times New Roman"/>
          <w:b w:val="false"/>
          <w:i w:val="false"/>
          <w:color w:val="000000"/>
          <w:sz w:val="28"/>
        </w:rPr>
        <w:t>
      52. Пайдалануға берілген шамдардың 6 айда кемінде 1 рет кернеуі 500 В мегаомметрмен оқшаулау кедергiсiн өлшеу жүргізіледі, бұл ретте оқшаулау кедергiсi кемінде 0,5 МОм құрайды.</w:t>
      </w:r>
      <w:r>
        <w:br/>
      </w:r>
      <w:r>
        <w:rPr>
          <w:rFonts w:ascii="Times New Roman"/>
          <w:b w:val="false"/>
          <w:i w:val="false"/>
          <w:color w:val="000000"/>
          <w:sz w:val="28"/>
        </w:rPr>
        <w:t>
      Жүк көтергіштер ме имек темірлермен жұмыс кезінде қауіпсіздікті қамтамасыз ету тәртібі</w:t>
      </w:r>
      <w:r>
        <w:br/>
      </w:r>
      <w:r>
        <w:rPr>
          <w:rFonts w:ascii="Times New Roman"/>
          <w:b w:val="false"/>
          <w:i w:val="false"/>
          <w:color w:val="000000"/>
          <w:sz w:val="28"/>
        </w:rPr>
        <w:t>
</w:t>
      </w:r>
      <w:r>
        <w:rPr>
          <w:rFonts w:ascii="Times New Roman"/>
          <w:b w:val="false"/>
          <w:i w:val="false"/>
          <w:color w:val="000000"/>
          <w:sz w:val="28"/>
        </w:rPr>
        <w:t>
      53. Электр жүк көтергіштерінің электр жабдықтарының корпустары жерге қосылады.</w:t>
      </w:r>
      <w:r>
        <w:br/>
      </w:r>
      <w:r>
        <w:rPr>
          <w:rFonts w:ascii="Times New Roman"/>
          <w:b w:val="false"/>
          <w:i w:val="false"/>
          <w:color w:val="000000"/>
          <w:sz w:val="28"/>
        </w:rPr>
        <w:t>
      Еденнен басқарылатын жүк көтергіштерін басқарудың батырмалы аппаратының корпусы оқшаулау материалынан жасалады немесе кем дегенде екi өткiзгiштермен жерге қосылады.</w:t>
      </w:r>
      <w:r>
        <w:br/>
      </w:r>
      <w:r>
        <w:rPr>
          <w:rFonts w:ascii="Times New Roman"/>
          <w:b w:val="false"/>
          <w:i w:val="false"/>
          <w:color w:val="000000"/>
          <w:sz w:val="28"/>
        </w:rPr>
        <w:t>
      Жерге қосылатын өткiзгiштердің бiрі ретiнде оған батырмалы аппарат ілінген шағын арқанша пайдаланылады.</w:t>
      </w:r>
      <w:r>
        <w:br/>
      </w:r>
      <w:r>
        <w:rPr>
          <w:rFonts w:ascii="Times New Roman"/>
          <w:b w:val="false"/>
          <w:i w:val="false"/>
          <w:color w:val="000000"/>
          <w:sz w:val="28"/>
        </w:rPr>
        <w:t>
</w:t>
      </w:r>
      <w:r>
        <w:rPr>
          <w:rFonts w:ascii="Times New Roman"/>
          <w:b w:val="false"/>
          <w:i w:val="false"/>
          <w:color w:val="000000"/>
          <w:sz w:val="28"/>
        </w:rPr>
        <w:t>
      54. Жүк көтергіштерін қолмен басқарудағы іске қосу аппараттары көтерілетін жүктен қауіпсіз қашықтықта тұрып механизмді басқару мүмкіндігі бар қажетті ұзындықтағы болатты шағын арқаншамен iлiнiп қойылады.</w:t>
      </w:r>
      <w:r>
        <w:br/>
      </w:r>
      <w:r>
        <w:rPr>
          <w:rFonts w:ascii="Times New Roman"/>
          <w:b w:val="false"/>
          <w:i w:val="false"/>
          <w:color w:val="000000"/>
          <w:sz w:val="28"/>
        </w:rPr>
        <w:t>
      Басқару аппараты еденнен 0,5 м төмен орналасқан кезде оны 1-1,5 м биiктiкке шағын арқаншамен бекітілген iлмекке iлуі керек.</w:t>
      </w:r>
      <w:r>
        <w:br/>
      </w:r>
      <w:r>
        <w:rPr>
          <w:rFonts w:ascii="Times New Roman"/>
          <w:b w:val="false"/>
          <w:i w:val="false"/>
          <w:color w:val="000000"/>
          <w:sz w:val="28"/>
        </w:rPr>
        <w:t>
</w:t>
      </w:r>
      <w:r>
        <w:rPr>
          <w:rFonts w:ascii="Times New Roman"/>
          <w:b w:val="false"/>
          <w:i w:val="false"/>
          <w:color w:val="000000"/>
          <w:sz w:val="28"/>
        </w:rPr>
        <w:t>
      55. Қолды жүк көтергіштерін көтеру механизмі автоматты жүк тiрейтiн тежегiшпен жабдықталады.</w:t>
      </w:r>
      <w:r>
        <w:br/>
      </w:r>
      <w:r>
        <w:rPr>
          <w:rFonts w:ascii="Times New Roman"/>
          <w:b w:val="false"/>
          <w:i w:val="false"/>
          <w:color w:val="000000"/>
          <w:sz w:val="28"/>
        </w:rPr>
        <w:t>
      Тежегіш тарту күшінің және жүктiң автоматты тоқтауының әсерінен оның ісі тоқтаған кезде жүктi біртіндеп түсiруді және оның қолданысы тоқтаған кезде жүкті атоматты түрде тоқтатуды қамтамасыз етеді.</w:t>
      </w:r>
      <w:r>
        <w:br/>
      </w:r>
      <w:r>
        <w:rPr>
          <w:rFonts w:ascii="Times New Roman"/>
          <w:b w:val="false"/>
          <w:i w:val="false"/>
          <w:color w:val="000000"/>
          <w:sz w:val="28"/>
        </w:rPr>
        <w:t>
</w:t>
      </w:r>
      <w:r>
        <w:rPr>
          <w:rFonts w:ascii="Times New Roman"/>
          <w:b w:val="false"/>
          <w:i w:val="false"/>
          <w:color w:val="000000"/>
          <w:sz w:val="28"/>
        </w:rPr>
        <w:t>
      56. Құбырларға және олардың аспаларына қолды жүк көтергіштерін бекітуге жол берілмейді.</w:t>
      </w:r>
      <w:r>
        <w:br/>
      </w:r>
      <w:r>
        <w:rPr>
          <w:rFonts w:ascii="Times New Roman"/>
          <w:b w:val="false"/>
          <w:i w:val="false"/>
          <w:color w:val="000000"/>
          <w:sz w:val="28"/>
        </w:rPr>
        <w:t>
</w:t>
      </w:r>
      <w:r>
        <w:rPr>
          <w:rFonts w:ascii="Times New Roman"/>
          <w:b w:val="false"/>
          <w:i w:val="false"/>
          <w:color w:val="000000"/>
          <w:sz w:val="28"/>
        </w:rPr>
        <w:t>
      57. Электрлі жүк көтергіштер жүк қарпығыш орган көтеру механизмін автоматты тоқтату үшін түпкілікті ажыратқыштармен жабдықталады. Жүксіз көтеру кезінде жүк қарпығыш орган тоқтағаннан кейін олардың арасындағы саңылау оны мен тірегіш кемінде 50 миллиметр (бұдан әрі – мм) құрайды.</w:t>
      </w:r>
      <w:r>
        <w:br/>
      </w:r>
      <w:r>
        <w:rPr>
          <w:rFonts w:ascii="Times New Roman"/>
          <w:b w:val="false"/>
          <w:i w:val="false"/>
          <w:color w:val="000000"/>
          <w:sz w:val="28"/>
        </w:rPr>
        <w:t>
      Жүкті электр жүк көтеруштермен көтерген кезде ілмек сауытының түпкілікті ажыратқанға дейiн және автоматты тоқтату үшін пайдалануға жол берілмейді.</w:t>
      </w:r>
      <w:r>
        <w:br/>
      </w:r>
      <w:r>
        <w:rPr>
          <w:rFonts w:ascii="Times New Roman"/>
          <w:b w:val="false"/>
          <w:i w:val="false"/>
          <w:color w:val="000000"/>
          <w:sz w:val="28"/>
        </w:rPr>
        <w:t>
</w:t>
      </w:r>
      <w:r>
        <w:rPr>
          <w:rFonts w:ascii="Times New Roman"/>
          <w:b w:val="false"/>
          <w:i w:val="false"/>
          <w:color w:val="000000"/>
          <w:sz w:val="28"/>
        </w:rPr>
        <w:t>
      58. Екi жылдамдықты электрлі жүк көтергіштің қозғалысы қозғалыс механизмінде тежегiшшпен жабдықталады.</w:t>
      </w:r>
      <w:r>
        <w:br/>
      </w:r>
      <w:r>
        <w:rPr>
          <w:rFonts w:ascii="Times New Roman"/>
          <w:b w:val="false"/>
          <w:i w:val="false"/>
          <w:color w:val="000000"/>
          <w:sz w:val="28"/>
        </w:rPr>
        <w:t>
      Жүк көтерушілігі 1,0-ден 5,0 т дейін электр жүк көтергіштер көтеру механизмдерінде екi тежеуiшпен жабдықталады.</w:t>
      </w:r>
      <w:r>
        <w:br/>
      </w:r>
      <w:r>
        <w:rPr>
          <w:rFonts w:ascii="Times New Roman"/>
          <w:b w:val="false"/>
          <w:i w:val="false"/>
          <w:color w:val="000000"/>
          <w:sz w:val="28"/>
        </w:rPr>
        <w:t>
      Моно рельс ұштарында моно рельстен тыс электр жүк көтергіштеріне кедергі келтіретін тiректер, ал жүк көтергіштердің корпусына серпiмдi буферлер орнатылады.</w:t>
      </w:r>
      <w:r>
        <w:br/>
      </w:r>
      <w:r>
        <w:rPr>
          <w:rFonts w:ascii="Times New Roman"/>
          <w:b w:val="false"/>
          <w:i w:val="false"/>
          <w:color w:val="000000"/>
          <w:sz w:val="28"/>
        </w:rPr>
        <w:t>
</w:t>
      </w:r>
      <w:r>
        <w:rPr>
          <w:rFonts w:ascii="Times New Roman"/>
          <w:b w:val="false"/>
          <w:i w:val="false"/>
          <w:color w:val="000000"/>
          <w:sz w:val="28"/>
        </w:rPr>
        <w:t>
      59. Жүк көтергіштерді мерзімді тексеру, сондай-ақ техникалық куәландыру олардың тазалығын тексере отырып, жақпаның болуына, шестерналар мен жұлдызшалары тізбегінің, сым темір арқандарының, тістерінің жағдайына, басты осьтің ұштарындағы шплинттердің немесе шегінің дұрыстығына, жұлдызшалардағы тізбектің тізбектелуінің және барабандағы сым темір арқанның бекiтуiнің сенiмдiлiгіне, қозғалыс роликтерiнiң тербеліс бетiнiң тозуына, роликтердiң доңғалқырлар мен моно рельсті жолдардың шеткі жиегіннің арасындағы қашықтығына, электр жүк көтергіштердің электр магниттi тежеуiшiнiң дұрыстығына және фрикциялық төсемдердiң тозу деңгейіне, электр қозғалтқыштарының, электр өткiзгiштердің және байланыстардың, басқару аппараттарының, ток қабылдағыштардың және шеткi ажыратқыштардың жағдайына, тетiктердің және шынжырлардың тіреліп қалудың болмауына, сондай-ақ жүк көтергiштердің жұмысы кезінде туындаған шуылының деңгейіне жүргізіледі.</w:t>
      </w:r>
      <w:r>
        <w:br/>
      </w:r>
      <w:r>
        <w:rPr>
          <w:rFonts w:ascii="Times New Roman"/>
          <w:b w:val="false"/>
          <w:i w:val="false"/>
          <w:color w:val="000000"/>
          <w:sz w:val="28"/>
        </w:rPr>
        <w:t>
</w:t>
      </w:r>
      <w:r>
        <w:rPr>
          <w:rFonts w:ascii="Times New Roman"/>
          <w:b w:val="false"/>
          <w:i w:val="false"/>
          <w:color w:val="000000"/>
          <w:sz w:val="28"/>
        </w:rPr>
        <w:t>
      60. Мыналар ауыстыруға жатады:</w:t>
      </w:r>
      <w:r>
        <w:br/>
      </w:r>
      <w:r>
        <w:rPr>
          <w:rFonts w:ascii="Times New Roman"/>
          <w:b w:val="false"/>
          <w:i w:val="false"/>
          <w:color w:val="000000"/>
          <w:sz w:val="28"/>
        </w:rPr>
        <w:t>
</w:t>
      </w:r>
      <w:r>
        <w:rPr>
          <w:rFonts w:ascii="Times New Roman"/>
          <w:b w:val="false"/>
          <w:i w:val="false"/>
          <w:color w:val="000000"/>
          <w:sz w:val="28"/>
        </w:rPr>
        <w:t>
      1) жарығы бар (дәнекерлеуге жол берілмейді) мойыншалар;</w:t>
      </w:r>
      <w:r>
        <w:br/>
      </w:r>
      <w:r>
        <w:rPr>
          <w:rFonts w:ascii="Times New Roman"/>
          <w:b w:val="false"/>
          <w:i w:val="false"/>
          <w:color w:val="000000"/>
          <w:sz w:val="28"/>
        </w:rPr>
        <w:t>
</w:t>
      </w:r>
      <w:r>
        <w:rPr>
          <w:rFonts w:ascii="Times New Roman"/>
          <w:b w:val="false"/>
          <w:i w:val="false"/>
          <w:color w:val="000000"/>
          <w:sz w:val="28"/>
        </w:rPr>
        <w:t>
      2) бұрамдық доңғалағындағы және бұрамдық подшипнигіндегі 1 мм артық саңылау бар төлке;</w:t>
      </w:r>
      <w:r>
        <w:br/>
      </w:r>
      <w:r>
        <w:rPr>
          <w:rFonts w:ascii="Times New Roman"/>
          <w:b w:val="false"/>
          <w:i w:val="false"/>
          <w:color w:val="000000"/>
          <w:sz w:val="28"/>
        </w:rPr>
        <w:t>
</w:t>
      </w:r>
      <w:r>
        <w:rPr>
          <w:rFonts w:ascii="Times New Roman"/>
          <w:b w:val="false"/>
          <w:i w:val="false"/>
          <w:color w:val="000000"/>
          <w:sz w:val="28"/>
        </w:rPr>
        <w:t>
      3) қалыңдығынан тістердің 10 %-дан астам тозуы кезінде қос бұрамдық, бұрамдық доңғалағында жарықтың болуы немесе тістер бөлiгінің болмауы;</w:t>
      </w:r>
      <w:r>
        <w:br/>
      </w:r>
      <w:r>
        <w:rPr>
          <w:rFonts w:ascii="Times New Roman"/>
          <w:b w:val="false"/>
          <w:i w:val="false"/>
          <w:color w:val="000000"/>
          <w:sz w:val="28"/>
        </w:rPr>
        <w:t>
</w:t>
      </w:r>
      <w:r>
        <w:rPr>
          <w:rFonts w:ascii="Times New Roman"/>
          <w:b w:val="false"/>
          <w:i w:val="false"/>
          <w:color w:val="000000"/>
          <w:sz w:val="28"/>
        </w:rPr>
        <w:t>
      4) қалыңдығынан тістердің 10 %-дан астам тозуы кезінде, содай-ақ жарық болған кезде жүк жұлдызшалары;</w:t>
      </w:r>
      <w:r>
        <w:br/>
      </w:r>
      <w:r>
        <w:rPr>
          <w:rFonts w:ascii="Times New Roman"/>
          <w:b w:val="false"/>
          <w:i w:val="false"/>
          <w:color w:val="000000"/>
          <w:sz w:val="28"/>
        </w:rPr>
        <w:t>
</w:t>
      </w:r>
      <w:r>
        <w:rPr>
          <w:rFonts w:ascii="Times New Roman"/>
          <w:b w:val="false"/>
          <w:i w:val="false"/>
          <w:color w:val="000000"/>
          <w:sz w:val="28"/>
        </w:rPr>
        <w:t>
      5) бастапқы қалыңдығынан тозуы 0,5 асқан кездегі фрикциялық төсемдері;</w:t>
      </w:r>
      <w:r>
        <w:br/>
      </w:r>
      <w:r>
        <w:rPr>
          <w:rFonts w:ascii="Times New Roman"/>
          <w:b w:val="false"/>
          <w:i w:val="false"/>
          <w:color w:val="000000"/>
          <w:sz w:val="28"/>
        </w:rPr>
        <w:t>
</w:t>
      </w:r>
      <w:r>
        <w:rPr>
          <w:rFonts w:ascii="Times New Roman"/>
          <w:b w:val="false"/>
          <w:i w:val="false"/>
          <w:color w:val="000000"/>
          <w:sz w:val="28"/>
        </w:rPr>
        <w:t>
      6) жеке тізбектердің деформациялары кезінде жүк және тарту шынжырлары;</w:t>
      </w:r>
      <w:r>
        <w:br/>
      </w:r>
      <w:r>
        <w:rPr>
          <w:rFonts w:ascii="Times New Roman"/>
          <w:b w:val="false"/>
          <w:i w:val="false"/>
          <w:color w:val="000000"/>
          <w:sz w:val="28"/>
        </w:rPr>
        <w:t>
</w:t>
      </w:r>
      <w:r>
        <w:rPr>
          <w:rFonts w:ascii="Times New Roman"/>
          <w:b w:val="false"/>
          <w:i w:val="false"/>
          <w:color w:val="000000"/>
          <w:sz w:val="28"/>
        </w:rPr>
        <w:t>
      7) деформацияланған iлмектер.</w:t>
      </w:r>
      <w:r>
        <w:br/>
      </w:r>
      <w:r>
        <w:rPr>
          <w:rFonts w:ascii="Times New Roman"/>
          <w:b w:val="false"/>
          <w:i w:val="false"/>
          <w:color w:val="000000"/>
          <w:sz w:val="28"/>
        </w:rPr>
        <w:t>
</w:t>
      </w:r>
      <w:r>
        <w:rPr>
          <w:rFonts w:ascii="Times New Roman"/>
          <w:b w:val="false"/>
          <w:i w:val="false"/>
          <w:color w:val="000000"/>
          <w:sz w:val="28"/>
        </w:rPr>
        <w:t>
      61. Жұмысқа іске қосу алдында (күрделі жөндеуден кейiн және кезең-кезеңмен, бiрақ жылына кемінде бiр рет) 500 В кернеуде мегаомметрмен жүк көтергіштің электр жабдығының оқшаулау кедергісі өлшенеді. Оқшаулау кедергісі кемінде 0,5 МОм құрайды.</w:t>
      </w:r>
      <w:r>
        <w:br/>
      </w:r>
      <w:r>
        <w:rPr>
          <w:rFonts w:ascii="Times New Roman"/>
          <w:b w:val="false"/>
          <w:i w:val="false"/>
          <w:color w:val="000000"/>
          <w:sz w:val="28"/>
        </w:rPr>
        <w:t>
</w:t>
      </w:r>
      <w:r>
        <w:rPr>
          <w:rFonts w:ascii="Times New Roman"/>
          <w:b w:val="false"/>
          <w:i w:val="false"/>
          <w:color w:val="000000"/>
          <w:sz w:val="28"/>
        </w:rPr>
        <w:t>
      62. Кемінде 0,5 МОм оқшаулау кедергісі бар жүк көтергіштердің электр жабдығы құрғатуға жатады.</w:t>
      </w:r>
      <w:r>
        <w:br/>
      </w:r>
      <w:r>
        <w:rPr>
          <w:rFonts w:ascii="Times New Roman"/>
          <w:b w:val="false"/>
          <w:i w:val="false"/>
          <w:color w:val="000000"/>
          <w:sz w:val="28"/>
        </w:rPr>
        <w:t>
</w:t>
      </w:r>
      <w:r>
        <w:rPr>
          <w:rFonts w:ascii="Times New Roman"/>
          <w:b w:val="false"/>
          <w:i w:val="false"/>
          <w:color w:val="000000"/>
          <w:sz w:val="28"/>
        </w:rPr>
        <w:t>
      63. Станционарлық жүк көтергіштер мен имек темірлерді сынау оларды орнату орнындарында жүргiзiледi. Жылжымалы жүк көтергіштер сынақ үшін үштұғырлы немесе кез-келген басқа да конструкцияға ілінеді.</w:t>
      </w:r>
      <w:r>
        <w:br/>
      </w:r>
      <w:r>
        <w:rPr>
          <w:rFonts w:ascii="Times New Roman"/>
          <w:b w:val="false"/>
          <w:i w:val="false"/>
          <w:color w:val="000000"/>
          <w:sz w:val="28"/>
        </w:rPr>
        <w:t>
      Электрлік жүк көтеругіштерді статикалық сынау кезінде сыналатын жүк көтеру механизімінің ілмегі арқылы 200-300 мм биiктiкке көтеріледі және 10 минут ішінде ұсталады, бұл ретте жүкті түсіру бақыланбайды.</w:t>
      </w:r>
      <w:r>
        <w:br/>
      </w:r>
      <w:r>
        <w:rPr>
          <w:rFonts w:ascii="Times New Roman"/>
          <w:b w:val="false"/>
          <w:i w:val="false"/>
          <w:color w:val="000000"/>
          <w:sz w:val="28"/>
        </w:rPr>
        <w:t>
      Электрлік қол жүк көтергіштерін статикалық сынау кезінде сыналатын жүк жұлдызшаның толық айналымын қамтамасыз ететiн биiктiкке көтеріледі және жүк көтергіш сәйкесті бір келетін қалыпты үш мәрте ұзындыққа қозғалыс ролигiнiң кемінде бiр айналымына жылжытылады.</w:t>
      </w:r>
      <w:r>
        <w:br/>
      </w:r>
      <w:r>
        <w:rPr>
          <w:rFonts w:ascii="Times New Roman"/>
          <w:b w:val="false"/>
          <w:i w:val="false"/>
          <w:color w:val="000000"/>
          <w:sz w:val="28"/>
        </w:rPr>
        <w:t>
      Сыналатын жүкті көтеріп, имек темірді сынау кезінде қалыпты үш мәрте имек темір екі жағы қашықтыққа балкада бірқалыпты қозғалады, қозғалыстағы доңғалақтардың екi толық айналымына сәйкес келетін.</w:t>
      </w:r>
      <w:r>
        <w:br/>
      </w:r>
      <w:r>
        <w:rPr>
          <w:rFonts w:ascii="Times New Roman"/>
          <w:b w:val="false"/>
          <w:i w:val="false"/>
          <w:color w:val="000000"/>
          <w:sz w:val="28"/>
        </w:rPr>
        <w:t>
      Бұл ретте қол жүк көтергіштері мен имек темірлер балкаға барлық қозғалыстағы доңғалақтарға сүйенеді. Сондай-ақ шынжырлардың жүгіріп кетуі және үзілудің болмағаны тексеріледі. Тартылыс күшінің қозғалысы астында тартылыс дөңгелегінің айналуы кезінде жүкті бір қалыпты түсіруді қамтамасыз ететін жүк көтергіштердің автоматтық жүк төзімді көтергіш тежегішінің жұмысы және тартылыс күшінің қозғалысы тоқтаған кезде жүкті автоматты түсіру, сондай-ақ жүк көтергіштің төменгі ілмегінің жүксіз еркін бұрылуы тексеріледі.</w:t>
      </w:r>
      <w:r>
        <w:br/>
      </w:r>
      <w:r>
        <w:rPr>
          <w:rFonts w:ascii="Times New Roman"/>
          <w:b w:val="false"/>
          <w:i w:val="false"/>
          <w:color w:val="000000"/>
          <w:sz w:val="28"/>
        </w:rPr>
        <w:t>
</w:t>
      </w:r>
      <w:r>
        <w:rPr>
          <w:rFonts w:ascii="Times New Roman"/>
          <w:b w:val="false"/>
          <w:i w:val="false"/>
          <w:color w:val="000000"/>
          <w:sz w:val="28"/>
        </w:rPr>
        <w:t>
      64. Қол жүк көтерушілері мен имек темірлерді серпінді сынау кемінде 1 м биіктікте қайта (кемінде 6 рет) көтеруді және жүк көтергіштерінің тежегішін, жүк және тарту шынжырлары жұмысының бірқалыптығын тексеру мақсатында сынама жүкті түсіруді білдіреді.</w:t>
      </w:r>
      <w:r>
        <w:br/>
      </w:r>
      <w:r>
        <w:rPr>
          <w:rFonts w:ascii="Times New Roman"/>
          <w:b w:val="false"/>
          <w:i w:val="false"/>
          <w:color w:val="000000"/>
          <w:sz w:val="28"/>
        </w:rPr>
        <w:t>
      Электрлік жүк көтергіштерді серпінді сынау кезінде көтеру және тежегіш механизмдерінің жұмысы жүк көтеруші конструкцияларының беріктігі және оның жолдау қисық сызықтық учаскелерінде өтуі тексеріледі.</w:t>
      </w:r>
      <w:r>
        <w:br/>
      </w:r>
      <w:r>
        <w:rPr>
          <w:rFonts w:ascii="Times New Roman"/>
          <w:b w:val="false"/>
          <w:i w:val="false"/>
          <w:color w:val="000000"/>
          <w:sz w:val="28"/>
        </w:rPr>
        <w:t>
      Электрлік жүк көтерушілерді серпінді сынау кезінде кемінде әрбір 5 рет көтеру және түсіру кезінде тоқтай отырып, кемінде 6 м биіктікте сынақ жүгін екі есе көтеруді білдіреді.</w:t>
      </w:r>
      <w:r>
        <w:br/>
      </w:r>
      <w:r>
        <w:rPr>
          <w:rFonts w:ascii="Times New Roman"/>
          <w:b w:val="false"/>
          <w:i w:val="false"/>
          <w:color w:val="000000"/>
          <w:sz w:val="28"/>
        </w:rPr>
        <w:t>
      Биіктігі кемінде 6 м болатын жүк көтерушілер үшін жүкті көтеру толық биіктікте жасалады. 1 тонналық (бұдан әрі – т) және одан жоғары жүк көтергіш механизмінде екі тежегіш болған жағдайда, олардың іс әрекетін бірге және жеке тексеру қажет. Жүк көтергіштігі 0,25 т және 0,5 т болатын жүк көтергіштердің тежегіштерінің іс әрекетін тексеру бірге жасалуы керек.</w:t>
      </w:r>
      <w:r>
        <w:br/>
      </w:r>
      <w:r>
        <w:rPr>
          <w:rFonts w:ascii="Times New Roman"/>
          <w:b w:val="false"/>
          <w:i w:val="false"/>
          <w:color w:val="000000"/>
          <w:sz w:val="28"/>
        </w:rPr>
        <w:t>
      Жүкке төзімді тежегішті қолданған жағдайда 800 мм түскен кезде жүктің барынша шығуы.</w:t>
      </w:r>
      <w:r>
        <w:br/>
      </w:r>
      <w:r>
        <w:rPr>
          <w:rFonts w:ascii="Times New Roman"/>
          <w:b w:val="false"/>
          <w:i w:val="false"/>
          <w:color w:val="000000"/>
          <w:sz w:val="28"/>
        </w:rPr>
        <w:t>
      Жүкті көтеру және түсiрудiң шектегіштер жұмысы кемiнде үш рет тексереді.</w:t>
      </w:r>
      <w:r>
        <w:br/>
      </w:r>
      <w:r>
        <w:rPr>
          <w:rFonts w:ascii="Times New Roman"/>
          <w:b w:val="false"/>
          <w:i w:val="false"/>
          <w:color w:val="000000"/>
          <w:sz w:val="28"/>
        </w:rPr>
        <w:t>
      Жолдың қисық сызықтық учаскелері бойынша жүк көтергіштердің жүріп өтуін тексерген кезде, жүк көтергіш екі бағытта қозғалған кезде жүк көтергіштер үшін ең аз доғада айналу радиусы 90? жол учаскелері бойынша еркін өтуі тиіс.</w:t>
      </w:r>
      <w:r>
        <w:br/>
      </w:r>
      <w:r>
        <w:rPr>
          <w:rFonts w:ascii="Times New Roman"/>
          <w:b w:val="false"/>
          <w:i w:val="false"/>
          <w:color w:val="000000"/>
          <w:sz w:val="28"/>
        </w:rPr>
        <w:t>
</w:t>
      </w:r>
      <w:r>
        <w:rPr>
          <w:rFonts w:ascii="Times New Roman"/>
          <w:b w:val="false"/>
          <w:i w:val="false"/>
          <w:color w:val="000000"/>
          <w:sz w:val="28"/>
        </w:rPr>
        <w:t>
      65. Жүк көтергіштері мен имек темірлерді сынау кезінде жүктiң өздiгiнен түсiрілуі байқалмайды.</w:t>
      </w:r>
      <w:r>
        <w:br/>
      </w:r>
      <w:r>
        <w:rPr>
          <w:rFonts w:ascii="Times New Roman"/>
          <w:b w:val="false"/>
          <w:i w:val="false"/>
          <w:color w:val="000000"/>
          <w:sz w:val="28"/>
        </w:rPr>
        <w:t>
      Шынжырдың жұлдызшамен және жүк дөңгелектерімен ойнақтауы, өткізуі немесе сырғанауы анықталған кезде, жүк көтергіштер мен имек темірлердегі жарықтар, үзiлулер мен деформациялар.</w:t>
      </w:r>
      <w:r>
        <w:br/>
      </w:r>
      <w:r>
        <w:rPr>
          <w:rFonts w:ascii="Times New Roman"/>
          <w:b w:val="false"/>
          <w:i w:val="false"/>
          <w:color w:val="000000"/>
          <w:sz w:val="28"/>
        </w:rPr>
        <w:t>
</w:t>
      </w:r>
      <w:r>
        <w:rPr>
          <w:rFonts w:ascii="Times New Roman"/>
          <w:b w:val="false"/>
          <w:i w:val="false"/>
          <w:color w:val="000000"/>
          <w:sz w:val="28"/>
        </w:rPr>
        <w:t>
      66. Жүк көтергіштер мен имек темірлердің жағдайы оларды әрбiр қолдану алдында тексерілуі тиіс.</w:t>
      </w:r>
      <w:r>
        <w:br/>
      </w:r>
      <w:r>
        <w:rPr>
          <w:rFonts w:ascii="Times New Roman"/>
          <w:b w:val="false"/>
          <w:i w:val="false"/>
          <w:color w:val="000000"/>
          <w:sz w:val="28"/>
        </w:rPr>
        <w:t>
</w:t>
      </w:r>
      <w:r>
        <w:rPr>
          <w:rFonts w:ascii="Times New Roman"/>
          <w:b w:val="false"/>
          <w:i w:val="false"/>
          <w:color w:val="000000"/>
          <w:sz w:val="28"/>
        </w:rPr>
        <w:t>
      67. Қол және электрлік жүк көтергіштердің барлық үйкелетiн бөлiктерi, сондай-ақ имек темірлер айына кемінде бiр рет майлануы керек.</w:t>
      </w:r>
    </w:p>
    <w:bookmarkEnd w:id="8"/>
    <w:bookmarkStart w:name="z127" w:id="9"/>
    <w:p>
      <w:pPr>
        <w:spacing w:after="0"/>
        <w:ind w:left="0"/>
        <w:jc w:val="left"/>
      </w:pPr>
      <w:r>
        <w:rPr>
          <w:rFonts w:ascii="Times New Roman"/>
          <w:b/>
          <w:i w:val="false"/>
          <w:color w:val="000000"/>
        </w:rPr>
        <w:t xml:space="preserve"> 
Монтер өрмеліктерімен және қадауыл істіктермен жұмыс істеу кезінде қауіпсіздікті қамтамасыз ету тәртібі</w:t>
      </w:r>
    </w:p>
    <w:bookmarkEnd w:id="9"/>
    <w:bookmarkStart w:name="z128" w:id="10"/>
    <w:p>
      <w:pPr>
        <w:spacing w:after="0"/>
        <w:ind w:left="0"/>
        <w:jc w:val="both"/>
      </w:pPr>
      <w:r>
        <w:rPr>
          <w:rFonts w:ascii="Times New Roman"/>
          <w:b w:val="false"/>
          <w:i w:val="false"/>
          <w:color w:val="000000"/>
          <w:sz w:val="28"/>
        </w:rPr>
        <w:t>
      68. Монтер қадауыл істіктері ағаш және ағаш темiр-бетон сүйемелерімен электр беру желiлерi тiректерiнiң жұмыстарына, сондай-ақ байланыс тораптарының тiректерiне арналған.</w:t>
      </w:r>
      <w:r>
        <w:br/>
      </w:r>
      <w:r>
        <w:rPr>
          <w:rFonts w:ascii="Times New Roman"/>
          <w:b w:val="false"/>
          <w:i w:val="false"/>
          <w:color w:val="000000"/>
          <w:sz w:val="28"/>
        </w:rPr>
        <w:t>
      Қадауыл істіктері Св 110 түрлердiң трапеция қимасының темiр-бетон тiректерiне көтеру үшiн және Св 105-10 кв-тiң 3, 5 электр беру желiлерiне және Св 95-тiң түрi – 0,4 шаршының электр беру желiлерiне (2а) арналған.</w:t>
      </w:r>
      <w:r>
        <w:br/>
      </w:r>
      <w:r>
        <w:rPr>
          <w:rFonts w:ascii="Times New Roman"/>
          <w:b w:val="false"/>
          <w:i w:val="false"/>
          <w:color w:val="000000"/>
          <w:sz w:val="28"/>
        </w:rPr>
        <w:t>
</w:t>
      </w:r>
      <w:r>
        <w:rPr>
          <w:rFonts w:ascii="Times New Roman"/>
          <w:b w:val="false"/>
          <w:i w:val="false"/>
          <w:color w:val="000000"/>
          <w:sz w:val="28"/>
        </w:rPr>
        <w:t>
      69. Қадауыл істіктер мен өрмеліктердің металл бөлшектерi майысқан жерлер, жарықтар, сынықтар, қабыршақтар, өткiр шеттері болмауы керек.</w:t>
      </w:r>
      <w:r>
        <w:br/>
      </w:r>
      <w:r>
        <w:rPr>
          <w:rFonts w:ascii="Times New Roman"/>
          <w:b w:val="false"/>
          <w:i w:val="false"/>
          <w:color w:val="000000"/>
          <w:sz w:val="28"/>
        </w:rPr>
        <w:t>
</w:t>
      </w:r>
      <w:r>
        <w:rPr>
          <w:rFonts w:ascii="Times New Roman"/>
          <w:b w:val="false"/>
          <w:i w:val="false"/>
          <w:color w:val="000000"/>
          <w:sz w:val="28"/>
        </w:rPr>
        <w:t>
      70. Бекiту үшiн материалдар мен белбеулердiң конструкциялары әртүрлi ауа-райының жағдайына және жыл мерзімдерінің, жұмыстардың сенімділігін және ыңғайлылығын қамтамасыз етеді.</w:t>
      </w:r>
      <w:r>
        <w:br/>
      </w:r>
      <w:r>
        <w:rPr>
          <w:rFonts w:ascii="Times New Roman"/>
          <w:b w:val="false"/>
          <w:i w:val="false"/>
          <w:color w:val="000000"/>
          <w:sz w:val="28"/>
        </w:rPr>
        <w:t>
      Кәсiпорындардың бөлiмшелері бойынша өкімімен қадауыл істіктер мен өрмеліктердің жарамдылығына жауап беретін тұлға тағайындалады.</w:t>
      </w:r>
      <w:r>
        <w:br/>
      </w:r>
      <w:r>
        <w:rPr>
          <w:rFonts w:ascii="Times New Roman"/>
          <w:b w:val="false"/>
          <w:i w:val="false"/>
          <w:color w:val="000000"/>
          <w:sz w:val="28"/>
        </w:rPr>
        <w:t>
</w:t>
      </w:r>
      <w:r>
        <w:rPr>
          <w:rFonts w:ascii="Times New Roman"/>
          <w:b w:val="false"/>
          <w:i w:val="false"/>
          <w:color w:val="000000"/>
          <w:sz w:val="28"/>
        </w:rPr>
        <w:t>
      71. Жоғарыға өрмелейтін жұмыстарды өз бетімен орындауға медициналық тексеруден өткен, жоғары өрмелеу жұмысына жарамды деп танылған, кемiнде бiр жыл өтілі бар адамдарға (жұмысшыларға және инженерлiк-техникалық қызметкерлерге) жол беріледі.</w:t>
      </w:r>
      <w:r>
        <w:br/>
      </w:r>
      <w:r>
        <w:rPr>
          <w:rFonts w:ascii="Times New Roman"/>
          <w:b w:val="false"/>
          <w:i w:val="false"/>
          <w:color w:val="000000"/>
          <w:sz w:val="28"/>
        </w:rPr>
        <w:t>
      Жоғарыға өрмелеу жұмыстарына бірінші рет жіберілген жұмысшылар, бір жылдың ішінде тікелей тәжірибелі жұмысшының қадағалауымен кәсіпорын бойынша бұйрықпен тағайындалған тұлғамен жұмыс істейді. Жоғарыға өрмелеу жұмыстарын өз бетімен орындауға жіберілген тұлға, біліктілік куәлiгiнде осы жұмысты жүргізу құқығында тиісті жазба болуы тиіс.</w:t>
      </w:r>
      <w:r>
        <w:br/>
      </w:r>
      <w:r>
        <w:rPr>
          <w:rFonts w:ascii="Times New Roman"/>
          <w:b w:val="false"/>
          <w:i w:val="false"/>
          <w:color w:val="000000"/>
          <w:sz w:val="28"/>
        </w:rPr>
        <w:t>
</w:t>
      </w:r>
      <w:r>
        <w:rPr>
          <w:rFonts w:ascii="Times New Roman"/>
          <w:b w:val="false"/>
          <w:i w:val="false"/>
          <w:color w:val="000000"/>
          <w:sz w:val="28"/>
        </w:rPr>
        <w:t>
      72. Тiрекке көтерілудiң алдында қадауыл істіктер мен өрмеліктерді қарап, олардың сынау күнінің мерзімі өтпегеніне және тораптар мен бөлшектердің жарамдығына көз жеткізу қажет.</w:t>
      </w:r>
      <w:r>
        <w:br/>
      </w:r>
      <w:r>
        <w:rPr>
          <w:rFonts w:ascii="Times New Roman"/>
          <w:b w:val="false"/>
          <w:i w:val="false"/>
          <w:color w:val="000000"/>
          <w:sz w:val="28"/>
        </w:rPr>
        <w:t>
      Қадауыл істіктер мен өрмеліктерді қарау жіктерді дәнекерлеудің беріктігіне, тиектердің қатты қорытпалық қондырудың бүтiндiгіне, белбеулердiң тiгісiне және тоқудың сенiмдiлiгiн сақтауға, қосалқы бұрандалардың, шплинттердiң болуына және созылмалы тетігінің барабанында қосарланған серiппелi лентаның ұшының бекiтілу сенiмдiлiгіне, сондай-ақ тетіктің корпусы ұясындағы әмбебап өрмеліктер арқан топсасының ұшы бекiтілуiнің сенiмдiлiгіне, созылмалы тетігінің сабын айналдырумен жарамдылығы жүргізіледі.</w:t>
      </w:r>
      <w:r>
        <w:br/>
      </w:r>
      <w:r>
        <w:rPr>
          <w:rFonts w:ascii="Times New Roman"/>
          <w:b w:val="false"/>
          <w:i w:val="false"/>
          <w:color w:val="000000"/>
          <w:sz w:val="28"/>
        </w:rPr>
        <w:t>
</w:t>
      </w:r>
      <w:r>
        <w:rPr>
          <w:rFonts w:ascii="Times New Roman"/>
          <w:b w:val="false"/>
          <w:i w:val="false"/>
          <w:color w:val="000000"/>
          <w:sz w:val="28"/>
        </w:rPr>
        <w:t>
      73. Мұқалып қалған немесе сынған тиектері бар қадауыл істіктер мен өрмеліктерді қолдануға жол берілмейді.</w:t>
      </w:r>
      <w:r>
        <w:br/>
      </w:r>
      <w:r>
        <w:rPr>
          <w:rFonts w:ascii="Times New Roman"/>
          <w:b w:val="false"/>
          <w:i w:val="false"/>
          <w:color w:val="000000"/>
          <w:sz w:val="28"/>
        </w:rPr>
        <w:t>
</w:t>
      </w:r>
      <w:r>
        <w:rPr>
          <w:rFonts w:ascii="Times New Roman"/>
          <w:b w:val="false"/>
          <w:i w:val="false"/>
          <w:color w:val="000000"/>
          <w:sz w:val="28"/>
        </w:rPr>
        <w:t>
      74. Қадауыл істіктер мен өрмеліктерді статикалық жүктемесі 1350 Н (135 кгс) мерзімді сынау 6 айда кемінде 1 рет жүргізіледі.</w:t>
      </w:r>
      <w:r>
        <w:br/>
      </w:r>
      <w:r>
        <w:rPr>
          <w:rFonts w:ascii="Times New Roman"/>
          <w:b w:val="false"/>
          <w:i w:val="false"/>
          <w:color w:val="000000"/>
          <w:sz w:val="28"/>
        </w:rPr>
        <w:t>
      Статикалық жүктемені сынау кезінде әрбір қадауыл істікке немесе өрмелікке 5 минут ішінде жүктеме осі басқыштың ортасы арқылы өтуі үшін бекіту белдіктерге тікелей салынады.</w:t>
      </w:r>
      <w:r>
        <w:br/>
      </w:r>
      <w:r>
        <w:rPr>
          <w:rFonts w:ascii="Times New Roman"/>
          <w:b w:val="false"/>
          <w:i w:val="false"/>
          <w:color w:val="000000"/>
          <w:sz w:val="28"/>
        </w:rPr>
        <w:t>
      Қадауыл істікті немесе өрмелікті және тiреу белдіктерді сынау, егер қадауыл істікті немесе өрмеліктің конструкцияларын олардың бекіту белдіктерімен бірге сынауды бөлек өткiзуге жол беріледі.</w:t>
      </w:r>
      <w:r>
        <w:br/>
      </w:r>
      <w:r>
        <w:rPr>
          <w:rFonts w:ascii="Times New Roman"/>
          <w:b w:val="false"/>
          <w:i w:val="false"/>
          <w:color w:val="000000"/>
          <w:sz w:val="28"/>
        </w:rPr>
        <w:t>
</w:t>
      </w:r>
      <w:r>
        <w:rPr>
          <w:rFonts w:ascii="Times New Roman"/>
          <w:b w:val="false"/>
          <w:i w:val="false"/>
          <w:color w:val="000000"/>
          <w:sz w:val="28"/>
        </w:rPr>
        <w:t>
      75. Сынауға ұсынылған монтер қадауыл істіктері бастапқыда сырттай мұқият байқауға жатады.</w:t>
      </w:r>
      <w:r>
        <w:br/>
      </w:r>
      <w:r>
        <w:rPr>
          <w:rFonts w:ascii="Times New Roman"/>
          <w:b w:val="false"/>
          <w:i w:val="false"/>
          <w:color w:val="000000"/>
          <w:sz w:val="28"/>
        </w:rPr>
        <w:t>
      Қадауыл істіктерді қараған кезде (орақ тәрізді бөлiкті басқышқа, тиекке бекiту) барлық бөлшектердiң табалдырыққа бекiтiлу жағдайына көңіл бөлу, тоқу қысқыштарының сенімділігі, белдіктердің тiгісінің сақталуын қарау. Тоқтатқыш бұранданы сенімді тартуды және оны тоқтатқыш дөңгелекпен қатайтудыы қамтамасыз етеді. Байқалғаннан және анықталған ақауларды жойғаннан кейін жүктемемен қадауыл істіктерге сынау жасалады. Қадауыл істіктің берiктiгi статикалық жүктемемен жұмыс жағдайында қадауыл істіктің нөмiрiне сәйкес келетін диаметрмен ағаш бағанда тексеріледi.</w:t>
      </w:r>
      <w:r>
        <w:br/>
      </w:r>
      <w:r>
        <w:rPr>
          <w:rFonts w:ascii="Times New Roman"/>
          <w:b w:val="false"/>
          <w:i w:val="false"/>
          <w:color w:val="000000"/>
          <w:sz w:val="28"/>
        </w:rPr>
        <w:t>
      Қадауыл істік қалған деформацияларсыз және дәнекерлеу жiктерiнiң үзiлуiнсiз, сондай-ақ белдікті үзбей немесе тоқыманы зақымдамай статикалық жүктемеге шыдауы керек.</w:t>
      </w:r>
      <w:r>
        <w:br/>
      </w:r>
      <w:r>
        <w:rPr>
          <w:rFonts w:ascii="Times New Roman"/>
          <w:b w:val="false"/>
          <w:i w:val="false"/>
          <w:color w:val="000000"/>
          <w:sz w:val="28"/>
        </w:rPr>
        <w:t>
      Статикалық жүктеме алынғаннан кейiн қалған деформацияларға жол берілмейдi.</w:t>
      </w:r>
      <w:r>
        <w:br/>
      </w:r>
      <w:r>
        <w:rPr>
          <w:rFonts w:ascii="Times New Roman"/>
          <w:b w:val="false"/>
          <w:i w:val="false"/>
          <w:color w:val="000000"/>
          <w:sz w:val="28"/>
        </w:rPr>
        <w:t>
      Қалған деформациялардың болмауын сынаққа дейін және одан кейін ерітіндіні өлшеумен және қадауыл істіктерді көтерумен тексеріледі.</w:t>
      </w:r>
      <w:r>
        <w:br/>
      </w:r>
      <w:r>
        <w:rPr>
          <w:rFonts w:ascii="Times New Roman"/>
          <w:b w:val="false"/>
          <w:i w:val="false"/>
          <w:color w:val="000000"/>
          <w:sz w:val="28"/>
        </w:rPr>
        <w:t>
</w:t>
      </w:r>
      <w:r>
        <w:rPr>
          <w:rFonts w:ascii="Times New Roman"/>
          <w:b w:val="false"/>
          <w:i w:val="false"/>
          <w:color w:val="000000"/>
          <w:sz w:val="28"/>
        </w:rPr>
        <w:t>
      76. Өрмеліктерді байқаған кезде бөлшектердің тораптарының, бұрандалардың қосылуларының жағдайы, сондай-ақ қосалқы бұрандалардың және шплинтердің болуы, белбеулі бекiтулер жағдайы тексеріледi. Әмбебап лазадағы арқанды ілмектің тораптары және оның ерітіндісін реттеу механизмінің жағдайы тексеріледі.</w:t>
      </w:r>
      <w:r>
        <w:br/>
      </w:r>
      <w:r>
        <w:rPr>
          <w:rFonts w:ascii="Times New Roman"/>
          <w:b w:val="false"/>
          <w:i w:val="false"/>
          <w:color w:val="000000"/>
          <w:sz w:val="28"/>
        </w:rPr>
        <w:t>
      Арқан ілмегін байқаған кезде, қосарланған серiппелi таспаның тармақтары, оның арқанмен қосылысының сенімділігі, арқан сымдарының тозу деңгейі анықталады. Дәнекерлеу жiктерiнде жарылудың немесе қандай да бір механикалық зақымданудың жоқтығы тексеріледі. Ескiрген немесе зақымданған тиектер алынып тасталады және жаңаларымен алмастырылады.</w:t>
      </w:r>
      <w:r>
        <w:br/>
      </w:r>
      <w:r>
        <w:rPr>
          <w:rFonts w:ascii="Times New Roman"/>
          <w:b w:val="false"/>
          <w:i w:val="false"/>
          <w:color w:val="000000"/>
          <w:sz w:val="28"/>
        </w:rPr>
        <w:t>
      Өрмеліктердің анықталған ақауларын қарап және жойылғаннан кейiн сынауға жатады.</w:t>
      </w:r>
      <w:r>
        <w:br/>
      </w:r>
      <w:r>
        <w:rPr>
          <w:rFonts w:ascii="Times New Roman"/>
          <w:b w:val="false"/>
          <w:i w:val="false"/>
          <w:color w:val="000000"/>
          <w:sz w:val="28"/>
        </w:rPr>
        <w:t>
      Өрмеліктердің сынау кезінде оларға арналған электр беру желiсiнің төменгі тiрегi бөлігінің конфигурациясын имитациялайтын арнайы сынау стендтiндегi жұмыс күйiне орнатылады.</w:t>
      </w:r>
      <w:r>
        <w:br/>
      </w:r>
      <w:r>
        <w:rPr>
          <w:rFonts w:ascii="Times New Roman"/>
          <w:b w:val="false"/>
          <w:i w:val="false"/>
          <w:color w:val="000000"/>
          <w:sz w:val="28"/>
        </w:rPr>
        <w:t>
      Әрбір өрмелік статикалық жүктемемен сынаулардан кейiн сырттай байқауға жатқызылады. Бөлшектердің қалған деформациялары, жарықтары, бекіту белбеулерінің үзілуі немесе арқан ілмегіндегі қоспасын реттеу механизмі жұмысында желіну байқалған өрмеліктер, жарамсыздыққа шығарылып, одан әрі пайдалануға жол берілмейді.</w:t>
      </w:r>
      <w:r>
        <w:br/>
      </w:r>
      <w:r>
        <w:rPr>
          <w:rFonts w:ascii="Times New Roman"/>
          <w:b w:val="false"/>
          <w:i w:val="false"/>
          <w:color w:val="000000"/>
          <w:sz w:val="28"/>
        </w:rPr>
        <w:t>
</w:t>
      </w:r>
      <w:r>
        <w:rPr>
          <w:rFonts w:ascii="Times New Roman"/>
          <w:b w:val="false"/>
          <w:i w:val="false"/>
          <w:color w:val="000000"/>
          <w:sz w:val="28"/>
        </w:rPr>
        <w:t>
      77. Имек темір мен өрмеліктерді сынау нәтижелерi такелаждық құралдарды, механизмдерді және құрылғыларды байқау және есепке алу журналына енгізіледі, оның нысаны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белгіленген.</w:t>
      </w:r>
      <w:r>
        <w:br/>
      </w:r>
      <w:r>
        <w:rPr>
          <w:rFonts w:ascii="Times New Roman"/>
          <w:b w:val="false"/>
          <w:i w:val="false"/>
          <w:color w:val="000000"/>
          <w:sz w:val="28"/>
        </w:rPr>
        <w:t>
      Әрбiр имек темірде немесе өрмелікте жеңіл сатының белбеуінде олардың нөмiрі және келесi сынаудың күні жазылған таңба бекітіледі.</w:t>
      </w:r>
      <w:r>
        <w:br/>
      </w:r>
      <w:r>
        <w:rPr>
          <w:rFonts w:ascii="Times New Roman"/>
          <w:b w:val="false"/>
          <w:i w:val="false"/>
          <w:color w:val="000000"/>
          <w:sz w:val="28"/>
        </w:rPr>
        <w:t>
</w:t>
      </w:r>
      <w:r>
        <w:rPr>
          <w:rFonts w:ascii="Times New Roman"/>
          <w:b w:val="false"/>
          <w:i w:val="false"/>
          <w:color w:val="000000"/>
          <w:sz w:val="28"/>
        </w:rPr>
        <w:t>
      78. Шүйдені жүктемемен тарту үшiн белбеулер сыналмайды, олардың одан әрі пайдалануға жарамдылығы байқаумен белгіленеді.</w:t>
      </w:r>
    </w:p>
    <w:bookmarkEnd w:id="10"/>
    <w:bookmarkStart w:name="z139" w:id="11"/>
    <w:p>
      <w:pPr>
        <w:spacing w:after="0"/>
        <w:ind w:left="0"/>
        <w:jc w:val="both"/>
      </w:pPr>
      <w:r>
        <w:rPr>
          <w:rFonts w:ascii="Times New Roman"/>
          <w:b w:val="false"/>
          <w:i w:val="false"/>
          <w:color w:val="000000"/>
          <w:sz w:val="28"/>
        </w:rPr>
        <w:t xml:space="preserve">
Аспаптармен және құрылғылармен жұмыс </w:t>
      </w:r>
      <w:r>
        <w:br/>
      </w:r>
      <w:r>
        <w:rPr>
          <w:rFonts w:ascii="Times New Roman"/>
          <w:b w:val="false"/>
          <w:i w:val="false"/>
          <w:color w:val="000000"/>
          <w:sz w:val="28"/>
        </w:rPr>
        <w:t xml:space="preserve">
істеу кезіндегі қауіпсіздік қағидаларына </w:t>
      </w:r>
      <w:r>
        <w:br/>
      </w:r>
      <w:r>
        <w:rPr>
          <w:rFonts w:ascii="Times New Roman"/>
          <w:b w:val="false"/>
          <w:i w:val="false"/>
          <w:color w:val="000000"/>
          <w:sz w:val="28"/>
        </w:rPr>
        <w:t xml:space="preserve">
1-қосымша                  </w:t>
      </w:r>
    </w:p>
    <w:bookmarkEnd w:id="11"/>
    <w:bookmarkStart w:name="z140" w:id="12"/>
    <w:p>
      <w:pPr>
        <w:spacing w:after="0"/>
        <w:ind w:left="0"/>
        <w:jc w:val="both"/>
      </w:pPr>
      <w:r>
        <w:rPr>
          <w:rFonts w:ascii="Times New Roman"/>
          <w:b w:val="false"/>
          <w:i w:val="false"/>
          <w:color w:val="000000"/>
          <w:sz w:val="28"/>
        </w:rPr>
        <w:t>
Нысан</w:t>
      </w:r>
    </w:p>
    <w:bookmarkEnd w:id="12"/>
    <w:bookmarkStart w:name="z141" w:id="13"/>
    <w:p>
      <w:pPr>
        <w:spacing w:after="0"/>
        <w:ind w:left="0"/>
        <w:jc w:val="left"/>
      </w:pPr>
      <w:r>
        <w:rPr>
          <w:rFonts w:ascii="Times New Roman"/>
          <w:b/>
          <w:i w:val="false"/>
          <w:color w:val="000000"/>
        </w:rPr>
        <w:t xml:space="preserve"> 
Электр аспабы мен оның қосалқы жабдықтарын еспке алу, тексеру және</w:t>
      </w:r>
      <w:r>
        <w:br/>
      </w:r>
      <w:r>
        <w:rPr>
          <w:rFonts w:ascii="Times New Roman"/>
          <w:b/>
          <w:i w:val="false"/>
          <w:color w:val="000000"/>
        </w:rPr>
        <w:t>
сынау журналы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907"/>
        <w:gridCol w:w="1077"/>
        <w:gridCol w:w="957"/>
        <w:gridCol w:w="914"/>
        <w:gridCol w:w="570"/>
        <w:gridCol w:w="741"/>
        <w:gridCol w:w="570"/>
        <w:gridCol w:w="570"/>
        <w:gridCol w:w="570"/>
        <w:gridCol w:w="570"/>
        <w:gridCol w:w="571"/>
        <w:gridCol w:w="571"/>
        <w:gridCol w:w="908"/>
        <w:gridCol w:w="571"/>
        <w:gridCol w:w="572"/>
      </w:tblGrid>
      <w:tr>
        <w:trPr>
          <w:trHeight w:val="1965" w:hRule="atLeast"/>
        </w:trPr>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аспабы мен қосалқы жабдық атауы</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нөмірі</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куәландырылған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Сынау, тексеру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кернеулі оқшаулауды сынау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Оқшаулау кедергісін өлшеу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қосу тізбегінің жарамдылығын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жүру кезіндегі ішкі тексеру мен тексеру жұмыстары</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сынау, тексеру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сынау жүргізген адам</w:t>
            </w:r>
          </w:p>
        </w:tc>
      </w:tr>
      <w:tr>
        <w:trPr>
          <w:trHeight w:val="4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кейін</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w:t>
            </w:r>
          </w:p>
        </w:tc>
        <w:tc>
          <w:tcPr>
            <w:tcW w:w="0" w:type="auto"/>
            <w:vMerge/>
            <w:tcBorders>
              <w:top w:val="nil"/>
              <w:left w:val="single" w:color="cfcfcf" w:sz="5"/>
              <w:bottom w:val="single" w:color="cfcfcf" w:sz="5"/>
              <w:right w:val="single" w:color="cfcfcf" w:sz="5"/>
            </w:tcBorders>
          </w:tc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жөні</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bookmarkStart w:name="z142" w:id="14"/>
    <w:p>
      <w:pPr>
        <w:spacing w:after="0"/>
        <w:ind w:left="0"/>
        <w:jc w:val="both"/>
      </w:pPr>
      <w:r>
        <w:rPr>
          <w:rFonts w:ascii="Times New Roman"/>
          <w:b w:val="false"/>
          <w:i w:val="false"/>
          <w:color w:val="000000"/>
          <w:sz w:val="28"/>
        </w:rPr>
        <w:t xml:space="preserve">
Аспаптармен және құрылғылармен жұмыс </w:t>
      </w:r>
      <w:r>
        <w:br/>
      </w:r>
      <w:r>
        <w:rPr>
          <w:rFonts w:ascii="Times New Roman"/>
          <w:b w:val="false"/>
          <w:i w:val="false"/>
          <w:color w:val="000000"/>
          <w:sz w:val="28"/>
        </w:rPr>
        <w:t xml:space="preserve">
істеу кезіндегі қауіпсіздік қағидаларына </w:t>
      </w:r>
      <w:r>
        <w:br/>
      </w:r>
      <w:r>
        <w:rPr>
          <w:rFonts w:ascii="Times New Roman"/>
          <w:b w:val="false"/>
          <w:i w:val="false"/>
          <w:color w:val="000000"/>
          <w:sz w:val="28"/>
        </w:rPr>
        <w:t xml:space="preserve">
2-қосымша                  </w:t>
      </w:r>
    </w:p>
    <w:bookmarkEnd w:id="14"/>
    <w:bookmarkStart w:name="z143" w:id="15"/>
    <w:p>
      <w:pPr>
        <w:spacing w:after="0"/>
        <w:ind w:left="0"/>
        <w:jc w:val="both"/>
      </w:pPr>
      <w:r>
        <w:rPr>
          <w:rFonts w:ascii="Times New Roman"/>
          <w:b w:val="false"/>
          <w:i w:val="false"/>
          <w:color w:val="000000"/>
          <w:sz w:val="28"/>
        </w:rPr>
        <w:t>
Нысан</w:t>
      </w:r>
    </w:p>
    <w:bookmarkEnd w:id="15"/>
    <w:bookmarkStart w:name="z144" w:id="16"/>
    <w:p>
      <w:pPr>
        <w:spacing w:after="0"/>
        <w:ind w:left="0"/>
        <w:jc w:val="left"/>
      </w:pPr>
      <w:r>
        <w:rPr>
          <w:rFonts w:ascii="Times New Roman"/>
          <w:b/>
          <w:i w:val="false"/>
          <w:color w:val="000000"/>
        </w:rPr>
        <w:t xml:space="preserve"> 
Такелаж аспаптарын, механизмдер мен құрылғыларды есепке алу журналы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3"/>
        <w:gridCol w:w="759"/>
        <w:gridCol w:w="736"/>
        <w:gridCol w:w="736"/>
        <w:gridCol w:w="736"/>
        <w:gridCol w:w="939"/>
        <w:gridCol w:w="772"/>
        <w:gridCol w:w="1070"/>
        <w:gridCol w:w="887"/>
        <w:gridCol w:w="1165"/>
        <w:gridCol w:w="1165"/>
        <w:gridCol w:w="1375"/>
        <w:gridCol w:w="1377"/>
      </w:tblGrid>
      <w:tr>
        <w:trPr>
          <w:trHeight w:val="2655" w:hRule="atLeast"/>
        </w:trPr>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Жүккөтергіш механизмдер мен құрылғылардың, такелаж құралдарының атауы</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нөмірі</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Жүккөтергіштігі, кг</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сынақ күні</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(қарау) себебі</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жөндеу туралы мәліметтер және өткізілген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куәландыру</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(қарау) күні мен нәтижесі</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техникалық куәландыру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(қарау) жүргізген комиссия төрағасы немесе тұлға</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Статикалық сынақ</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Динамикалық сынақ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42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2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