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4443" w14:textId="4624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ережесін бекіту туралы" Қазақстан Республикасы Үкіметінің 2008 жылғы 25 қаңтардағы № 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22 ақпандағы № 255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ережесін бекіту туралы"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бекітілсін.".</w:t>
      </w:r>
      <w:r>
        <w:br/>
      </w:r>
      <w:r>
        <w:rPr>
          <w:rFonts w:ascii="Times New Roman"/>
          <w:b w:val="false"/>
          <w:i w:val="false"/>
          <w:color w:val="000000"/>
          <w:sz w:val="28"/>
        </w:rPr>
        <w:t>
</w:t>
      </w:r>
      <w:r>
        <w:rPr>
          <w:rFonts w:ascii="Times New Roman"/>
          <w:b w:val="false"/>
          <w:i w:val="false"/>
          <w:color w:val="000000"/>
          <w:sz w:val="28"/>
        </w:rPr>
        <w:t>
      3) 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ақпандағы </w:t>
      </w:r>
      <w:r>
        <w:br/>
      </w:r>
      <w:r>
        <w:rPr>
          <w:rFonts w:ascii="Times New Roman"/>
          <w:b w:val="false"/>
          <w:i w:val="false"/>
          <w:color w:val="000000"/>
          <w:sz w:val="28"/>
        </w:rPr>
        <w:t xml:space="preserve">
  № 255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қаңтардағы </w:t>
      </w:r>
      <w:r>
        <w:br/>
      </w:r>
      <w:r>
        <w:rPr>
          <w:rFonts w:ascii="Times New Roman"/>
          <w:b w:val="false"/>
          <w:i w:val="false"/>
          <w:color w:val="000000"/>
          <w:sz w:val="28"/>
        </w:rPr>
        <w:t xml:space="preserve">
№ 64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Мемлекеттік білім беру мекемелерінің мемлекеттік атаулы</w:t>
      </w:r>
      <w:r>
        <w:br/>
      </w:r>
      <w:r>
        <w:rPr>
          <w:rFonts w:ascii="Times New Roman"/>
          <w:b/>
          <w:i w:val="false"/>
          <w:color w:val="000000"/>
        </w:rPr>
        <w:t>
әлеуметтік көмек алуға құқығы бар отбасылардан, сондай-ақ</w:t>
      </w:r>
      <w:r>
        <w:br/>
      </w:r>
      <w:r>
        <w:rPr>
          <w:rFonts w:ascii="Times New Roman"/>
          <w:b/>
          <w:i w:val="false"/>
          <w:color w:val="000000"/>
        </w:rPr>
        <w:t>
мемлекеттік атаулы әлеуметтік көмек алмайтын, жан басына</w:t>
      </w:r>
      <w:r>
        <w:br/>
      </w:r>
      <w:r>
        <w:rPr>
          <w:rFonts w:ascii="Times New Roman"/>
          <w:b/>
          <w:i w:val="false"/>
          <w:color w:val="000000"/>
        </w:rPr>
        <w:t>
шаққандағы табысы ең төменгі күнкөріс деңгейінің шамасынан</w:t>
      </w:r>
      <w:r>
        <w:br/>
      </w:r>
      <w:r>
        <w:rPr>
          <w:rFonts w:ascii="Times New Roman"/>
          <w:b/>
          <w:i w:val="false"/>
          <w:color w:val="000000"/>
        </w:rPr>
        <w:t>
төмен отбасылардан шыққан білім алушылары мен</w:t>
      </w:r>
      <w:r>
        <w:br/>
      </w:r>
      <w:r>
        <w:rPr>
          <w:rFonts w:ascii="Times New Roman"/>
          <w:b/>
          <w:i w:val="false"/>
          <w:color w:val="000000"/>
        </w:rPr>
        <w:t>
тәрбиеленушілеріне және жетім балаларға, ата-анасының</w:t>
      </w:r>
      <w:r>
        <w:br/>
      </w:r>
      <w:r>
        <w:rPr>
          <w:rFonts w:ascii="Times New Roman"/>
          <w:b/>
          <w:i w:val="false"/>
          <w:color w:val="000000"/>
        </w:rPr>
        <w:t>
қамқорлығынсыз қалып, отбасыларда тұратын балаларға, төтенше</w:t>
      </w:r>
      <w:r>
        <w:br/>
      </w:r>
      <w:r>
        <w:rPr>
          <w:rFonts w:ascii="Times New Roman"/>
          <w:b/>
          <w:i w:val="false"/>
          <w:color w:val="000000"/>
        </w:rPr>
        <w:t>
жағдайлардың салдарынан шұғыл жәрдемді талап ететін</w:t>
      </w:r>
      <w:r>
        <w:br/>
      </w:r>
      <w:r>
        <w:rPr>
          <w:rFonts w:ascii="Times New Roman"/>
          <w:b/>
          <w:i w:val="false"/>
          <w:color w:val="000000"/>
        </w:rPr>
        <w:t>
отбасылардан шыққан балаларға және өзге де санаттағы білім</w:t>
      </w:r>
      <w:r>
        <w:br/>
      </w:r>
      <w:r>
        <w:rPr>
          <w:rFonts w:ascii="Times New Roman"/>
          <w:b/>
          <w:i w:val="false"/>
          <w:color w:val="000000"/>
        </w:rPr>
        <w:t>
алушылар мен тәрбиеленушілерге қаржылай және материалдық көмек</w:t>
      </w:r>
      <w:r>
        <w:br/>
      </w:r>
      <w:r>
        <w:rPr>
          <w:rFonts w:ascii="Times New Roman"/>
          <w:b/>
          <w:i w:val="false"/>
          <w:color w:val="000000"/>
        </w:rPr>
        <w:t>
көрсетуге бөлінетін қаражатты қалыптастыру, жұмсау</w:t>
      </w:r>
      <w:r>
        <w:br/>
      </w:r>
      <w:r>
        <w:rPr>
          <w:rFonts w:ascii="Times New Roman"/>
          <w:b/>
          <w:i w:val="false"/>
          <w:color w:val="000000"/>
        </w:rPr>
        <w:t>
бағыты мен оларды есепке алу қағидалары</w:t>
      </w:r>
    </w:p>
    <w:bookmarkEnd w:id="3"/>
    <w:bookmarkStart w:name="z12" w:id="4"/>
    <w:p>
      <w:pPr>
        <w:spacing w:after="0"/>
        <w:ind w:left="0"/>
        <w:jc w:val="both"/>
      </w:pPr>
      <w:r>
        <w:rPr>
          <w:rFonts w:ascii="Times New Roman"/>
          <w:b w:val="false"/>
          <w:i w:val="false"/>
          <w:color w:val="000000"/>
          <w:sz w:val="28"/>
        </w:rPr>
        <w:t>
      1. Осы Қағидалар "Білім туралы" Қазақстан Республикасының 2007 жылғы 27 шілдедегі Заңының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әзірленген және мемлекеттік білім беру мекемелерінің білім алушылары мен тәрбиеленушілерінің мынадай санаттарына:</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жетім балаларға, ата-анасының қамқорлығынсыз қалып, отбасыларда тұратын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2. Білім алушылар мен тәрбиеленушілерге қаржылай және материалдық көмек көрсетуге бөлінетін қаражат жергілікті атқарушы органдардың бюджетінде көзделген жалпы білім беретін мектептерді ағымдағы ұстауға арналған шығыстар сомасының кемінде бір пайыз мөлшеріндегі аударымдар есебінен қалыптастырылады.</w:t>
      </w:r>
      <w:r>
        <w:br/>
      </w:r>
      <w:r>
        <w:rPr>
          <w:rFonts w:ascii="Times New Roman"/>
          <w:b w:val="false"/>
          <w:i w:val="false"/>
          <w:color w:val="000000"/>
          <w:sz w:val="28"/>
        </w:rPr>
        <w:t>
</w:t>
      </w:r>
      <w:r>
        <w:rPr>
          <w:rFonts w:ascii="Times New Roman"/>
          <w:b w:val="false"/>
          <w:i w:val="false"/>
          <w:color w:val="000000"/>
          <w:sz w:val="28"/>
        </w:rPr>
        <w:t>
      3. Білім алушылар мен тәрбиеленушілерге қаржылай және материалдық көмек көрсетуге бөлінетін қаражат:</w:t>
      </w:r>
      <w:r>
        <w:br/>
      </w:r>
      <w:r>
        <w:rPr>
          <w:rFonts w:ascii="Times New Roman"/>
          <w:b w:val="false"/>
          <w:i w:val="false"/>
          <w:color w:val="000000"/>
          <w:sz w:val="28"/>
        </w:rPr>
        <w:t>
</w:t>
      </w:r>
      <w:r>
        <w:rPr>
          <w:rFonts w:ascii="Times New Roman"/>
          <w:b w:val="false"/>
          <w:i w:val="false"/>
          <w:color w:val="000000"/>
          <w:sz w:val="28"/>
        </w:rPr>
        <w:t>
      1) киім, аяқ киім, оқулықтар, оқу құралдарын, мектеп-жазу құралдарын сатып алуға;</w:t>
      </w:r>
      <w:r>
        <w:br/>
      </w:r>
      <w:r>
        <w:rPr>
          <w:rFonts w:ascii="Times New Roman"/>
          <w:b w:val="false"/>
          <w:i w:val="false"/>
          <w:color w:val="000000"/>
          <w:sz w:val="28"/>
        </w:rPr>
        <w:t>
</w:t>
      </w:r>
      <w:r>
        <w:rPr>
          <w:rFonts w:ascii="Times New Roman"/>
          <w:b w:val="false"/>
          <w:i w:val="false"/>
          <w:color w:val="000000"/>
          <w:sz w:val="28"/>
        </w:rPr>
        <w:t>
      2) оқитын жерінде тамақтандыруды ұйымдастыруға;</w:t>
      </w:r>
      <w:r>
        <w:br/>
      </w:r>
      <w:r>
        <w:rPr>
          <w:rFonts w:ascii="Times New Roman"/>
          <w:b w:val="false"/>
          <w:i w:val="false"/>
          <w:color w:val="000000"/>
          <w:sz w:val="28"/>
        </w:rPr>
        <w:t>
</w:t>
      </w:r>
      <w:r>
        <w:rPr>
          <w:rFonts w:ascii="Times New Roman"/>
          <w:b w:val="false"/>
          <w:i w:val="false"/>
          <w:color w:val="000000"/>
          <w:sz w:val="28"/>
        </w:rPr>
        <w:t>
      3) қаржылай көмек көрсетуге;</w:t>
      </w:r>
      <w:r>
        <w:br/>
      </w:r>
      <w:r>
        <w:rPr>
          <w:rFonts w:ascii="Times New Roman"/>
          <w:b w:val="false"/>
          <w:i w:val="false"/>
          <w:color w:val="000000"/>
          <w:sz w:val="28"/>
        </w:rPr>
        <w:t>
</w:t>
      </w:r>
      <w:r>
        <w:rPr>
          <w:rFonts w:ascii="Times New Roman"/>
          <w:b w:val="false"/>
          <w:i w:val="false"/>
          <w:color w:val="000000"/>
          <w:sz w:val="28"/>
        </w:rPr>
        <w:t>
      4) санаторий-курорт ұйымдары мен демалыс лагерьлеріне жолдамалар сатып алуға;</w:t>
      </w:r>
      <w:r>
        <w:br/>
      </w:r>
      <w:r>
        <w:rPr>
          <w:rFonts w:ascii="Times New Roman"/>
          <w:b w:val="false"/>
          <w:i w:val="false"/>
          <w:color w:val="000000"/>
          <w:sz w:val="28"/>
        </w:rPr>
        <w:t>
</w:t>
      </w:r>
      <w:r>
        <w:rPr>
          <w:rFonts w:ascii="Times New Roman"/>
          <w:b w:val="false"/>
          <w:i w:val="false"/>
          <w:color w:val="000000"/>
          <w:sz w:val="28"/>
        </w:rPr>
        <w:t>
      5) білім алушылардың мәдени-бұқаралық және спорттық іс-шараларға қатысуына жұмсалады.</w:t>
      </w:r>
      <w:r>
        <w:br/>
      </w:r>
      <w:r>
        <w:rPr>
          <w:rFonts w:ascii="Times New Roman"/>
          <w:b w:val="false"/>
          <w:i w:val="false"/>
          <w:color w:val="000000"/>
          <w:sz w:val="28"/>
        </w:rPr>
        <w:t>
</w:t>
      </w:r>
      <w:r>
        <w:rPr>
          <w:rFonts w:ascii="Times New Roman"/>
          <w:b w:val="false"/>
          <w:i w:val="false"/>
          <w:color w:val="000000"/>
          <w:sz w:val="28"/>
        </w:rPr>
        <w:t>
      4. Білім алушылар мен тәрбиеленушілерге қаржылай және материалдық көмек көрсетуге қаражат ата-аналарының немесе олардың орнындағы адамдардың не кәмелеттік жасқа жеткен білім алушының өтініші негізінде бөлінеді. Ата-аналардың немесе олардың орнындағы адамдардың не кәмелеттік жасқа жеткен білім алушының өтініші осы Қағидаларға қосымшаға сәйкес нысан бойынша бірінші басшының атына білім беру ұйымына беріледі. Өтінішті алқалы орган өтінішті алған күннен бастап күнтізбелік 15 күн ішінде қарайды.</w:t>
      </w:r>
      <w:r>
        <w:br/>
      </w:r>
      <w:r>
        <w:rPr>
          <w:rFonts w:ascii="Times New Roman"/>
          <w:b w:val="false"/>
          <w:i w:val="false"/>
          <w:color w:val="000000"/>
          <w:sz w:val="28"/>
        </w:rPr>
        <w:t>
</w:t>
      </w:r>
      <w:r>
        <w:rPr>
          <w:rFonts w:ascii="Times New Roman"/>
          <w:b w:val="false"/>
          <w:i w:val="false"/>
          <w:color w:val="000000"/>
          <w:sz w:val="28"/>
        </w:rPr>
        <w:t>
      Ата-аналардың немесе олардың орнындағы адамдардың не кәмелеттік жасқа толған білім алушының өтінішіне төмендегі растау құжаттары қоса беріледі:</w:t>
      </w:r>
      <w:r>
        <w:br/>
      </w:r>
      <w:r>
        <w:rPr>
          <w:rFonts w:ascii="Times New Roman"/>
          <w:b w:val="false"/>
          <w:i w:val="false"/>
          <w:color w:val="000000"/>
          <w:sz w:val="28"/>
        </w:rPr>
        <w:t>
</w:t>
      </w:r>
      <w:r>
        <w:rPr>
          <w:rFonts w:ascii="Times New Roman"/>
          <w:b w:val="false"/>
          <w:i w:val="false"/>
          <w:color w:val="000000"/>
          <w:sz w:val="28"/>
        </w:rPr>
        <w:t>
      1)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санаттағы тұлғалар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w:t>
      </w:r>
      <w:r>
        <w:br/>
      </w:r>
      <w:r>
        <w:rPr>
          <w:rFonts w:ascii="Times New Roman"/>
          <w:b w:val="false"/>
          <w:i w:val="false"/>
          <w:color w:val="000000"/>
          <w:sz w:val="28"/>
        </w:rPr>
        <w:t>
</w:t>
      </w:r>
      <w:r>
        <w:rPr>
          <w:rFonts w:ascii="Times New Roman"/>
          <w:b w:val="false"/>
          <w:i w:val="false"/>
          <w:color w:val="000000"/>
          <w:sz w:val="28"/>
        </w:rPr>
        <w:t>
      2) осы Қағидалардың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санаттағы тұлғалар үшін алынған табысы туралы мәліметтер (жұмыс істейтін ата-аналардың немесе олардың орнындағы адамдардың жалақысын, кәсіпкерлік және өзге де қызмет түрлерінен түсетін табыс, балаларға және асырауындағы өзге де адамдарға алименттер түріндегі табыс);</w:t>
      </w:r>
      <w:r>
        <w:br/>
      </w:r>
      <w:r>
        <w:rPr>
          <w:rFonts w:ascii="Times New Roman"/>
          <w:b w:val="false"/>
          <w:i w:val="false"/>
          <w:color w:val="000000"/>
          <w:sz w:val="28"/>
        </w:rPr>
        <w:t>
</w:t>
      </w:r>
      <w:r>
        <w:rPr>
          <w:rFonts w:ascii="Times New Roman"/>
          <w:b w:val="false"/>
          <w:i w:val="false"/>
          <w:color w:val="000000"/>
          <w:sz w:val="28"/>
        </w:rPr>
        <w:t>
      3) осы Қағидалардың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санаттағы адамдар үшін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8"/>
        </w:rPr>
        <w:t>
</w:t>
      </w:r>
      <w:r>
        <w:rPr>
          <w:rFonts w:ascii="Times New Roman"/>
          <w:b w:val="false"/>
          <w:i w:val="false"/>
          <w:color w:val="000000"/>
          <w:sz w:val="28"/>
        </w:rPr>
        <w:t>
      4) осы Қағидалардың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санаттарды отбасының материалдық-тұрмыстық жағдайын тексеріп-қарау негізінде алқалы орган айқындайды. Көрсетілген санаттарға қаржылай және материалдық көмек көрсету туралы шешім қабылдау үшін алқалы орган қажет болған жағдайда қажетті құжаттарды сұратады.</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күнкөріс деңгейінен төмен, мемлекеттік атаулы әлеуметтік көмек алмайтын отбасылардың жан басына шаққандағы орташа табысы қаржылай және материалдық көмек көрсетуге қаражат тағайындауға (өтініш берген айды қоса алғанда) өтініш берген сәтке дейінгі табыс сомасын жыл басынан айлар санына және отбасы мүшелерінің санына да бөлу жолымен анықталады.</w:t>
      </w:r>
      <w:r>
        <w:br/>
      </w:r>
      <w:r>
        <w:rPr>
          <w:rFonts w:ascii="Times New Roman"/>
          <w:b w:val="false"/>
          <w:i w:val="false"/>
          <w:color w:val="000000"/>
          <w:sz w:val="28"/>
        </w:rPr>
        <w:t>
</w:t>
      </w:r>
      <w:r>
        <w:rPr>
          <w:rFonts w:ascii="Times New Roman"/>
          <w:b w:val="false"/>
          <w:i w:val="false"/>
          <w:color w:val="000000"/>
          <w:sz w:val="28"/>
        </w:rPr>
        <w:t>
      Отбасы құрамындағы орташа жан басына шаққандағы табысты есептеу кезінде ата-аналар (асырап алушылар) және олардың асырауындағы жасы 18-ге толмаған балалар ескеріледі.</w:t>
      </w:r>
      <w:r>
        <w:br/>
      </w:r>
      <w:r>
        <w:rPr>
          <w:rFonts w:ascii="Times New Roman"/>
          <w:b w:val="false"/>
          <w:i w:val="false"/>
          <w:color w:val="000000"/>
          <w:sz w:val="28"/>
        </w:rPr>
        <w:t>
</w:t>
      </w:r>
      <w:r>
        <w:rPr>
          <w:rFonts w:ascii="Times New Roman"/>
          <w:b w:val="false"/>
          <w:i w:val="false"/>
          <w:color w:val="000000"/>
          <w:sz w:val="28"/>
        </w:rPr>
        <w:t>
      5. Білім алушылар мен тәрбиеленушілерге қаржылай және материалдық көмек көрсетуге бөлінетін қаражаттың жұмсалуын білім беру ұйымының алқалы басқару органы айқындайды және білім беру ұйымында құрылған алқалы басқару органдарымен келісім бойынша қабылданатын білім беру ұйымының бірінші басшысының шешімімен бекітіледі.</w:t>
      </w:r>
      <w:r>
        <w:br/>
      </w:r>
      <w:r>
        <w:rPr>
          <w:rFonts w:ascii="Times New Roman"/>
          <w:b w:val="false"/>
          <w:i w:val="false"/>
          <w:color w:val="000000"/>
          <w:sz w:val="28"/>
        </w:rPr>
        <w:t>
</w:t>
      </w: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r>
        <w:br/>
      </w:r>
      <w:r>
        <w:rPr>
          <w:rFonts w:ascii="Times New Roman"/>
          <w:b w:val="false"/>
          <w:i w:val="false"/>
          <w:color w:val="000000"/>
          <w:sz w:val="28"/>
        </w:rPr>
        <w:t>
</w:t>
      </w: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қаражаттың түсімдерін және пайдаланылуын есепке алуды білім беру ұйымының қаржы қызметі жүзеге асырады.</w:t>
      </w:r>
      <w:r>
        <w:br/>
      </w:r>
      <w:r>
        <w:rPr>
          <w:rFonts w:ascii="Times New Roman"/>
          <w:b w:val="false"/>
          <w:i w:val="false"/>
          <w:color w:val="000000"/>
          <w:sz w:val="28"/>
        </w:rPr>
        <w:t>
</w:t>
      </w:r>
      <w:r>
        <w:rPr>
          <w:rFonts w:ascii="Times New Roman"/>
          <w:b w:val="false"/>
          <w:i w:val="false"/>
          <w:color w:val="000000"/>
          <w:sz w:val="28"/>
        </w:rPr>
        <w:t>
      Білім беру ұйымы жыл сайын жартыжылдықтың қорытындысы бойынша 20 шілдеге және 20 қаңтарға дейінгі мерзімде жүргізілген жұмыс қорытындылары бойынша есептілікті жергілікті атқарушы органға еркін нысанда ұсынады.</w:t>
      </w:r>
    </w:p>
    <w:bookmarkEnd w:id="4"/>
    <w:bookmarkStart w:name="z37" w:id="5"/>
    <w:p>
      <w:pPr>
        <w:spacing w:after="0"/>
        <w:ind w:left="0"/>
        <w:jc w:val="both"/>
      </w:pPr>
      <w:r>
        <w:rPr>
          <w:rFonts w:ascii="Times New Roman"/>
          <w:b w:val="false"/>
          <w:i w:val="false"/>
          <w:color w:val="000000"/>
          <w:sz w:val="28"/>
        </w:rPr>
        <w:t>
Мемлекеттік білім беру мекемелерінің</w:t>
      </w:r>
      <w:r>
        <w:br/>
      </w:r>
      <w:r>
        <w:rPr>
          <w:rFonts w:ascii="Times New Roman"/>
          <w:b w:val="false"/>
          <w:i w:val="false"/>
          <w:color w:val="000000"/>
          <w:sz w:val="28"/>
        </w:rPr>
        <w:t>
мемлекеттік атаулы әлеуметтік көмек алуға</w:t>
      </w:r>
      <w:r>
        <w:br/>
      </w:r>
      <w:r>
        <w:rPr>
          <w:rFonts w:ascii="Times New Roman"/>
          <w:b w:val="false"/>
          <w:i w:val="false"/>
          <w:color w:val="000000"/>
          <w:sz w:val="28"/>
        </w:rPr>
        <w:t>
құқығы бар отбасылардан, сондай-ақ</w:t>
      </w:r>
      <w:r>
        <w:br/>
      </w:r>
      <w:r>
        <w:rPr>
          <w:rFonts w:ascii="Times New Roman"/>
          <w:b w:val="false"/>
          <w:i w:val="false"/>
          <w:color w:val="000000"/>
          <w:sz w:val="28"/>
        </w:rPr>
        <w:t>
мемлекеттік атаулы әлеуметтік көмек алмайтын,</w:t>
      </w:r>
      <w:r>
        <w:br/>
      </w:r>
      <w:r>
        <w:rPr>
          <w:rFonts w:ascii="Times New Roman"/>
          <w:b w:val="false"/>
          <w:i w:val="false"/>
          <w:color w:val="000000"/>
          <w:sz w:val="28"/>
        </w:rPr>
        <w:t>
жан басына шаққандағы табысы ең төменгі</w:t>
      </w:r>
      <w:r>
        <w:br/>
      </w:r>
      <w:r>
        <w:rPr>
          <w:rFonts w:ascii="Times New Roman"/>
          <w:b w:val="false"/>
          <w:i w:val="false"/>
          <w:color w:val="000000"/>
          <w:sz w:val="28"/>
        </w:rPr>
        <w:t>
күнкөріс деңгейінің шамасынан</w:t>
      </w:r>
      <w:r>
        <w:br/>
      </w:r>
      <w:r>
        <w:rPr>
          <w:rFonts w:ascii="Times New Roman"/>
          <w:b w:val="false"/>
          <w:i w:val="false"/>
          <w:color w:val="000000"/>
          <w:sz w:val="28"/>
        </w:rPr>
        <w:t>
төмен отбасылардан шыққан білім алушылары</w:t>
      </w:r>
      <w:r>
        <w:br/>
      </w:r>
      <w:r>
        <w:rPr>
          <w:rFonts w:ascii="Times New Roman"/>
          <w:b w:val="false"/>
          <w:i w:val="false"/>
          <w:color w:val="000000"/>
          <w:sz w:val="28"/>
        </w:rPr>
        <w:t>
мен тәрбиеленушілеріне және жетім балаларға,</w:t>
      </w:r>
      <w:r>
        <w:br/>
      </w:r>
      <w:r>
        <w:rPr>
          <w:rFonts w:ascii="Times New Roman"/>
          <w:b w:val="false"/>
          <w:i w:val="false"/>
          <w:color w:val="000000"/>
          <w:sz w:val="28"/>
        </w:rPr>
        <w:t>
ата-анасының қамқорлығынсыз қалып,</w:t>
      </w:r>
      <w:r>
        <w:br/>
      </w:r>
      <w:r>
        <w:rPr>
          <w:rFonts w:ascii="Times New Roman"/>
          <w:b w:val="false"/>
          <w:i w:val="false"/>
          <w:color w:val="000000"/>
          <w:sz w:val="28"/>
        </w:rPr>
        <w:t>
отбасыларда тұратын балаларға, төтенше</w:t>
      </w:r>
      <w:r>
        <w:br/>
      </w:r>
      <w:r>
        <w:rPr>
          <w:rFonts w:ascii="Times New Roman"/>
          <w:b w:val="false"/>
          <w:i w:val="false"/>
          <w:color w:val="000000"/>
          <w:sz w:val="28"/>
        </w:rPr>
        <w:t>
жағдайлардың салдарынан шұғыл жәрдемді</w:t>
      </w:r>
      <w:r>
        <w:br/>
      </w:r>
      <w:r>
        <w:rPr>
          <w:rFonts w:ascii="Times New Roman"/>
          <w:b w:val="false"/>
          <w:i w:val="false"/>
          <w:color w:val="000000"/>
          <w:sz w:val="28"/>
        </w:rPr>
        <w:t>
талап ететін отбасылардан шыққан балаларға және</w:t>
      </w:r>
      <w:r>
        <w:br/>
      </w:r>
      <w:r>
        <w:rPr>
          <w:rFonts w:ascii="Times New Roman"/>
          <w:b w:val="false"/>
          <w:i w:val="false"/>
          <w:color w:val="000000"/>
          <w:sz w:val="28"/>
        </w:rPr>
        <w:t>
өзге де санаттағы білім алушылар мен</w:t>
      </w:r>
      <w:r>
        <w:br/>
      </w:r>
      <w:r>
        <w:rPr>
          <w:rFonts w:ascii="Times New Roman"/>
          <w:b w:val="false"/>
          <w:i w:val="false"/>
          <w:color w:val="000000"/>
          <w:sz w:val="28"/>
        </w:rPr>
        <w:t>
тәрбиеленушілерге қаржылай және</w:t>
      </w:r>
      <w:r>
        <w:br/>
      </w:r>
      <w:r>
        <w:rPr>
          <w:rFonts w:ascii="Times New Roman"/>
          <w:b w:val="false"/>
          <w:i w:val="false"/>
          <w:color w:val="000000"/>
          <w:sz w:val="28"/>
        </w:rPr>
        <w:t>
материалдық көмек көрсетуге бөлінетін қаражатты</w:t>
      </w:r>
      <w:r>
        <w:br/>
      </w:r>
      <w:r>
        <w:rPr>
          <w:rFonts w:ascii="Times New Roman"/>
          <w:b w:val="false"/>
          <w:i w:val="false"/>
          <w:color w:val="000000"/>
          <w:sz w:val="28"/>
        </w:rPr>
        <w:t>
қалыптастыру, жұмсау бағыты мен</w:t>
      </w:r>
      <w:r>
        <w:br/>
      </w:r>
      <w:r>
        <w:rPr>
          <w:rFonts w:ascii="Times New Roman"/>
          <w:b w:val="false"/>
          <w:i w:val="false"/>
          <w:color w:val="000000"/>
          <w:sz w:val="28"/>
        </w:rPr>
        <w:t>
оларды есепке алу қағидаларына</w:t>
      </w:r>
      <w:r>
        <w:br/>
      </w:r>
      <w:r>
        <w:rPr>
          <w:rFonts w:ascii="Times New Roman"/>
          <w:b w:val="false"/>
          <w:i w:val="false"/>
          <w:color w:val="000000"/>
          <w:sz w:val="28"/>
        </w:rPr>
        <w:t>
қосымша</w:t>
      </w:r>
    </w:p>
    <w:bookmarkEnd w:id="5"/>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ұйымының басшысы ______________</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(мекенжайы)          </w:t>
      </w:r>
    </w:p>
    <w:bookmarkStart w:name="z38" w:id="6"/>
    <w:p>
      <w:pPr>
        <w:spacing w:after="0"/>
        <w:ind w:left="0"/>
        <w:jc w:val="left"/>
      </w:pPr>
      <w:r>
        <w:rPr>
          <w:rFonts w:ascii="Times New Roman"/>
          <w:b/>
          <w:i w:val="false"/>
          <w:color w:val="000000"/>
        </w:rPr>
        <w:t xml:space="preserve"> 
Өтініш</w:t>
      </w:r>
    </w:p>
    <w:bookmarkEnd w:id="6"/>
    <w:p>
      <w:pPr>
        <w:spacing w:after="0"/>
        <w:ind w:left="0"/>
        <w:jc w:val="both"/>
      </w:pPr>
      <w:r>
        <w:rPr>
          <w:rFonts w:ascii="Times New Roman"/>
          <w:b w:val="false"/>
          <w:i w:val="false"/>
          <w:color w:val="000000"/>
          <w:sz w:val="28"/>
        </w:rPr>
        <w:t>Сізден ____________ сынып оқушысы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жалпыға міндетті оқу қорынан ________________________________________</w:t>
      </w:r>
      <w:r>
        <w:br/>
      </w:r>
      <w:r>
        <w:rPr>
          <w:rFonts w:ascii="Times New Roman"/>
          <w:b w:val="false"/>
          <w:i w:val="false"/>
          <w:color w:val="000000"/>
          <w:sz w:val="28"/>
        </w:rPr>
        <w:t>
_____________________________________________________________ түрінде</w:t>
      </w:r>
      <w:r>
        <w:br/>
      </w:r>
      <w:r>
        <w:rPr>
          <w:rFonts w:ascii="Times New Roman"/>
          <w:b w:val="false"/>
          <w:i w:val="false"/>
          <w:color w:val="000000"/>
          <w:sz w:val="28"/>
        </w:rPr>
        <w:t>
материалдық көмек беруіңізді сұраймын.</w:t>
      </w:r>
      <w:r>
        <w:br/>
      </w:r>
      <w:r>
        <w:rPr>
          <w:rFonts w:ascii="Times New Roman"/>
          <w:b w:val="false"/>
          <w:i w:val="false"/>
          <w:color w:val="000000"/>
          <w:sz w:val="28"/>
        </w:rPr>
        <w:t>
      Себебі, _______________________________________________________</w:t>
      </w:r>
      <w:r>
        <w:br/>
      </w: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20____ жылғы "___" ___________               ________________________</w:t>
      </w:r>
      <w:r>
        <w:br/>
      </w:r>
      <w:r>
        <w:rPr>
          <w:rFonts w:ascii="Times New Roman"/>
          <w:b w:val="false"/>
          <w:i w:val="false"/>
          <w:color w:val="000000"/>
          <w:sz w:val="28"/>
        </w:rPr>
        <w:t>
                                                (күні,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