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ae67" w14:textId="89fa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"Нарықтық бағалар туралы ресми танылған ақпарат көздерінің тізбесін бекіту туралы" Қазақстан Республикасы Үкіметінің 2009 жылғы 12 наурыздағы № 292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қаңтардағы № 57 Қаулысы. Күші жойылды - Қазақстан Республикасы Үкіметінің 2023 жылғы 3 тамыздағы № 639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"Нарықтық бағалар туралы ресми танылған ақпарат көздерінің тізбесін бекіту туралы" Қазақстан Республикасы Үкіметінің 2009 жылғы 12 наурыздағы № 292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ж,, № 14, 104-құжат)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Нарықтық бағалар туралы ресми танылған ақпарат көздерінің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5-бағандағы "СЭҚ ТН коды" деген сөздер "КО СЭҚ БТН коды"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Crude Oil Market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 Companies (Platts),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Market Scan Basic Service, Asia-Pacific/ Arab Gulf Marketskan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 Companies (Platts),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8, 9-жолдар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3000Xtra, RTC Advanced (Tomson Reuters EIKON)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Tomson Reuters,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271 121 000 0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 тасымалдау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бағалы емес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"Меtаl Вullеtіn" журналы"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"Metal Bulletin Journals Ltd.",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0 - 7108 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"Металлургический бюллетень" журналы,www.metaltorg.ru сайтына рұқсат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"Мегасофт", 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32-жолымен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тасымалы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өнімдерінің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Сұйытылған газдар және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өнімдерін экспорттау кезіндегі көліктік және ілеспе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