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d2fb" w14:textId="c23d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28 шілдедегі № 871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осы қаулыға 27-қосымшаға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 сомасын бөлу;»;</w:t>
      </w:r>
      <w:r>
        <w:br/>
      </w:r>
      <w:r>
        <w:rPr>
          <w:rFonts w:ascii="Times New Roman"/>
          <w:b w:val="false"/>
          <w:i w:val="false"/>
          <w:color w:val="000000"/>
          <w:sz w:val="28"/>
        </w:rPr>
        <w:t>
</w:t>
      </w:r>
      <w:r>
        <w:rPr>
          <w:rFonts w:ascii="Times New Roman"/>
          <w:b w:val="false"/>
          <w:i w:val="false"/>
          <w:color w:val="000000"/>
          <w:sz w:val="28"/>
        </w:rPr>
        <w:t>
      мынадай мазмұндағы 13-2-тармақпен толықтырылсын:</w:t>
      </w:r>
      <w:r>
        <w:br/>
      </w:r>
      <w:r>
        <w:rPr>
          <w:rFonts w:ascii="Times New Roman"/>
          <w:b w:val="false"/>
          <w:i w:val="false"/>
          <w:color w:val="000000"/>
          <w:sz w:val="28"/>
        </w:rPr>
        <w:t>
      «13-2.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2010 жылғы 29 желтоқсандағы Заңын іске асыру мақсатында осы қаулыға 32-қосымшаға сәйкес 2011 жылға арналған республикалық бюджеттің көрсеткіштерін түзету жүзеге асырылсын.»;</w:t>
      </w:r>
      <w:r>
        <w:br/>
      </w:r>
      <w:r>
        <w:rPr>
          <w:rFonts w:ascii="Times New Roman"/>
          <w:b w:val="false"/>
          <w:i w:val="false"/>
          <w:color w:val="000000"/>
          <w:sz w:val="28"/>
        </w:rPr>
        <w:t>
      көрсетілген қаулыға </w:t>
      </w:r>
      <w:r>
        <w:rPr>
          <w:rFonts w:ascii="Times New Roman"/>
          <w:b w:val="false"/>
          <w:i w:val="false"/>
          <w:color w:val="000000"/>
          <w:sz w:val="28"/>
        </w:rPr>
        <w:t>26-қосымшада</w:t>
      </w:r>
      <w:r>
        <w:rPr>
          <w:rFonts w:ascii="Times New Roman"/>
          <w:b w:val="false"/>
          <w:i w:val="false"/>
          <w:color w:val="000000"/>
          <w:sz w:val="28"/>
        </w:rPr>
        <w:t>:</w:t>
      </w:r>
      <w:r>
        <w:br/>
      </w:r>
      <w:r>
        <w:rPr>
          <w:rFonts w:ascii="Times New Roman"/>
          <w:b w:val="false"/>
          <w:i w:val="false"/>
          <w:color w:val="000000"/>
          <w:sz w:val="28"/>
        </w:rPr>
        <w:t>
      003 «Қоғамдық тәртіп, қауіпсіздік, құқықтық, сот, қылмыстық-атқару қызметі» деген функционалдық топта:</w:t>
      </w:r>
      <w:r>
        <w:br/>
      </w:r>
      <w:r>
        <w:rPr>
          <w:rFonts w:ascii="Times New Roman"/>
          <w:b w:val="false"/>
          <w:i w:val="false"/>
          <w:color w:val="000000"/>
          <w:sz w:val="28"/>
        </w:rPr>
        <w:t>
      201 «Қазақстан Республикасы Ішкі істер министрлігі» деген әкімші бойынша:</w:t>
      </w:r>
      <w:r>
        <w:br/>
      </w:r>
      <w:r>
        <w:rPr>
          <w:rFonts w:ascii="Times New Roman"/>
          <w:b w:val="false"/>
          <w:i w:val="false"/>
          <w:color w:val="000000"/>
          <w:sz w:val="28"/>
        </w:rPr>
        <w:t>
      033 бюджеттік бағдарлама мынадай редакцияда жазылсын:</w:t>
      </w:r>
      <w:r>
        <w:br/>
      </w:r>
      <w:r>
        <w:rPr>
          <w:rFonts w:ascii="Times New Roman"/>
          <w:b w:val="false"/>
          <w:i w:val="false"/>
          <w:color w:val="000000"/>
          <w:sz w:val="28"/>
        </w:rPr>
        <w:t>
      «033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                                               152767»;</w:t>
      </w:r>
      <w:r>
        <w:br/>
      </w:r>
      <w:r>
        <w:rPr>
          <w:rFonts w:ascii="Times New Roman"/>
          <w:b w:val="false"/>
          <w:i w:val="false"/>
          <w:color w:val="000000"/>
          <w:sz w:val="28"/>
        </w:rPr>
        <w:t>
      көрсетілген қаулыға </w:t>
      </w:r>
      <w:r>
        <w:rPr>
          <w:rFonts w:ascii="Times New Roman"/>
          <w:b w:val="false"/>
          <w:i w:val="false"/>
          <w:color w:val="000000"/>
          <w:sz w:val="28"/>
        </w:rPr>
        <w:t>27-қосымша</w:t>
      </w:r>
      <w:r>
        <w:rPr>
          <w:rFonts w:ascii="Times New Roman"/>
          <w:b w:val="false"/>
          <w:i w:val="false"/>
          <w:color w:val="000000"/>
          <w:sz w:val="28"/>
        </w:rPr>
        <w:t xml:space="preserve"> осы қаулыға 1-қосымшаға сәйкес жаңа редакцияда жазылсын;</w:t>
      </w:r>
      <w:r>
        <w:br/>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32-қосымшамен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2011 жылғы 1 шілдеден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шілдедегі </w:t>
      </w:r>
      <w:r>
        <w:br/>
      </w:r>
      <w:r>
        <w:rPr>
          <w:rFonts w:ascii="Times New Roman"/>
          <w:b w:val="false"/>
          <w:i w:val="false"/>
          <w:color w:val="000000"/>
          <w:sz w:val="28"/>
        </w:rPr>
        <w:t xml:space="preserve">
№ 871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27-қосымша     </w:t>
      </w:r>
    </w:p>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53"/>
        <w:gridCol w:w="39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449 421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21 024</w:t>
            </w:r>
          </w:p>
        </w:tc>
      </w:tr>
    </w:tbl>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шілдедегі</w:t>
      </w:r>
      <w:r>
        <w:br/>
      </w:r>
      <w:r>
        <w:rPr>
          <w:rFonts w:ascii="Times New Roman"/>
          <w:b w:val="false"/>
          <w:i w:val="false"/>
          <w:color w:val="000000"/>
          <w:sz w:val="28"/>
        </w:rPr>
        <w:t xml:space="preserve">
№ 871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32-қосымша   </w:t>
      </w:r>
    </w:p>
    <w:p>
      <w:pPr>
        <w:spacing w:after="0"/>
        <w:ind w:left="0"/>
        <w:jc w:val="left"/>
      </w:pPr>
      <w:r>
        <w:rPr>
          <w:rFonts w:ascii="Times New Roman"/>
          <w:b/>
          <w:i w:val="false"/>
          <w:color w:val="000000"/>
        </w:rPr>
        <w:t xml:space="preserve"> 2011 жылға арналған республикалық бюджет көрсеткіштерін түзету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15"/>
        <w:gridCol w:w="1216"/>
        <w:gridCol w:w="6933"/>
        <w:gridCol w:w="2841"/>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Ішкі істер министрлігі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6 744 124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Ә</w:t>
            </w:r>
            <w:r>
              <w:rPr>
                <w:rFonts w:ascii="Times New Roman"/>
                <w:b/>
                <w:i w:val="false"/>
                <w:color w:val="000000"/>
                <w:sz w:val="20"/>
              </w:rPr>
              <w:t>ділет министрлігі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- 6 744 124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қызметiн құқықтық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