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7e79" w14:textId="1e07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ұлттық ғылыми–техникалық сараптама орталығы"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2011 жылғы 19 шілдедегі № 831 Қаулысы.</w:t>
      </w:r>
    </w:p>
    <w:p>
      <w:pPr>
        <w:spacing w:after="0"/>
        <w:ind w:left="0"/>
        <w:jc w:val="both"/>
      </w:pPr>
      <w:bookmarkStart w:name="z1" w:id="0"/>
      <w:r>
        <w:rPr>
          <w:rFonts w:ascii="Times New Roman"/>
          <w:b w:val="false"/>
          <w:i w:val="false"/>
          <w:color w:val="000000"/>
          <w:sz w:val="28"/>
        </w:rPr>
        <w:t xml:space="preserve">
      "Ғылым туралы" Қазақстан Республикасы Заңының 20-бабының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07.06.2023 </w:t>
      </w:r>
      <w:r>
        <w:rPr>
          <w:rFonts w:ascii="Times New Roman"/>
          <w:b w:val="false"/>
          <w:i w:val="false"/>
          <w:color w:val="000000"/>
          <w:sz w:val="28"/>
        </w:rPr>
        <w:t>№ 451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Жарғылық капиталына мемлекет жүз пайыз қатысатын "Мемлекеттік ұлттық ғылыми-техникалық сараптама орталығы" акционерлік қоғамы (бұдан әрі – Қоғам) құрылсын.</w:t>
      </w:r>
    </w:p>
    <w:bookmarkEnd w:id="1"/>
    <w:bookmarkStart w:name="z3" w:id="2"/>
    <w:p>
      <w:pPr>
        <w:spacing w:after="0"/>
        <w:ind w:left="0"/>
        <w:jc w:val="both"/>
      </w:pPr>
      <w:r>
        <w:rPr>
          <w:rFonts w:ascii="Times New Roman"/>
          <w:b w:val="false"/>
          <w:i w:val="false"/>
          <w:color w:val="000000"/>
          <w:sz w:val="28"/>
        </w:rPr>
        <w:t>
      2. Қоғам қызметінің негізгі нысанасы мемлекеттік бюджет қаражатынан қаржыландыруға ұсынылатын ғылыми, ғылыми-техникалық жобалар мен бағдарламаларға, сондай-ақ ғылыми және (немесе) ғылыми-техникалық қызмет нәтижелерін коммерцияландыру жобаларына мемлекеттік ғылыми-техникалық сараптама жүргізу жөніндегі жұмыстарды және ұлттық ғылыми кеңестердің жұмысын ұйымдастыру, ғылыми, ғылыми-техникалық қызметті әдіснамалық- ақпараттық қамтамасыз ету болып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07.06.2023 </w:t>
      </w:r>
      <w:r>
        <w:rPr>
          <w:rFonts w:ascii="Times New Roman"/>
          <w:b w:val="false"/>
          <w:i w:val="false"/>
          <w:color w:val="000000"/>
          <w:sz w:val="28"/>
        </w:rPr>
        <w:t>№ 451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 заңнамада белгіленген тәртіппен жарғылық капиталын 2011 жылға арналған республикалық бюджеттен бөлінген қаражат есебінен 75600000 (жетпіс бес миллион алты жүз мың) теңге мөлшерінде қалыптастыруды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Қазақстан Республикасы Білім және ғылым министрлігімен бірлесіп Қоғам жарғысын бекітуді және Қоғамның әділет органдарында мемлекеттік тіркелуін;</w:t>
      </w:r>
    </w:p>
    <w:bookmarkEnd w:id="5"/>
    <w:bookmarkStart w:name="z7" w:id="6"/>
    <w:p>
      <w:pPr>
        <w:spacing w:after="0"/>
        <w:ind w:left="0"/>
        <w:jc w:val="both"/>
      </w:pPr>
      <w:r>
        <w:rPr>
          <w:rFonts w:ascii="Times New Roman"/>
          <w:b w:val="false"/>
          <w:i w:val="false"/>
          <w:color w:val="000000"/>
          <w:sz w:val="28"/>
        </w:rPr>
        <w:t>
      2) Қоғам акцияларының мемлекеттік пакетін иелену және пайдалану құқықтарын Қазақстан Республикасы Білім және ғылым министрлігінің Ғылым комитетіне беруді;</w:t>
      </w:r>
    </w:p>
    <w:bookmarkEnd w:id="6"/>
    <w:bookmarkStart w:name="z8" w:id="7"/>
    <w:p>
      <w:pPr>
        <w:spacing w:after="0"/>
        <w:ind w:left="0"/>
        <w:jc w:val="both"/>
      </w:pPr>
      <w:r>
        <w:rPr>
          <w:rFonts w:ascii="Times New Roman"/>
          <w:b w:val="false"/>
          <w:i w:val="false"/>
          <w:color w:val="000000"/>
          <w:sz w:val="28"/>
        </w:rPr>
        <w:t>
      3) осы қаулыдан туындайтын өзге де шаралар қабылдауды қамтамасыз етсін.</w:t>
      </w:r>
    </w:p>
    <w:bookmarkEnd w:id="7"/>
    <w:bookmarkStart w:name="z9" w:id="8"/>
    <w:p>
      <w:pPr>
        <w:spacing w:after="0"/>
        <w:ind w:left="0"/>
        <w:jc w:val="both"/>
      </w:pPr>
      <w:r>
        <w:rPr>
          <w:rFonts w:ascii="Times New Roman"/>
          <w:b w:val="false"/>
          <w:i w:val="false"/>
          <w:color w:val="000000"/>
          <w:sz w:val="28"/>
        </w:rPr>
        <w:t>
      5. Қоса беріліп отырған Қазақстан Республикасы Үкіметінің кейбір шешімдеріне енгізілетін толықтырулар бекітілсін.</w:t>
      </w:r>
    </w:p>
    <w:bookmarkEnd w:id="8"/>
    <w:bookmarkStart w:name="z10" w:id="9"/>
    <w:p>
      <w:pPr>
        <w:spacing w:after="0"/>
        <w:ind w:left="0"/>
        <w:jc w:val="both"/>
      </w:pPr>
      <w:r>
        <w:rPr>
          <w:rFonts w:ascii="Times New Roman"/>
          <w:b w:val="false"/>
          <w:i w:val="false"/>
          <w:color w:val="000000"/>
          <w:sz w:val="28"/>
        </w:rPr>
        <w:t>
      6. Осы қаулы қол қойылған күнінен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19 шілдедегі</w:t>
            </w:r>
            <w:r>
              <w:br/>
            </w:r>
            <w:r>
              <w:rPr>
                <w:rFonts w:ascii="Times New Roman"/>
                <w:b w:val="false"/>
                <w:i w:val="false"/>
                <w:color w:val="000000"/>
                <w:sz w:val="20"/>
              </w:rPr>
              <w:t>№ 831 қаулысымен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w:t>
      </w:r>
    </w:p>
    <w:bookmarkEnd w:id="10"/>
    <w:bookmarkStart w:name="z12" w:id="11"/>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1999 ж., № 13, 124-құжат):</w:t>
      </w:r>
    </w:p>
    <w:bookmarkEnd w:id="11"/>
    <w:p>
      <w:pPr>
        <w:spacing w:after="0"/>
        <w:ind w:left="0"/>
        <w:jc w:val="both"/>
      </w:pPr>
      <w:r>
        <w:rPr>
          <w:rFonts w:ascii="Times New Roman"/>
          <w:b w:val="false"/>
          <w:i w:val="false"/>
          <w:color w:val="000000"/>
          <w:sz w:val="28"/>
        </w:rPr>
        <w:t>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w:t>
      </w:r>
    </w:p>
    <w:p>
      <w:pPr>
        <w:spacing w:after="0"/>
        <w:ind w:left="0"/>
        <w:jc w:val="both"/>
      </w:pPr>
      <w:r>
        <w:rPr>
          <w:rFonts w:ascii="Times New Roman"/>
          <w:b w:val="false"/>
          <w:i w:val="false"/>
          <w:color w:val="000000"/>
          <w:sz w:val="28"/>
        </w:rPr>
        <w:t>
      "Астана қаласы" деген бөлім мынадай мазмұндағы реттiк нөмiрi 21-130-жолмен толықтырылсын:</w:t>
      </w:r>
    </w:p>
    <w:p>
      <w:pPr>
        <w:spacing w:after="0"/>
        <w:ind w:left="0"/>
        <w:jc w:val="both"/>
      </w:pPr>
      <w:r>
        <w:rPr>
          <w:rFonts w:ascii="Times New Roman"/>
          <w:b w:val="false"/>
          <w:i w:val="false"/>
          <w:color w:val="000000"/>
          <w:sz w:val="28"/>
        </w:rPr>
        <w:t>
      "21-130. "Мемлекеттік ұлттық ғылыми–техникалық сараптама орталығы" акционерлік қоғамы.".</w:t>
      </w:r>
    </w:p>
    <w:bookmarkStart w:name="z13" w:id="12"/>
    <w:p>
      <w:pPr>
        <w:spacing w:after="0"/>
        <w:ind w:left="0"/>
        <w:jc w:val="both"/>
      </w:pPr>
      <w:r>
        <w:rPr>
          <w:rFonts w:ascii="Times New Roman"/>
          <w:b w:val="false"/>
          <w:i w:val="false"/>
          <w:color w:val="000000"/>
          <w:sz w:val="28"/>
        </w:rPr>
        <w:t xml:space="preserve">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xml:space="preserve">
      көрсетілген қаулымен бекітілген иелiк ету және пайдалану құқығы салалық министрлiктерге және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 </w:t>
      </w:r>
    </w:p>
    <w:p>
      <w:pPr>
        <w:spacing w:after="0"/>
        <w:ind w:left="0"/>
        <w:jc w:val="both"/>
      </w:pPr>
      <w:r>
        <w:rPr>
          <w:rFonts w:ascii="Times New Roman"/>
          <w:b w:val="false"/>
          <w:i w:val="false"/>
          <w:color w:val="000000"/>
          <w:sz w:val="28"/>
        </w:rPr>
        <w:t xml:space="preserve">
      "Қазақстан Республикасы Білім және ғылым министрлігінің Ғылым комитеті" деген бөлім мынадай мазмұндағы реттік нөмірі 222-39-2-жолмен толықтырылсын: </w:t>
      </w:r>
    </w:p>
    <w:p>
      <w:pPr>
        <w:spacing w:after="0"/>
        <w:ind w:left="0"/>
        <w:jc w:val="both"/>
      </w:pPr>
      <w:r>
        <w:rPr>
          <w:rFonts w:ascii="Times New Roman"/>
          <w:b w:val="false"/>
          <w:i w:val="false"/>
          <w:color w:val="000000"/>
          <w:sz w:val="28"/>
        </w:rPr>
        <w:t>
      "222-39-2 "Мемлекеттік ұлттық ғылыми–техникалық сараптама орталығы" акционерлік қоғамы".</w:t>
      </w:r>
    </w:p>
    <w:bookmarkStart w:name="z14" w:id="13"/>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кейбір мәселелері" туралы Қазақстан Республикасы Үкіметінің 2006 жылғы 21 шілдедегі № 700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2006 ж., № 27, 290-құжат): </w:t>
      </w:r>
    </w:p>
    <w:bookmarkEnd w:id="13"/>
    <w:p>
      <w:pPr>
        <w:spacing w:after="0"/>
        <w:ind w:left="0"/>
        <w:jc w:val="both"/>
      </w:pPr>
      <w:r>
        <w:rPr>
          <w:rFonts w:ascii="Times New Roman"/>
          <w:b w:val="false"/>
          <w:i w:val="false"/>
          <w:color w:val="000000"/>
          <w:sz w:val="28"/>
        </w:rPr>
        <w:t>
      көрсетілген қаулымен бекітілген Қазақстан Республикасы Білім және ғылым министрлігінің Ғылым комитетінің қарамағындағы ұйымдардыңтізбесінде:</w:t>
      </w:r>
    </w:p>
    <w:p>
      <w:pPr>
        <w:spacing w:after="0"/>
        <w:ind w:left="0"/>
        <w:jc w:val="both"/>
      </w:pPr>
      <w:r>
        <w:rPr>
          <w:rFonts w:ascii="Times New Roman"/>
          <w:b w:val="false"/>
          <w:i w:val="false"/>
          <w:color w:val="000000"/>
          <w:sz w:val="28"/>
        </w:rPr>
        <w:t>
      "3. Акционерлік қоғамдар" деген бөлім мынадай мазмұндағы реттік нөмірі 23-жолмен толықтырылсын:</w:t>
      </w:r>
    </w:p>
    <w:p>
      <w:pPr>
        <w:spacing w:after="0"/>
        <w:ind w:left="0"/>
        <w:jc w:val="both"/>
      </w:pPr>
      <w:r>
        <w:rPr>
          <w:rFonts w:ascii="Times New Roman"/>
          <w:b w:val="false"/>
          <w:i w:val="false"/>
          <w:color w:val="000000"/>
          <w:sz w:val="28"/>
        </w:rPr>
        <w:t>
      "23. Мемлекеттік ұлттық ғылыми–техникалық сараптама орталығы".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28.08.2015 </w:t>
      </w:r>
      <w:r>
        <w:rPr>
          <w:rFonts w:ascii="Times New Roman"/>
          <w:b w:val="false"/>
          <w:i w:val="false"/>
          <w:color w:val="000000"/>
          <w:sz w:val="28"/>
        </w:rPr>
        <w:t xml:space="preserve"> №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2012.03.19 </w:t>
      </w:r>
      <w:r>
        <w:rPr>
          <w:rFonts w:ascii="Times New Roman"/>
          <w:b w:val="false"/>
          <w:i w:val="false"/>
          <w:color w:val="000000"/>
          <w:sz w:val="28"/>
        </w:rPr>
        <w:t xml:space="preserve"> № 340</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