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1da8" w14:textId="eaf1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 маусымдағы № 619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көші-қон саясатының 2007 - 2015 жылдарға арналған тұжырымдамасын іске асыру жөніндегі 2008 - 2010 жылдарға арналған іс-шаралар жоспарын (1-кезең) бекіту туралы» Қазақстан Республикасы Үкіметінің 2007 жылғы 20 қарашадағы № 1110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Үкіметінің 2007 жылғы 20 қарашадағы № 1110 қаулысына өзгеріс енгізу және Қазақстан Республикасы Үкіметінің кейбір шешімдерінің күші жойылды деп тану туралы» Қазақстан Республикасы Үкіметінің 2008 жылғы 1 желтоқсандағы № 1122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көші-қон саясатының 2007 - 2015 жылдарға арналған тұжырымдамасын іске асыру жөніндегі 2011 - 2012 жылдарға арналған іс-шаралар жоспарын (2-кезең) бекіту туралы» Қазақстан Республикасы Үкіметінің 2010 жылғы 30 желтоқсандағы № 1461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