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ac129" w14:textId="b5ac1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2010 жылғы 10 ақпандағы № 81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2011 жылғы 2 ақпандағы № 70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
      1. «Қазақстан Республикасы Денсаулық сақтау министрлігінің 2010 - 2014 жылдарға арналған стратегиялық жоспары туралы» Қазақстан Республикасы Үкіметінің 2010 жылғы 10 ақпандағы № 81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2010 ж., № 11-12, 123-құжат)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xml:space="preserve">
      көрсетілген қаулымен бекітілген Қазақстан Республикасы Денсаулық сақтау министрлігінің 2010 - 2014 жылдарға арналған </w:t>
      </w:r>
      <w:r>
        <w:rPr>
          <w:rFonts w:ascii="Times New Roman"/>
          <w:b w:val="false"/>
          <w:i w:val="false"/>
          <w:color w:val="000000"/>
          <w:sz w:val="28"/>
        </w:rPr>
        <w:t>стратегиялық жоспарында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«Бюджеттік бағдарламалар» деген </w:t>
      </w:r>
      <w:r>
        <w:rPr>
          <w:rFonts w:ascii="Times New Roman"/>
          <w:b w:val="false"/>
          <w:i w:val="false"/>
          <w:color w:val="000000"/>
          <w:sz w:val="28"/>
        </w:rPr>
        <w:t>8-бөлімде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8.1-кестеде</w:t>
      </w:r>
      <w:r>
        <w:rPr>
          <w:rFonts w:ascii="Times New Roman"/>
          <w:b w:val="false"/>
          <w:i w:val="false"/>
          <w:color w:val="000000"/>
          <w:sz w:val="28"/>
        </w:rPr>
        <w:t>:</w:t>
      </w:r>
      <w:r>
        <w:br/>
      </w:r>
      <w:r>
        <w:rPr>
          <w:rFonts w:ascii="Times New Roman"/>
          <w:b w:val="false"/>
          <w:i w:val="false"/>
          <w:color w:val="000000"/>
          <w:sz w:val="28"/>
        </w:rPr>
        <w:t>
      001 «Денсаулық сақтау саласындағы саясатты және қызмет көрсетулерді мемлекеттік реттеуді үйлестіру жөніндегі қызметтер» деген бюджеттік бағдарламада:</w:t>
      </w:r>
      <w:r>
        <w:br/>
      </w:r>
      <w:r>
        <w:rPr>
          <w:rFonts w:ascii="Times New Roman"/>
          <w:b w:val="false"/>
          <w:i w:val="false"/>
          <w:color w:val="000000"/>
          <w:sz w:val="28"/>
        </w:rPr>
        <w:t>
      «Денсаулық сақтау жүйесін басқарудың тиімділігін арттыру» деген 2-стратегиялық бағытта:</w:t>
      </w:r>
      <w:r>
        <w:br/>
      </w:r>
      <w:r>
        <w:rPr>
          <w:rFonts w:ascii="Times New Roman"/>
          <w:b w:val="false"/>
          <w:i w:val="false"/>
          <w:color w:val="000000"/>
          <w:sz w:val="28"/>
        </w:rPr>
        <w:t>
      «2010 жыл» деген бағанда:</w:t>
      </w:r>
      <w:r>
        <w:br/>
      </w:r>
      <w:r>
        <w:rPr>
          <w:rFonts w:ascii="Times New Roman"/>
          <w:b w:val="false"/>
          <w:i w:val="false"/>
          <w:color w:val="000000"/>
          <w:sz w:val="28"/>
        </w:rPr>
        <w:t>
      сан көрсеткіштерінде:</w:t>
      </w:r>
      <w:r>
        <w:br/>
      </w:r>
      <w:r>
        <w:rPr>
          <w:rFonts w:ascii="Times New Roman"/>
          <w:b w:val="false"/>
          <w:i w:val="false"/>
          <w:color w:val="000000"/>
          <w:sz w:val="28"/>
        </w:rPr>
        <w:t>
      «Шетелде оқыған ДСМ мемлекеттік қызметшілерінің болжамды саны» деген жолдағы «46» деген сандар «9» деген санмен ауыстырылсын;</w:t>
      </w:r>
      <w:r>
        <w:br/>
      </w:r>
      <w:r>
        <w:rPr>
          <w:rFonts w:ascii="Times New Roman"/>
          <w:b w:val="false"/>
          <w:i w:val="false"/>
          <w:color w:val="000000"/>
          <w:sz w:val="28"/>
        </w:rPr>
        <w:t>
      «Бағдарламаны іске асыруға арналған шығыстар» деген жолдағы «8 819 749» деген сандар «8 826 794» деген сандармен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8.3-кестеде</w:t>
      </w:r>
      <w:r>
        <w:rPr>
          <w:rFonts w:ascii="Times New Roman"/>
          <w:b w:val="false"/>
          <w:i w:val="false"/>
          <w:color w:val="000000"/>
          <w:sz w:val="28"/>
        </w:rPr>
        <w:t>:</w:t>
      </w:r>
      <w:r>
        <w:br/>
      </w:r>
      <w:r>
        <w:rPr>
          <w:rFonts w:ascii="Times New Roman"/>
          <w:b w:val="false"/>
          <w:i w:val="false"/>
          <w:color w:val="000000"/>
          <w:sz w:val="28"/>
        </w:rPr>
        <w:t>
      003 «Жоғары және жоғары оқу орнынан кейінгі білімі бар мамандар даярлау» деген бюджеттік бағдарламада:</w:t>
      </w:r>
      <w:r>
        <w:br/>
      </w:r>
      <w:r>
        <w:rPr>
          <w:rFonts w:ascii="Times New Roman"/>
          <w:b w:val="false"/>
          <w:i w:val="false"/>
          <w:color w:val="000000"/>
          <w:sz w:val="28"/>
        </w:rPr>
        <w:t>
      «Кадр ресурстары жүйесі мен медицина ғылымын дамыту» деген 3-стратегиялық бағытта:</w:t>
      </w:r>
      <w:r>
        <w:br/>
      </w:r>
      <w:r>
        <w:rPr>
          <w:rFonts w:ascii="Times New Roman"/>
          <w:b w:val="false"/>
          <w:i w:val="false"/>
          <w:color w:val="000000"/>
          <w:sz w:val="28"/>
        </w:rPr>
        <w:t>
      «2010 жыл» деген бағанда:</w:t>
      </w:r>
      <w:r>
        <w:br/>
      </w:r>
      <w:r>
        <w:rPr>
          <w:rFonts w:ascii="Times New Roman"/>
          <w:b w:val="false"/>
          <w:i w:val="false"/>
          <w:color w:val="000000"/>
          <w:sz w:val="28"/>
        </w:rPr>
        <w:t>
      сан көрсеткіштерінде:</w:t>
      </w:r>
      <w:r>
        <w:br/>
      </w:r>
      <w:r>
        <w:rPr>
          <w:rFonts w:ascii="Times New Roman"/>
          <w:b w:val="false"/>
          <w:i w:val="false"/>
          <w:color w:val="000000"/>
          <w:sz w:val="28"/>
        </w:rPr>
        <w:t>
      «ЖОО-да грантпен білім алушылардың орташа жылдық контингенті» деген жолдағы «22 266» деген сандар «22 146» деген сандармен ауыстырылсын;</w:t>
      </w:r>
      <w:r>
        <w:br/>
      </w:r>
      <w:r>
        <w:rPr>
          <w:rFonts w:ascii="Times New Roman"/>
          <w:b w:val="false"/>
          <w:i w:val="false"/>
          <w:color w:val="000000"/>
          <w:sz w:val="28"/>
        </w:rPr>
        <w:t>
      «Медициналық ЖОО-ның әскери кафедраларында запастағы офицерлердің орташа жылдық контингенті» деген жолдағы «1440» деген сандар «1403» деген сандармен ауыстырылсын;</w:t>
      </w:r>
      <w:r>
        <w:br/>
      </w:r>
      <w:r>
        <w:rPr>
          <w:rFonts w:ascii="Times New Roman"/>
          <w:b w:val="false"/>
          <w:i w:val="false"/>
          <w:color w:val="000000"/>
          <w:sz w:val="28"/>
        </w:rPr>
        <w:t>
      «ЖОО кейінгі кәсіптік білім алатын мамандардың (докторанттар, РhD докторанттары, аспиранттар, магистранттар, клиникалық ординаторлар және резидентура тыңдаушылары) орташа жылдық контингенті» деген жолдағы «757» деген сандар «751» деген сандармен ауыстырылсын;</w:t>
      </w:r>
      <w:r>
        <w:br/>
      </w:r>
      <w:r>
        <w:rPr>
          <w:rFonts w:ascii="Times New Roman"/>
          <w:b w:val="false"/>
          <w:i w:val="false"/>
          <w:color w:val="000000"/>
          <w:sz w:val="28"/>
        </w:rPr>
        <w:t>
      «Бағдарламаны іске асыруға арналған шығыстар» деген жолдағы «8 981 990» деген сандар «8 924 090»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8.4-кестеде</w:t>
      </w:r>
      <w:r>
        <w:rPr>
          <w:rFonts w:ascii="Times New Roman"/>
          <w:b w:val="false"/>
          <w:i w:val="false"/>
          <w:color w:val="000000"/>
          <w:sz w:val="28"/>
        </w:rPr>
        <w:t>:</w:t>
      </w:r>
      <w:r>
        <w:br/>
      </w:r>
      <w:r>
        <w:rPr>
          <w:rFonts w:ascii="Times New Roman"/>
          <w:b w:val="false"/>
          <w:i w:val="false"/>
          <w:color w:val="000000"/>
          <w:sz w:val="28"/>
        </w:rPr>
        <w:t>
      004 «Жоғары және жоғары оқу орнынан кейінгі білім беру бағдарламалары бойынша оқитындарға әлеуметтік қолдау көрсету» деген бюджеттік бағдарламада:</w:t>
      </w:r>
      <w:r>
        <w:br/>
      </w:r>
      <w:r>
        <w:rPr>
          <w:rFonts w:ascii="Times New Roman"/>
          <w:b w:val="false"/>
          <w:i w:val="false"/>
          <w:color w:val="000000"/>
          <w:sz w:val="28"/>
        </w:rPr>
        <w:t>
      «Кадр ресурстары жүйесі мен медицина ғылымын дамыту» деген 3-стратегиялық бағытта:</w:t>
      </w:r>
      <w:r>
        <w:br/>
      </w:r>
      <w:r>
        <w:rPr>
          <w:rFonts w:ascii="Times New Roman"/>
          <w:b w:val="false"/>
          <w:i w:val="false"/>
          <w:color w:val="000000"/>
          <w:sz w:val="28"/>
        </w:rPr>
        <w:t>
      «2010 жыл» деген бағанда:</w:t>
      </w:r>
      <w:r>
        <w:br/>
      </w:r>
      <w:r>
        <w:rPr>
          <w:rFonts w:ascii="Times New Roman"/>
          <w:b w:val="false"/>
          <w:i w:val="false"/>
          <w:color w:val="000000"/>
          <w:sz w:val="28"/>
        </w:rPr>
        <w:t>
      сан көрсеткіштерінде:</w:t>
      </w:r>
      <w:r>
        <w:br/>
      </w:r>
      <w:r>
        <w:rPr>
          <w:rFonts w:ascii="Times New Roman"/>
          <w:b w:val="false"/>
          <w:i w:val="false"/>
          <w:color w:val="000000"/>
          <w:sz w:val="28"/>
        </w:rPr>
        <w:t>
      «ЖОО-да грантпен білім алатын стипендиаттардың орташа жылдық контингенті» деген жолдағы «17 684» деген сандар «17 142» деген сандармен ауыстырылсын;</w:t>
      </w:r>
      <w:r>
        <w:br/>
      </w:r>
      <w:r>
        <w:rPr>
          <w:rFonts w:ascii="Times New Roman"/>
          <w:b w:val="false"/>
          <w:i w:val="false"/>
          <w:color w:val="000000"/>
          <w:sz w:val="28"/>
        </w:rPr>
        <w:t>
      «ЖОО кейінгі кәсіптік білім алатын стипендиаттардың орташа жылдық контингенті» деген жолдағы «757» деген сандар «751» деген сандармен ауыстырылсын;</w:t>
      </w:r>
      <w:r>
        <w:br/>
      </w:r>
      <w:r>
        <w:rPr>
          <w:rFonts w:ascii="Times New Roman"/>
          <w:b w:val="false"/>
          <w:i w:val="false"/>
          <w:color w:val="000000"/>
          <w:sz w:val="28"/>
        </w:rPr>
        <w:t>
      «Бағдарламаны іске асыруға арналған шығыстар» деген жолдағы «3 148 028» деген сандар «2 975 028» деген сандармен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8.5-кестеде</w:t>
      </w:r>
      <w:r>
        <w:rPr>
          <w:rFonts w:ascii="Times New Roman"/>
          <w:b w:val="false"/>
          <w:i w:val="false"/>
          <w:color w:val="000000"/>
          <w:sz w:val="28"/>
        </w:rPr>
        <w:t>:</w:t>
      </w:r>
      <w:r>
        <w:br/>
      </w:r>
      <w:r>
        <w:rPr>
          <w:rFonts w:ascii="Times New Roman"/>
          <w:b w:val="false"/>
          <w:i w:val="false"/>
          <w:color w:val="000000"/>
          <w:sz w:val="28"/>
        </w:rPr>
        <w:t>
      005 «Облыстық бюджеттерге, Астана және Алматы қалаларының бюджеттеріне денсаулық сақтау объектілерін салуға және реконструкциялауға, Алматы облысының облыстық бюджетіне және Алматы қаласының бюджетіне денсаулық сақтау объектілерінің сейсмотұрақтылығын күшейтуге берілетін нысаналы даму трансферттері» деген бюджеттік бағдарламада:</w:t>
      </w:r>
      <w:r>
        <w:br/>
      </w:r>
      <w:r>
        <w:rPr>
          <w:rFonts w:ascii="Times New Roman"/>
          <w:b w:val="false"/>
          <w:i w:val="false"/>
          <w:color w:val="000000"/>
          <w:sz w:val="28"/>
        </w:rPr>
        <w:t>
      «Денсаулық сақтау жүйесін басқарудың тиімділігін арттыру» деген 2-стратегиялық бағытта:</w:t>
      </w:r>
      <w:r>
        <w:br/>
      </w:r>
      <w:r>
        <w:rPr>
          <w:rFonts w:ascii="Times New Roman"/>
          <w:b w:val="false"/>
          <w:i w:val="false"/>
          <w:color w:val="000000"/>
          <w:sz w:val="28"/>
        </w:rPr>
        <w:t>
      «2010 жыл» деген бағанда:</w:t>
      </w:r>
      <w:r>
        <w:br/>
      </w:r>
      <w:r>
        <w:rPr>
          <w:rFonts w:ascii="Times New Roman"/>
          <w:b w:val="false"/>
          <w:i w:val="false"/>
          <w:color w:val="000000"/>
          <w:sz w:val="28"/>
        </w:rPr>
        <w:t>
      сан көрсеткіштерінде:</w:t>
      </w:r>
      <w:r>
        <w:br/>
      </w:r>
      <w:r>
        <w:rPr>
          <w:rFonts w:ascii="Times New Roman"/>
          <w:b w:val="false"/>
          <w:i w:val="false"/>
          <w:color w:val="000000"/>
          <w:sz w:val="28"/>
        </w:rPr>
        <w:t>
      «Қаржыландыратын денсаулық сақтау жобаларының саны, оның ішінде сейсмикалық күшейтілген» деген жолдағы «71» деген сандар «81» деген сандармен ауыстырылсын;</w:t>
      </w:r>
      <w:r>
        <w:br/>
      </w:r>
      <w:r>
        <w:rPr>
          <w:rFonts w:ascii="Times New Roman"/>
          <w:b w:val="false"/>
          <w:i w:val="false"/>
          <w:color w:val="000000"/>
          <w:sz w:val="28"/>
        </w:rPr>
        <w:t>
      нәтиже көрсеткіштерінде:</w:t>
      </w:r>
      <w:r>
        <w:br/>
      </w:r>
      <w:r>
        <w:rPr>
          <w:rFonts w:ascii="Times New Roman"/>
          <w:b w:val="false"/>
          <w:i w:val="false"/>
          <w:color w:val="000000"/>
          <w:sz w:val="28"/>
        </w:rPr>
        <w:t>
      «Аяқталған денсаулық сақтау жобаларының саны, оның ішінде сейсмикалық күшейтілген» деген жолдағы «66» деген сандар «61» деген сандармен ауыстырылсын;</w:t>
      </w:r>
      <w:r>
        <w:br/>
      </w:r>
      <w:r>
        <w:rPr>
          <w:rFonts w:ascii="Times New Roman"/>
          <w:b w:val="false"/>
          <w:i w:val="false"/>
          <w:color w:val="000000"/>
          <w:sz w:val="28"/>
        </w:rPr>
        <w:t>
      «Бағдарламаны іске асыруға арналған шығыстар» деген жолдағы «94 499 726» деген сандар «90 887 799» деген сандармен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8.6-кестеде</w:t>
      </w:r>
      <w:r>
        <w:rPr>
          <w:rFonts w:ascii="Times New Roman"/>
          <w:b w:val="false"/>
          <w:i w:val="false"/>
          <w:color w:val="000000"/>
          <w:sz w:val="28"/>
        </w:rPr>
        <w:t>:</w:t>
      </w:r>
      <w:r>
        <w:br/>
      </w:r>
      <w:r>
        <w:rPr>
          <w:rFonts w:ascii="Times New Roman"/>
          <w:b w:val="false"/>
          <w:i w:val="false"/>
          <w:color w:val="000000"/>
          <w:sz w:val="28"/>
        </w:rPr>
        <w:t>
      006 «Республикалық деңгейде халықтың санитарлық-эпидемиологиялық салауаттылығын қамтамасыз ету» деген бюджеттік бағдарламада:</w:t>
      </w:r>
      <w:r>
        <w:br/>
      </w:r>
      <w:r>
        <w:rPr>
          <w:rFonts w:ascii="Times New Roman"/>
          <w:b w:val="false"/>
          <w:i w:val="false"/>
          <w:color w:val="000000"/>
          <w:sz w:val="28"/>
        </w:rPr>
        <w:t>
      «Азаматтардың денсаулығын нығайту» деген 1-стратегиялық бағытта:</w:t>
      </w:r>
      <w:r>
        <w:br/>
      </w:r>
      <w:r>
        <w:rPr>
          <w:rFonts w:ascii="Times New Roman"/>
          <w:b w:val="false"/>
          <w:i w:val="false"/>
          <w:color w:val="000000"/>
          <w:sz w:val="28"/>
        </w:rPr>
        <w:t>
      «2010 жыл» деген бағанда:</w:t>
      </w:r>
      <w:r>
        <w:br/>
      </w:r>
      <w:r>
        <w:rPr>
          <w:rFonts w:ascii="Times New Roman"/>
          <w:b w:val="false"/>
          <w:i w:val="false"/>
          <w:color w:val="000000"/>
          <w:sz w:val="28"/>
        </w:rPr>
        <w:t>
      «Бағдарламаны іске асыруға арналған шығыстар» деген жолдағы «8 249 141» деген сандар «8 252 633» деген сандармен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8.9-кестеде</w:t>
      </w:r>
      <w:r>
        <w:rPr>
          <w:rFonts w:ascii="Times New Roman"/>
          <w:b w:val="false"/>
          <w:i w:val="false"/>
          <w:color w:val="000000"/>
          <w:sz w:val="28"/>
        </w:rPr>
        <w:t>:</w:t>
      </w:r>
      <w:r>
        <w:br/>
      </w:r>
      <w:r>
        <w:rPr>
          <w:rFonts w:ascii="Times New Roman"/>
          <w:b w:val="false"/>
          <w:i w:val="false"/>
          <w:color w:val="000000"/>
          <w:sz w:val="28"/>
        </w:rPr>
        <w:t>
      010 «Облыстық бюджеттерге, Астана және Алматы қалаларының бюджеттеріне тегін медициналық көмектің кепілдік берілген көлемін қамтамасыз етуге және кеңейтуге берілетін ағымдағы нысаналы трансферттер» деген бюджеттік бағдарламада:</w:t>
      </w:r>
      <w:r>
        <w:br/>
      </w:r>
      <w:r>
        <w:rPr>
          <w:rFonts w:ascii="Times New Roman"/>
          <w:b w:val="false"/>
          <w:i w:val="false"/>
          <w:color w:val="000000"/>
          <w:sz w:val="28"/>
        </w:rPr>
        <w:t>
      «Азаматтардың денсаулығын нығайту» деген 1-стратегиялық бағытта:</w:t>
      </w:r>
      <w:r>
        <w:br/>
      </w:r>
      <w:r>
        <w:rPr>
          <w:rFonts w:ascii="Times New Roman"/>
          <w:b w:val="false"/>
          <w:i w:val="false"/>
          <w:color w:val="000000"/>
          <w:sz w:val="28"/>
        </w:rPr>
        <w:t>
      «2010 жыл» деген бағанда:</w:t>
      </w:r>
      <w:r>
        <w:br/>
      </w:r>
      <w:r>
        <w:rPr>
          <w:rFonts w:ascii="Times New Roman"/>
          <w:b w:val="false"/>
          <w:i w:val="false"/>
          <w:color w:val="000000"/>
          <w:sz w:val="28"/>
        </w:rPr>
        <w:t>
      «Бағдарламаны іске асыруға арналған шығыстар» деген жолдағы «13 910 746» деген сандар «13 882 136» деген сандармен ауыстырылсын;</w:t>
      </w:r>
      <w:r>
        <w:br/>
      </w:r>
      <w:r>
        <w:rPr>
          <w:rFonts w:ascii="Times New Roman"/>
          <w:b w:val="false"/>
          <w:i w:val="false"/>
          <w:color w:val="000000"/>
          <w:sz w:val="28"/>
        </w:rPr>
        <w:t>
</w:t>
      </w:r>
      <w:r>
        <w:rPr>
          <w:rFonts w:ascii="Times New Roman"/>
          <w:b w:val="false"/>
          <w:i w:val="false"/>
          <w:color w:val="000000"/>
          <w:sz w:val="28"/>
        </w:rPr>
        <w:t xml:space="preserve">
      осы қаулыға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8.9-1 және 8.9-2-кестелермен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8.13-кестеде</w:t>
      </w:r>
      <w:r>
        <w:rPr>
          <w:rFonts w:ascii="Times New Roman"/>
          <w:b w:val="false"/>
          <w:i w:val="false"/>
          <w:color w:val="000000"/>
          <w:sz w:val="28"/>
        </w:rPr>
        <w:t>:</w:t>
      </w:r>
      <w:r>
        <w:br/>
      </w:r>
      <w:r>
        <w:rPr>
          <w:rFonts w:ascii="Times New Roman"/>
          <w:b w:val="false"/>
          <w:i w:val="false"/>
          <w:color w:val="000000"/>
          <w:sz w:val="28"/>
        </w:rPr>
        <w:t>
      016 «Денсаулық сақтау объектілерін салу және реконструкциялау» деген бюджеттік бағдарламада:</w:t>
      </w:r>
      <w:r>
        <w:br/>
      </w:r>
      <w:r>
        <w:rPr>
          <w:rFonts w:ascii="Times New Roman"/>
          <w:b w:val="false"/>
          <w:i w:val="false"/>
          <w:color w:val="000000"/>
          <w:sz w:val="28"/>
        </w:rPr>
        <w:t>
      «Денсаулық сақтау жүйесін басқару тиімділігін арттыру» деген 2-стратегиялық бағытта:</w:t>
      </w:r>
      <w:r>
        <w:br/>
      </w:r>
      <w:r>
        <w:rPr>
          <w:rFonts w:ascii="Times New Roman"/>
          <w:b w:val="false"/>
          <w:i w:val="false"/>
          <w:color w:val="000000"/>
          <w:sz w:val="28"/>
        </w:rPr>
        <w:t>
      «2010 жыл» деген бағанда:</w:t>
      </w:r>
      <w:r>
        <w:br/>
      </w:r>
      <w:r>
        <w:rPr>
          <w:rFonts w:ascii="Times New Roman"/>
          <w:b w:val="false"/>
          <w:i w:val="false"/>
          <w:color w:val="000000"/>
          <w:sz w:val="28"/>
        </w:rPr>
        <w:t>
      «Бағдарламаны іске асыруға арналған шығыстар» деген жолдағы «14 185 068» деген сандар «17 478 458» деген сандармен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8.16-кестеде</w:t>
      </w:r>
      <w:r>
        <w:rPr>
          <w:rFonts w:ascii="Times New Roman"/>
          <w:b w:val="false"/>
          <w:i w:val="false"/>
          <w:color w:val="000000"/>
          <w:sz w:val="28"/>
        </w:rPr>
        <w:t>:</w:t>
      </w:r>
      <w:r>
        <w:br/>
      </w:r>
      <w:r>
        <w:rPr>
          <w:rFonts w:ascii="Times New Roman"/>
          <w:b w:val="false"/>
          <w:i w:val="false"/>
          <w:color w:val="000000"/>
          <w:sz w:val="28"/>
        </w:rPr>
        <w:t>
      019 «Денсаулық сақтаудың ақпараттық жүйелерін құру» деген бюджеттік бағдарламада:</w:t>
      </w:r>
      <w:r>
        <w:br/>
      </w:r>
      <w:r>
        <w:rPr>
          <w:rFonts w:ascii="Times New Roman"/>
          <w:b w:val="false"/>
          <w:i w:val="false"/>
          <w:color w:val="000000"/>
          <w:sz w:val="28"/>
        </w:rPr>
        <w:t>
      «Денсаулық сақтау инфрақұрылымының тиімділігін арттыру» деген 2-стратегиялық бағытта:</w:t>
      </w:r>
      <w:r>
        <w:br/>
      </w:r>
      <w:r>
        <w:rPr>
          <w:rFonts w:ascii="Times New Roman"/>
          <w:b w:val="false"/>
          <w:i w:val="false"/>
          <w:color w:val="000000"/>
          <w:sz w:val="28"/>
        </w:rPr>
        <w:t>
      «2010 жыл» деген бағанда:</w:t>
      </w:r>
      <w:r>
        <w:br/>
      </w:r>
      <w:r>
        <w:rPr>
          <w:rFonts w:ascii="Times New Roman"/>
          <w:b w:val="false"/>
          <w:i w:val="false"/>
          <w:color w:val="000000"/>
          <w:sz w:val="28"/>
        </w:rPr>
        <w:t>
      нәтиже көрсеткіштерінде:</w:t>
      </w:r>
      <w:r>
        <w:br/>
      </w:r>
      <w:r>
        <w:rPr>
          <w:rFonts w:ascii="Times New Roman"/>
          <w:b w:val="false"/>
          <w:i w:val="false"/>
          <w:color w:val="000000"/>
          <w:sz w:val="28"/>
        </w:rPr>
        <w:t>
      «Денсаулық сақтау ісінің бірыңғай ақпараттық жүйесі енгізілген денсаулық сақтау ұйымдарының саны» деген жолдағы «50» деген сандар «94» деген сандармен ауыстырылсын;</w:t>
      </w:r>
      <w:r>
        <w:br/>
      </w:r>
      <w:r>
        <w:rPr>
          <w:rFonts w:ascii="Times New Roman"/>
          <w:b w:val="false"/>
          <w:i w:val="false"/>
          <w:color w:val="000000"/>
          <w:sz w:val="28"/>
        </w:rPr>
        <w:t>
      «Бағдарламаны іске асыруға арналған шығыстар» деген жолдағы «633 813» деген сандар «592 154» деген сандармен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8.18-кестеде</w:t>
      </w:r>
      <w:r>
        <w:rPr>
          <w:rFonts w:ascii="Times New Roman"/>
          <w:b w:val="false"/>
          <w:i w:val="false"/>
          <w:color w:val="000000"/>
          <w:sz w:val="28"/>
        </w:rPr>
        <w:t>:</w:t>
      </w:r>
      <w:r>
        <w:br/>
      </w:r>
      <w:r>
        <w:rPr>
          <w:rFonts w:ascii="Times New Roman"/>
          <w:b w:val="false"/>
          <w:i w:val="false"/>
          <w:color w:val="000000"/>
          <w:sz w:val="28"/>
        </w:rPr>
        <w:t>
      021 «Республикалық деңгейде мемлекеттік денсаулық сақтау ұйымдарының ғимараттарын, үй-жайлары мен құрылыстарын күрделі жөндеу» деген бюджеттік бағдарламада:</w:t>
      </w:r>
      <w:r>
        <w:br/>
      </w:r>
      <w:r>
        <w:rPr>
          <w:rFonts w:ascii="Times New Roman"/>
          <w:b w:val="false"/>
          <w:i w:val="false"/>
          <w:color w:val="000000"/>
          <w:sz w:val="28"/>
        </w:rPr>
        <w:t>
      «Денсаулық сақтау инфрақұрылымының тиімділігін арттыру» деген 2-стратегиялық бағытта:</w:t>
      </w:r>
      <w:r>
        <w:br/>
      </w:r>
      <w:r>
        <w:rPr>
          <w:rFonts w:ascii="Times New Roman"/>
          <w:b w:val="false"/>
          <w:i w:val="false"/>
          <w:color w:val="000000"/>
          <w:sz w:val="28"/>
        </w:rPr>
        <w:t>
      «2010 жыл» деген бағанда:</w:t>
      </w:r>
      <w:r>
        <w:br/>
      </w:r>
      <w:r>
        <w:rPr>
          <w:rFonts w:ascii="Times New Roman"/>
          <w:b w:val="false"/>
          <w:i w:val="false"/>
          <w:color w:val="000000"/>
          <w:sz w:val="28"/>
        </w:rPr>
        <w:t>
      сан көрсеткіштерінде:</w:t>
      </w:r>
      <w:r>
        <w:br/>
      </w:r>
      <w:r>
        <w:rPr>
          <w:rFonts w:ascii="Times New Roman"/>
          <w:b w:val="false"/>
          <w:i w:val="false"/>
          <w:color w:val="000000"/>
          <w:sz w:val="28"/>
        </w:rPr>
        <w:t>
      «Қаржыландыратын ұйымдар саны» деген жолдағы «20» деген сандар «19» деген сандармен ауыстырылсын;</w:t>
      </w:r>
      <w:r>
        <w:br/>
      </w:r>
      <w:r>
        <w:rPr>
          <w:rFonts w:ascii="Times New Roman"/>
          <w:b w:val="false"/>
          <w:i w:val="false"/>
          <w:color w:val="000000"/>
          <w:sz w:val="28"/>
        </w:rPr>
        <w:t>
      нәтиже көрсеткіштерінде:</w:t>
      </w:r>
      <w:r>
        <w:br/>
      </w:r>
      <w:r>
        <w:rPr>
          <w:rFonts w:ascii="Times New Roman"/>
          <w:b w:val="false"/>
          <w:i w:val="false"/>
          <w:color w:val="000000"/>
          <w:sz w:val="28"/>
        </w:rPr>
        <w:t>
      «Ұйымдарының ғимараттарын, үй-жайлары мен құрылыстарын күрделі жөндеулердің саны» деген жолдағы «22» деген сандар «25» деген сандармен ауыстырылсын;</w:t>
      </w:r>
      <w:r>
        <w:br/>
      </w:r>
      <w:r>
        <w:rPr>
          <w:rFonts w:ascii="Times New Roman"/>
          <w:b w:val="false"/>
          <w:i w:val="false"/>
          <w:color w:val="000000"/>
          <w:sz w:val="28"/>
        </w:rPr>
        <w:t>
      «Бағдарламаны іске асыруға арналған шығыстар» деген жолдағы «653 828» деген сандар «599 641» деген сандармен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8.20-кестеде</w:t>
      </w:r>
      <w:r>
        <w:rPr>
          <w:rFonts w:ascii="Times New Roman"/>
          <w:b w:val="false"/>
          <w:i w:val="false"/>
          <w:color w:val="000000"/>
          <w:sz w:val="28"/>
        </w:rPr>
        <w:t>:</w:t>
      </w:r>
      <w:r>
        <w:br/>
      </w:r>
      <w:r>
        <w:rPr>
          <w:rFonts w:ascii="Times New Roman"/>
          <w:b w:val="false"/>
          <w:i w:val="false"/>
          <w:color w:val="000000"/>
          <w:sz w:val="28"/>
        </w:rPr>
        <w:t>
      023 «Ауылдық (селолық) жерлердегі денсаулық сақтауда ұтқыр және телемедицинаны дамыту» деген бюджеттік бағдарламада:</w:t>
      </w:r>
      <w:r>
        <w:br/>
      </w:r>
      <w:r>
        <w:rPr>
          <w:rFonts w:ascii="Times New Roman"/>
          <w:b w:val="false"/>
          <w:i w:val="false"/>
          <w:color w:val="000000"/>
          <w:sz w:val="28"/>
        </w:rPr>
        <w:t>
      «Денсаулық сақтау жүйесін басқару тиімділігін арттыру» деген 2-стратегиялық бағытта:</w:t>
      </w:r>
      <w:r>
        <w:br/>
      </w:r>
      <w:r>
        <w:rPr>
          <w:rFonts w:ascii="Times New Roman"/>
          <w:b w:val="false"/>
          <w:i w:val="false"/>
          <w:color w:val="000000"/>
          <w:sz w:val="28"/>
        </w:rPr>
        <w:t>
      «2010 жыл» деген бағанда:</w:t>
      </w:r>
      <w:r>
        <w:br/>
      </w:r>
      <w:r>
        <w:rPr>
          <w:rFonts w:ascii="Times New Roman"/>
          <w:b w:val="false"/>
          <w:i w:val="false"/>
          <w:color w:val="000000"/>
          <w:sz w:val="28"/>
        </w:rPr>
        <w:t>
      сан көрсеткіштерінде:</w:t>
      </w:r>
      <w:r>
        <w:br/>
      </w:r>
      <w:r>
        <w:rPr>
          <w:rFonts w:ascii="Times New Roman"/>
          <w:b w:val="false"/>
          <w:i w:val="false"/>
          <w:color w:val="000000"/>
          <w:sz w:val="28"/>
        </w:rPr>
        <w:t>
      «Алынған базалық телемедицина жабдықтар комплектілерінің саны» деген жолдағы «14» деген сандар «9» деген санмен ауыстырылсын;</w:t>
      </w:r>
      <w:r>
        <w:br/>
      </w:r>
      <w:r>
        <w:rPr>
          <w:rFonts w:ascii="Times New Roman"/>
          <w:b w:val="false"/>
          <w:i w:val="false"/>
          <w:color w:val="000000"/>
          <w:sz w:val="28"/>
        </w:rPr>
        <w:t>
      «Алынған аудио және видео өңдеу комплектілерінің саны» деген жолдағы «30» деген сандар «31» деген сандармен ауыстырылсын;</w:t>
      </w:r>
      <w:r>
        <w:br/>
      </w:r>
      <w:r>
        <w:rPr>
          <w:rFonts w:ascii="Times New Roman"/>
          <w:b w:val="false"/>
          <w:i w:val="false"/>
          <w:color w:val="000000"/>
          <w:sz w:val="28"/>
        </w:rPr>
        <w:t>
      «Алынған бейне конференция байланыс комплектілерінің саны» деген жолдағы «73» деген сандар «60» деген сандармен ауыстырылсын;</w:t>
      </w:r>
      <w:r>
        <w:br/>
      </w:r>
      <w:r>
        <w:rPr>
          <w:rFonts w:ascii="Times New Roman"/>
          <w:b w:val="false"/>
          <w:i w:val="false"/>
          <w:color w:val="000000"/>
          <w:sz w:val="28"/>
        </w:rPr>
        <w:t>
      нәтиже көрсеткіштерінде:</w:t>
      </w:r>
      <w:r>
        <w:br/>
      </w:r>
      <w:r>
        <w:rPr>
          <w:rFonts w:ascii="Times New Roman"/>
          <w:b w:val="false"/>
          <w:i w:val="false"/>
          <w:color w:val="000000"/>
          <w:sz w:val="28"/>
        </w:rPr>
        <w:t>
      «Құрылған аудандық телемедициналық орталықтардың саны» деген жолдағы «7» деген сан «9» деген санмен ауыстырылсын;</w:t>
      </w:r>
      <w:r>
        <w:br/>
      </w:r>
      <w:r>
        <w:rPr>
          <w:rFonts w:ascii="Times New Roman"/>
          <w:b w:val="false"/>
          <w:i w:val="false"/>
          <w:color w:val="000000"/>
          <w:sz w:val="28"/>
        </w:rPr>
        <w:t>
      «Құрылған республикалық телемедициналық орталықтардың саны» деген жолдағы «18» деген сандар «16» деген сандармен ауыстырылсын;</w:t>
      </w:r>
      <w:r>
        <w:br/>
      </w:r>
      <w:r>
        <w:rPr>
          <w:rFonts w:ascii="Times New Roman"/>
          <w:b w:val="false"/>
          <w:i w:val="false"/>
          <w:color w:val="000000"/>
          <w:sz w:val="28"/>
        </w:rPr>
        <w:t>
      «Бағдарламаны іске асыруға арналған шығыстар» деген жолдағы «747 739» деген сандар «744 713» деген сандармен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8.24-кестеде</w:t>
      </w:r>
      <w:r>
        <w:rPr>
          <w:rFonts w:ascii="Times New Roman"/>
          <w:b w:val="false"/>
          <w:i w:val="false"/>
          <w:color w:val="000000"/>
          <w:sz w:val="28"/>
        </w:rPr>
        <w:t>:</w:t>
      </w:r>
      <w:r>
        <w:br/>
      </w:r>
      <w:r>
        <w:rPr>
          <w:rFonts w:ascii="Times New Roman"/>
          <w:b w:val="false"/>
          <w:i w:val="false"/>
          <w:color w:val="000000"/>
          <w:sz w:val="28"/>
        </w:rPr>
        <w:t>
      027 «Облыстық бюджеттерге, Астана және Алматы қалаларының бюджеттеріне жаңадан іске қосылатын денсаулық сақтау объектілерін ұстауға берілетін ағымдағы нысаналы трансферттер» деген бюджеттік бағдарламада:</w:t>
      </w:r>
      <w:r>
        <w:br/>
      </w:r>
      <w:r>
        <w:rPr>
          <w:rFonts w:ascii="Times New Roman"/>
          <w:b w:val="false"/>
          <w:i w:val="false"/>
          <w:color w:val="000000"/>
          <w:sz w:val="28"/>
        </w:rPr>
        <w:t>
      «Азаматтардың денсаулығын нығайту» деген 1-стратегиялық бағытта:</w:t>
      </w:r>
      <w:r>
        <w:br/>
      </w:r>
      <w:r>
        <w:rPr>
          <w:rFonts w:ascii="Times New Roman"/>
          <w:b w:val="false"/>
          <w:i w:val="false"/>
          <w:color w:val="000000"/>
          <w:sz w:val="28"/>
        </w:rPr>
        <w:t>
      «2010 жыл» деген бағанда:</w:t>
      </w:r>
      <w:r>
        <w:br/>
      </w:r>
      <w:r>
        <w:rPr>
          <w:rFonts w:ascii="Times New Roman"/>
          <w:b w:val="false"/>
          <w:i w:val="false"/>
          <w:color w:val="000000"/>
          <w:sz w:val="28"/>
        </w:rPr>
        <w:t>
      сан көрсеткіштерінде:</w:t>
      </w:r>
      <w:r>
        <w:br/>
      </w:r>
      <w:r>
        <w:rPr>
          <w:rFonts w:ascii="Times New Roman"/>
          <w:b w:val="false"/>
          <w:i w:val="false"/>
          <w:color w:val="000000"/>
          <w:sz w:val="28"/>
        </w:rPr>
        <w:t>
      «Денсаулық сақтау объектілерін іске қосу және қызмет етуі» деген жолдағы «28» деген сандар «32» деген сандармен ауыстырылсын;</w:t>
      </w:r>
      <w:r>
        <w:br/>
      </w:r>
      <w:r>
        <w:rPr>
          <w:rFonts w:ascii="Times New Roman"/>
          <w:b w:val="false"/>
          <w:i w:val="false"/>
          <w:color w:val="000000"/>
          <w:sz w:val="28"/>
        </w:rPr>
        <w:t>
      нәтиже көрсеткіштерінде:</w:t>
      </w:r>
      <w:r>
        <w:br/>
      </w:r>
      <w:r>
        <w:rPr>
          <w:rFonts w:ascii="Times New Roman"/>
          <w:b w:val="false"/>
          <w:i w:val="false"/>
          <w:color w:val="000000"/>
          <w:sz w:val="28"/>
        </w:rPr>
        <w:t>
      «Денсаулық сақтау объектілерінің жұмыс істеуін қамтамасыз ету» деген жолдағы «28» деген сандар «32» деген сандармен ауыстырылсын;</w:t>
      </w:r>
      <w:r>
        <w:br/>
      </w:r>
      <w:r>
        <w:rPr>
          <w:rFonts w:ascii="Times New Roman"/>
          <w:b w:val="false"/>
          <w:i w:val="false"/>
          <w:color w:val="000000"/>
          <w:sz w:val="28"/>
        </w:rPr>
        <w:t>
      «Бағдарламаны іске асыруға арналған шығыстар» деген жолдағы «3 297 750» деген сандар «2 590 269» деген сандармен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8.25-кестеде</w:t>
      </w:r>
      <w:r>
        <w:rPr>
          <w:rFonts w:ascii="Times New Roman"/>
          <w:b w:val="false"/>
          <w:i w:val="false"/>
          <w:color w:val="000000"/>
          <w:sz w:val="28"/>
        </w:rPr>
        <w:t>:</w:t>
      </w:r>
      <w:r>
        <w:br/>
      </w:r>
      <w:r>
        <w:rPr>
          <w:rFonts w:ascii="Times New Roman"/>
          <w:b w:val="false"/>
          <w:i w:val="false"/>
          <w:color w:val="000000"/>
          <w:sz w:val="28"/>
        </w:rPr>
        <w:t>
      028 «Облыстық бюджеттерге, Астана және Алматы қалаларының бюджеттеріне дәрілік заттарды, вакциналарды және басқа да иммунобиологиялық препараттарды сатып алуға берілетін ағымдағы нысаналы трансферттер» деген бюджеттік бағдарламада:</w:t>
      </w:r>
      <w:r>
        <w:br/>
      </w:r>
      <w:r>
        <w:rPr>
          <w:rFonts w:ascii="Times New Roman"/>
          <w:b w:val="false"/>
          <w:i w:val="false"/>
          <w:color w:val="000000"/>
          <w:sz w:val="28"/>
        </w:rPr>
        <w:t>
      «Азаматтардың денсаулығын нығайту» деген 1-стратегиялық бағытта:</w:t>
      </w:r>
      <w:r>
        <w:br/>
      </w:r>
      <w:r>
        <w:rPr>
          <w:rFonts w:ascii="Times New Roman"/>
          <w:b w:val="false"/>
          <w:i w:val="false"/>
          <w:color w:val="000000"/>
          <w:sz w:val="28"/>
        </w:rPr>
        <w:t>
      «2010 жыл» деген бағанда:</w:t>
      </w:r>
      <w:r>
        <w:br/>
      </w:r>
      <w:r>
        <w:rPr>
          <w:rFonts w:ascii="Times New Roman"/>
          <w:b w:val="false"/>
          <w:i w:val="false"/>
          <w:color w:val="000000"/>
          <w:sz w:val="28"/>
        </w:rPr>
        <w:t>
      «Бағдарламаны іске асыруға арналған шығыстар» деген жолдағы «15 108 249» деген сандар «14 700 984» деген сандармен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8.26-кестеде</w:t>
      </w:r>
      <w:r>
        <w:rPr>
          <w:rFonts w:ascii="Times New Roman"/>
          <w:b w:val="false"/>
          <w:i w:val="false"/>
          <w:color w:val="000000"/>
          <w:sz w:val="28"/>
        </w:rPr>
        <w:t>:</w:t>
      </w:r>
      <w:r>
        <w:br/>
      </w:r>
      <w:r>
        <w:rPr>
          <w:rFonts w:ascii="Times New Roman"/>
          <w:b w:val="false"/>
          <w:i w:val="false"/>
          <w:color w:val="000000"/>
          <w:sz w:val="28"/>
        </w:rPr>
        <w:t>
      029 «Денсаулық сақтау жүйесін реформалау» деген бюджеттік бағдарламада:</w:t>
      </w:r>
      <w:r>
        <w:br/>
      </w:r>
      <w:r>
        <w:rPr>
          <w:rFonts w:ascii="Times New Roman"/>
          <w:b w:val="false"/>
          <w:i w:val="false"/>
          <w:color w:val="000000"/>
          <w:sz w:val="28"/>
        </w:rPr>
        <w:t>
      «Денсаулық сақтау жүйесін басқару тиімділігін арттыру» деген 2-стратегиялық бағытта:</w:t>
      </w:r>
      <w:r>
        <w:br/>
      </w:r>
      <w:r>
        <w:rPr>
          <w:rFonts w:ascii="Times New Roman"/>
          <w:b w:val="false"/>
          <w:i w:val="false"/>
          <w:color w:val="000000"/>
          <w:sz w:val="28"/>
        </w:rPr>
        <w:t>
      «2010 жыл» деген бағанда:</w:t>
      </w:r>
      <w:r>
        <w:br/>
      </w:r>
      <w:r>
        <w:rPr>
          <w:rFonts w:ascii="Times New Roman"/>
          <w:b w:val="false"/>
          <w:i w:val="false"/>
          <w:color w:val="000000"/>
          <w:sz w:val="28"/>
        </w:rPr>
        <w:t>
      «Бағдарламаны іске асыруға арналған шығыстар» деген жолдағы «5 398 839» деген сандар «4 081 380»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8.27-кестеде</w:t>
      </w:r>
      <w:r>
        <w:rPr>
          <w:rFonts w:ascii="Times New Roman"/>
          <w:b w:val="false"/>
          <w:i w:val="false"/>
          <w:color w:val="000000"/>
          <w:sz w:val="28"/>
        </w:rPr>
        <w:t>:</w:t>
      </w:r>
      <w:r>
        <w:br/>
      </w:r>
      <w:r>
        <w:rPr>
          <w:rFonts w:ascii="Times New Roman"/>
          <w:b w:val="false"/>
          <w:i w:val="false"/>
          <w:color w:val="000000"/>
          <w:sz w:val="28"/>
        </w:rPr>
        <w:t>
      030 «Республикалық деңгейде тегін медициналық көмектің кепілдендірілген көлемін көрсету» деген бюджеттік бағдарламада:</w:t>
      </w:r>
      <w:r>
        <w:br/>
      </w:r>
      <w:r>
        <w:rPr>
          <w:rFonts w:ascii="Times New Roman"/>
          <w:b w:val="false"/>
          <w:i w:val="false"/>
          <w:color w:val="000000"/>
          <w:sz w:val="28"/>
        </w:rPr>
        <w:t>
      «Азаматтардың денсаулығын нығайту» деген 1-стратегиялық бағытта:</w:t>
      </w:r>
      <w:r>
        <w:br/>
      </w:r>
      <w:r>
        <w:rPr>
          <w:rFonts w:ascii="Times New Roman"/>
          <w:b w:val="false"/>
          <w:i w:val="false"/>
          <w:color w:val="000000"/>
          <w:sz w:val="28"/>
        </w:rPr>
        <w:t>
      «2010 жыл» деген бағанда:</w:t>
      </w:r>
      <w:r>
        <w:br/>
      </w:r>
      <w:r>
        <w:rPr>
          <w:rFonts w:ascii="Times New Roman"/>
          <w:b w:val="false"/>
          <w:i w:val="false"/>
          <w:color w:val="000000"/>
          <w:sz w:val="28"/>
        </w:rPr>
        <w:t>
      сан көрсеткіштерінде:</w:t>
      </w:r>
      <w:r>
        <w:br/>
      </w:r>
      <w:r>
        <w:rPr>
          <w:rFonts w:ascii="Times New Roman"/>
          <w:b w:val="false"/>
          <w:i w:val="false"/>
          <w:color w:val="000000"/>
          <w:sz w:val="28"/>
        </w:rPr>
        <w:t>
      «Республикалық денсаулық сақтау ұйымдарында ТМККК шеңберінде көрсетілген медициналық көмектің саны» деген жолдағы «78 900» деген сандар «0» деген санмен ауыстырылсын;</w:t>
      </w:r>
      <w:r>
        <w:br/>
      </w:r>
      <w:r>
        <w:rPr>
          <w:rFonts w:ascii="Times New Roman"/>
          <w:b w:val="false"/>
          <w:i w:val="false"/>
          <w:color w:val="000000"/>
          <w:sz w:val="28"/>
        </w:rPr>
        <w:t>
      «Жоғары мамандандырылған консультациялық көмек саны» деген жолдағы «180 000» және «39 870» деген сандар тиісінше «0» деген санмен ауыстырылсын;</w:t>
      </w:r>
      <w:r>
        <w:br/>
      </w:r>
      <w:r>
        <w:rPr>
          <w:rFonts w:ascii="Times New Roman"/>
          <w:b w:val="false"/>
          <w:i w:val="false"/>
          <w:color w:val="000000"/>
          <w:sz w:val="28"/>
        </w:rPr>
        <w:t>
      «Дайындалатын қанның орташа жылдық саны» деген жолдағы «16 500» деген сандар «0» деген санмен ауыстырылсын;</w:t>
      </w:r>
      <w:r>
        <w:br/>
      </w:r>
      <w:r>
        <w:rPr>
          <w:rFonts w:ascii="Times New Roman"/>
          <w:b w:val="false"/>
          <w:i w:val="false"/>
          <w:color w:val="000000"/>
          <w:sz w:val="28"/>
        </w:rPr>
        <w:t>
      «Донацияның жалпы саны» деген жолдағы «22 000» деген сандар «0» деген санмен ауыстырылсын;</w:t>
      </w:r>
      <w:r>
        <w:br/>
      </w:r>
      <w:r>
        <w:rPr>
          <w:rFonts w:ascii="Times New Roman"/>
          <w:b w:val="false"/>
          <w:i w:val="false"/>
          <w:color w:val="000000"/>
          <w:sz w:val="28"/>
        </w:rPr>
        <w:t>
      «Экстракорпоралдық ұрықтандыру циклдардың саны» деген жолдағы «100» деген сандар «0» деген санмен ауыстырылсын;</w:t>
      </w:r>
      <w:r>
        <w:br/>
      </w:r>
      <w:r>
        <w:rPr>
          <w:rFonts w:ascii="Times New Roman"/>
          <w:b w:val="false"/>
          <w:i w:val="false"/>
          <w:color w:val="000000"/>
          <w:sz w:val="28"/>
        </w:rPr>
        <w:t>
      сапа көрсеткіштерінде:</w:t>
      </w:r>
      <w:r>
        <w:br/>
      </w:r>
      <w:r>
        <w:rPr>
          <w:rFonts w:ascii="Times New Roman"/>
          <w:b w:val="false"/>
          <w:i w:val="false"/>
          <w:color w:val="000000"/>
          <w:sz w:val="28"/>
        </w:rPr>
        <w:t>
      «Халықтың емделіп болғаннан кейінгі өз денсаулығы жағдайына қанағаттану деңгейінің көтерілуі (әлеуметтік мәселелер бойынша) кем емес» деген жолдағы «40» деген сандар «0» деген санмен ауыстырылсын;</w:t>
      </w:r>
      <w:r>
        <w:br/>
      </w:r>
      <w:r>
        <w:rPr>
          <w:rFonts w:ascii="Times New Roman"/>
          <w:b w:val="false"/>
          <w:i w:val="false"/>
          <w:color w:val="000000"/>
          <w:sz w:val="28"/>
        </w:rPr>
        <w:t>
      «Шет елдерге емделуге жіберілген азаматтар санының азаюы» деген жолдағы «75» деген сандар «0» деген санмен ауыстырылсын;</w:t>
      </w:r>
      <w:r>
        <w:br/>
      </w:r>
      <w:r>
        <w:rPr>
          <w:rFonts w:ascii="Times New Roman"/>
          <w:b w:val="false"/>
          <w:i w:val="false"/>
          <w:color w:val="000000"/>
          <w:sz w:val="28"/>
        </w:rPr>
        <w:t>
      нәтиже көрсеткіштерінде:</w:t>
      </w:r>
      <w:r>
        <w:br/>
      </w:r>
      <w:r>
        <w:rPr>
          <w:rFonts w:ascii="Times New Roman"/>
          <w:b w:val="false"/>
          <w:i w:val="false"/>
          <w:color w:val="000000"/>
          <w:sz w:val="28"/>
        </w:rPr>
        <w:t>
      «Бала өлімінің көрсеткіші» деген жолдағы «18,5» деген сандар «0» деген санмен ауыстырылсын;</w:t>
      </w:r>
      <w:r>
        <w:br/>
      </w:r>
      <w:r>
        <w:rPr>
          <w:rFonts w:ascii="Times New Roman"/>
          <w:b w:val="false"/>
          <w:i w:val="false"/>
          <w:color w:val="000000"/>
          <w:sz w:val="28"/>
        </w:rPr>
        <w:t>
      «Цереброваскулярлық аурулардан өлім-жітім көрсеткіші (орташа республикалық көрсеткіш)» деген жолдағы «121,2» деген сандар «0» деген санмен ауыстырылсын;</w:t>
      </w:r>
      <w:r>
        <w:br/>
      </w:r>
      <w:r>
        <w:rPr>
          <w:rFonts w:ascii="Times New Roman"/>
          <w:b w:val="false"/>
          <w:i w:val="false"/>
          <w:color w:val="000000"/>
          <w:sz w:val="28"/>
        </w:rPr>
        <w:t>
      «Ісікке қарсы ем алғаннан кейін 5 жыл және одан көп өмір сүрген қатерлі ісікке шалдыққан сырқаттардың үлес салмағы (орташа республикалық көрсеткіш)» деген жолдағы «48,6» деген сандар «0» деген санмен ауыстырылсын;</w:t>
      </w:r>
      <w:r>
        <w:br/>
      </w:r>
      <w:r>
        <w:rPr>
          <w:rFonts w:ascii="Times New Roman"/>
          <w:b w:val="false"/>
          <w:i w:val="false"/>
          <w:color w:val="000000"/>
          <w:sz w:val="28"/>
        </w:rPr>
        <w:t>
      «Туберкулезден болатын өлім-жітім (орташа республикалық көрсеткіш)» деген жолдағы «14,5» деген сандар «0» деген санмен ауыстырылсын;</w:t>
      </w:r>
      <w:r>
        <w:br/>
      </w:r>
      <w:r>
        <w:rPr>
          <w:rFonts w:ascii="Times New Roman"/>
          <w:b w:val="false"/>
          <w:i w:val="false"/>
          <w:color w:val="000000"/>
          <w:sz w:val="28"/>
        </w:rPr>
        <w:t>
      «Ақысыз донацияның үлес салмағы» деген жолдағы «70» деген сандар «0» деген санмен ауыстырылсын;</w:t>
      </w:r>
      <w:r>
        <w:br/>
      </w:r>
      <w:r>
        <w:rPr>
          <w:rFonts w:ascii="Times New Roman"/>
          <w:b w:val="false"/>
          <w:i w:val="false"/>
          <w:color w:val="000000"/>
          <w:sz w:val="28"/>
        </w:rPr>
        <w:t>
      «СӨС қалыптастыру мәселелері бойынша БМСК медициналық қызметкерлерді даярлау мен қайта даярлау» деген жолдағы «25» деген сандар «0» деген санмен ауыстырылсын;</w:t>
      </w:r>
      <w:r>
        <w:br/>
      </w:r>
      <w:r>
        <w:rPr>
          <w:rFonts w:ascii="Times New Roman"/>
          <w:b w:val="false"/>
          <w:i w:val="false"/>
          <w:color w:val="000000"/>
          <w:sz w:val="28"/>
        </w:rPr>
        <w:t>
      «Бағдарламаны іске асыруға арналған шығыстар» деген жолдағы «26 806 215» деген сандар «0» деген санмен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8.28-кестеде</w:t>
      </w:r>
      <w:r>
        <w:rPr>
          <w:rFonts w:ascii="Times New Roman"/>
          <w:b w:val="false"/>
          <w:i w:val="false"/>
          <w:color w:val="000000"/>
          <w:sz w:val="28"/>
        </w:rPr>
        <w:t>:</w:t>
      </w:r>
      <w:r>
        <w:br/>
      </w:r>
      <w:r>
        <w:rPr>
          <w:rFonts w:ascii="Times New Roman"/>
          <w:b w:val="false"/>
          <w:i w:val="false"/>
          <w:color w:val="000000"/>
          <w:sz w:val="28"/>
        </w:rPr>
        <w:t>
      031 «Ауруханалық басқару саласындағы халықаралық стандарттарды енгізу» деген бюджеттік бағдарламада:</w:t>
      </w:r>
      <w:r>
        <w:br/>
      </w:r>
      <w:r>
        <w:rPr>
          <w:rFonts w:ascii="Times New Roman"/>
          <w:b w:val="false"/>
          <w:i w:val="false"/>
          <w:color w:val="000000"/>
          <w:sz w:val="28"/>
        </w:rPr>
        <w:t>
      «Денсаулық сақтау жүйесін басқару тиімділігін арттыру» деген 2-стратегиялық бағытта:</w:t>
      </w:r>
      <w:r>
        <w:br/>
      </w:r>
      <w:r>
        <w:rPr>
          <w:rFonts w:ascii="Times New Roman"/>
          <w:b w:val="false"/>
          <w:i w:val="false"/>
          <w:color w:val="000000"/>
          <w:sz w:val="28"/>
        </w:rPr>
        <w:t>
      «2010 жыл» деген бағанда:</w:t>
      </w:r>
      <w:r>
        <w:br/>
      </w:r>
      <w:r>
        <w:rPr>
          <w:rFonts w:ascii="Times New Roman"/>
          <w:b w:val="false"/>
          <w:i w:val="false"/>
          <w:color w:val="000000"/>
          <w:sz w:val="28"/>
        </w:rPr>
        <w:t>
      сан көрсеткіштерінде:</w:t>
      </w:r>
      <w:r>
        <w:br/>
      </w:r>
      <w:r>
        <w:rPr>
          <w:rFonts w:ascii="Times New Roman"/>
          <w:b w:val="false"/>
          <w:i w:val="false"/>
          <w:color w:val="000000"/>
          <w:sz w:val="28"/>
        </w:rPr>
        <w:t>
      «Ауруханалық ақпараттық жүйе» деген жолдағы «1» деген сан «0» деген санмен ауыстырылсын;</w:t>
      </w:r>
      <w:r>
        <w:br/>
      </w:r>
      <w:r>
        <w:rPr>
          <w:rFonts w:ascii="Times New Roman"/>
          <w:b w:val="false"/>
          <w:i w:val="false"/>
          <w:color w:val="000000"/>
          <w:sz w:val="28"/>
        </w:rPr>
        <w:t>
      «Холдинг клиникаларын шетел компанияларына басқаруға беру» деген жолдағы «1 (РЖМКО)» деген сан «0» деген санмен ауыстырылсын;</w:t>
      </w:r>
      <w:r>
        <w:br/>
      </w:r>
      <w:r>
        <w:rPr>
          <w:rFonts w:ascii="Times New Roman"/>
          <w:b w:val="false"/>
          <w:i w:val="false"/>
          <w:color w:val="000000"/>
          <w:sz w:val="28"/>
        </w:rPr>
        <w:t>
      «Республикалық жедел медициналық жәрдем көрсету орталығының қабылдау бөлімшесін және жедел жәрдем бөлімшесін басқаруға беру» деген жолдағы «1» деген сан «0» деген санмен ауыстырылсын;</w:t>
      </w:r>
      <w:r>
        <w:br/>
      </w:r>
      <w:r>
        <w:rPr>
          <w:rFonts w:ascii="Times New Roman"/>
          <w:b w:val="false"/>
          <w:i w:val="false"/>
          <w:color w:val="000000"/>
          <w:sz w:val="28"/>
        </w:rPr>
        <w:t>
      «Фельдшерлерге арналған тренингтік бағдарламалар аясында біліктіліктерін арттырған орташа медициналық білімдері бар мамандар саны» деген жолдағы «60» деген сандар «0» деген санмен ауыстырылсын;</w:t>
      </w:r>
      <w:r>
        <w:br/>
      </w:r>
      <w:r>
        <w:rPr>
          <w:rFonts w:ascii="Times New Roman"/>
          <w:b w:val="false"/>
          <w:i w:val="false"/>
          <w:color w:val="000000"/>
          <w:sz w:val="28"/>
        </w:rPr>
        <w:t>
      «Орташа медициналық білімдері бар мамандар үшін тренингтік кластар құру» деген жолдағы «1» деген сан «0» деген санмен ауыстырылсын;</w:t>
      </w:r>
      <w:r>
        <w:br/>
      </w:r>
      <w:r>
        <w:rPr>
          <w:rFonts w:ascii="Times New Roman"/>
          <w:b w:val="false"/>
          <w:i w:val="false"/>
          <w:color w:val="000000"/>
          <w:sz w:val="28"/>
        </w:rPr>
        <w:t>
      «Ауруханалық басқару саласында МВА дәрежесін алған мамандар саны» деген жолдағы «10» деген сандар «20» деген сандармен ауыстырылсын;</w:t>
      </w:r>
      <w:r>
        <w:br/>
      </w:r>
      <w:r>
        <w:rPr>
          <w:rFonts w:ascii="Times New Roman"/>
          <w:b w:val="false"/>
          <w:i w:val="false"/>
          <w:color w:val="000000"/>
          <w:sz w:val="28"/>
        </w:rPr>
        <w:t>
      «Ауруханалық басқару саласында МВА бағдарламасы бойынша оқыған мамандар саны» деген жолдағы «40» деген сандар «35» деген сандармен ауыстырылсын;</w:t>
      </w:r>
      <w:r>
        <w:br/>
      </w:r>
      <w:r>
        <w:rPr>
          <w:rFonts w:ascii="Times New Roman"/>
          <w:b w:val="false"/>
          <w:i w:val="false"/>
          <w:color w:val="000000"/>
          <w:sz w:val="28"/>
        </w:rPr>
        <w:t>
      мына:</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73"/>
        <w:gridCol w:w="3773"/>
        <w:gridCol w:w="1173"/>
        <w:gridCol w:w="793"/>
        <w:gridCol w:w="813"/>
        <w:gridCol w:w="713"/>
        <w:gridCol w:w="673"/>
        <w:gridCol w:w="1053"/>
      </w:tblGrid>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көрсеткіштері</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Ауруханалық басқару саласында МВА бағдарламасы бойынша оқыған мамандар саны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деген жолдан кейін мынадай мазмұндағы жолмен толықтырылсын: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53"/>
        <w:gridCol w:w="3793"/>
        <w:gridCol w:w="1173"/>
        <w:gridCol w:w="693"/>
        <w:gridCol w:w="793"/>
        <w:gridCol w:w="673"/>
        <w:gridCol w:w="573"/>
        <w:gridCol w:w="1013"/>
      </w:tblGrid>
      <w:tr>
        <w:trPr>
          <w:trHeight w:val="30" w:hRule="atLeast"/>
        </w:trPr>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көрсеткіштері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техниканы жеткізу лизингінің тетігін әзірлеу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39" w:id="1"/>
    <w:p>
      <w:pPr>
        <w:spacing w:after="0"/>
        <w:ind w:left="0"/>
        <w:jc w:val="both"/>
      </w:pPr>
      <w:r>
        <w:rPr>
          <w:rFonts w:ascii="Times New Roman"/>
          <w:b w:val="false"/>
          <w:i w:val="false"/>
          <w:color w:val="000000"/>
          <w:sz w:val="28"/>
        </w:rPr>
        <w:t>      «2010 жыл» деген бағанда:</w:t>
      </w:r>
      <w:r>
        <w:br/>
      </w:r>
      <w:r>
        <w:rPr>
          <w:rFonts w:ascii="Times New Roman"/>
          <w:b w:val="false"/>
          <w:i w:val="false"/>
          <w:color w:val="000000"/>
          <w:sz w:val="28"/>
        </w:rPr>
        <w:t>
      «Бағдарламаны іске асыруға арналған шығыстар» деген жолдағы «1 215 820» деген сандар «1 159 961» деген сандармен ауыстырылсын;</w:t>
      </w:r>
      <w:r>
        <w:br/>
      </w:r>
      <w:r>
        <w:rPr>
          <w:rFonts w:ascii="Times New Roman"/>
          <w:b w:val="false"/>
          <w:i w:val="false"/>
          <w:color w:val="000000"/>
          <w:sz w:val="28"/>
        </w:rPr>
        <w:t xml:space="preserve">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8.28-1-кестемен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8.29-кестеде</w:t>
      </w:r>
      <w:r>
        <w:rPr>
          <w:rFonts w:ascii="Times New Roman"/>
          <w:b w:val="false"/>
          <w:i w:val="false"/>
          <w:color w:val="000000"/>
          <w:sz w:val="28"/>
        </w:rPr>
        <w:t>:</w:t>
      </w:r>
      <w:r>
        <w:br/>
      </w:r>
      <w:r>
        <w:rPr>
          <w:rFonts w:ascii="Times New Roman"/>
          <w:b w:val="false"/>
          <w:i w:val="false"/>
          <w:color w:val="000000"/>
          <w:sz w:val="28"/>
        </w:rPr>
        <w:t>
      038 «Облыстық бюджеттерге, Астана және Алматы қалаларының бюджеттеріне жергілікті деңгейде медициналық денсаулық сақтау ұйымдарын материалдық-техникалық жарақтандыруға берілетін ағымдағы нысаналы трансферттер» деген бюджеттік бағдарламада:</w:t>
      </w:r>
      <w:r>
        <w:br/>
      </w:r>
      <w:r>
        <w:rPr>
          <w:rFonts w:ascii="Times New Roman"/>
          <w:b w:val="false"/>
          <w:i w:val="false"/>
          <w:color w:val="000000"/>
          <w:sz w:val="28"/>
        </w:rPr>
        <w:t>
      «Денсаулық сақтау жүйесін басқару тиімділігін арттыру» деген 2-стратегиялық бағытта:</w:t>
      </w:r>
      <w:r>
        <w:br/>
      </w:r>
      <w:r>
        <w:rPr>
          <w:rFonts w:ascii="Times New Roman"/>
          <w:b w:val="false"/>
          <w:i w:val="false"/>
          <w:color w:val="000000"/>
          <w:sz w:val="28"/>
        </w:rPr>
        <w:t>
      «2010 жыл» деген бағанда:</w:t>
      </w:r>
      <w:r>
        <w:br/>
      </w:r>
      <w:r>
        <w:rPr>
          <w:rFonts w:ascii="Times New Roman"/>
          <w:b w:val="false"/>
          <w:i w:val="false"/>
          <w:color w:val="000000"/>
          <w:sz w:val="28"/>
        </w:rPr>
        <w:t>
      сан көрсеткіштерінде:</w:t>
      </w:r>
      <w:r>
        <w:br/>
      </w:r>
      <w:r>
        <w:rPr>
          <w:rFonts w:ascii="Times New Roman"/>
          <w:b w:val="false"/>
          <w:i w:val="false"/>
          <w:color w:val="000000"/>
          <w:sz w:val="28"/>
        </w:rPr>
        <w:t>
      «Сатып алынған жабдықтардың саны» деген жолдағы «1 280» деген сандар «1 475» деген сандармен ауыстырылсын;</w:t>
      </w:r>
      <w:r>
        <w:br/>
      </w:r>
      <w:r>
        <w:rPr>
          <w:rFonts w:ascii="Times New Roman"/>
          <w:b w:val="false"/>
          <w:i w:val="false"/>
          <w:color w:val="000000"/>
          <w:sz w:val="28"/>
        </w:rPr>
        <w:t>
      «Бағдарламаны іске асыруға арналған шығыстар» деген жолдағы «13 067 034» деген сандар «14 873 103» деген сандармен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8.30-кестеде</w:t>
      </w:r>
      <w:r>
        <w:rPr>
          <w:rFonts w:ascii="Times New Roman"/>
          <w:b w:val="false"/>
          <w:i w:val="false"/>
          <w:color w:val="000000"/>
          <w:sz w:val="28"/>
        </w:rPr>
        <w:t>:</w:t>
      </w:r>
      <w:r>
        <w:br/>
      </w:r>
      <w:r>
        <w:rPr>
          <w:rFonts w:ascii="Times New Roman"/>
          <w:b w:val="false"/>
          <w:i w:val="false"/>
          <w:color w:val="000000"/>
          <w:sz w:val="28"/>
        </w:rPr>
        <w:t>
      043 «Техникалық және кәсіптік, орта білімнен кейінгі білім беру ұйымдарында мамандар даярлау» деген бюджеттік бағдарламада:</w:t>
      </w:r>
      <w:r>
        <w:br/>
      </w:r>
      <w:r>
        <w:rPr>
          <w:rFonts w:ascii="Times New Roman"/>
          <w:b w:val="false"/>
          <w:i w:val="false"/>
          <w:color w:val="000000"/>
          <w:sz w:val="28"/>
        </w:rPr>
        <w:t>
      «Кадр ресурстары жүйесін және медициналық ғылымды дамыту» деген 3-стратегиялық бағытта:</w:t>
      </w:r>
      <w:r>
        <w:br/>
      </w:r>
      <w:r>
        <w:rPr>
          <w:rFonts w:ascii="Times New Roman"/>
          <w:b w:val="false"/>
          <w:i w:val="false"/>
          <w:color w:val="000000"/>
          <w:sz w:val="28"/>
        </w:rPr>
        <w:t>
      «2010 жыл» деген бағанда:</w:t>
      </w:r>
      <w:r>
        <w:br/>
      </w:r>
      <w:r>
        <w:rPr>
          <w:rFonts w:ascii="Times New Roman"/>
          <w:b w:val="false"/>
          <w:i w:val="false"/>
          <w:color w:val="000000"/>
          <w:sz w:val="28"/>
        </w:rPr>
        <w:t>
      сан көрсеткіштерінде:</w:t>
      </w:r>
      <w:r>
        <w:br/>
      </w:r>
      <w:r>
        <w:rPr>
          <w:rFonts w:ascii="Times New Roman"/>
          <w:b w:val="false"/>
          <w:i w:val="false"/>
          <w:color w:val="000000"/>
          <w:sz w:val="28"/>
        </w:rPr>
        <w:t>
      «Колледжде білім алушылардың жылдық орташа мөлшерлі контингенті» деген жолдағы «1 356» деген сандар «1 325» деген сандармен ауыстырылсын;</w:t>
      </w:r>
      <w:r>
        <w:br/>
      </w:r>
      <w:r>
        <w:rPr>
          <w:rFonts w:ascii="Times New Roman"/>
          <w:b w:val="false"/>
          <w:i w:val="false"/>
          <w:color w:val="000000"/>
          <w:sz w:val="28"/>
        </w:rPr>
        <w:t>
      «Бағдарламаны іске асыруға арналған шығыстар» деген жолдағы «327 978» деген сандар «318 978» деген сандармен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8.31-кестеде</w:t>
      </w:r>
      <w:r>
        <w:rPr>
          <w:rFonts w:ascii="Times New Roman"/>
          <w:b w:val="false"/>
          <w:i w:val="false"/>
          <w:color w:val="000000"/>
          <w:sz w:val="28"/>
        </w:rPr>
        <w:t>:</w:t>
      </w:r>
      <w:r>
        <w:br/>
      </w:r>
      <w:r>
        <w:rPr>
          <w:rFonts w:ascii="Times New Roman"/>
          <w:b w:val="false"/>
          <w:i w:val="false"/>
          <w:color w:val="000000"/>
          <w:sz w:val="28"/>
        </w:rPr>
        <w:t>
      062 «Ұлттық медицина холдингі» АҚ-ның жарғылық капиталын ұлғайту» деген бюджеттік бағдарламада:</w:t>
      </w:r>
      <w:r>
        <w:br/>
      </w:r>
      <w:r>
        <w:rPr>
          <w:rFonts w:ascii="Times New Roman"/>
          <w:b w:val="false"/>
          <w:i w:val="false"/>
          <w:color w:val="000000"/>
          <w:sz w:val="28"/>
        </w:rPr>
        <w:t>
      «Денсаулық сақтау жүйесін басқару тиімділігін арттыру» деген 2-стратегиялық бағытта:</w:t>
      </w:r>
      <w:r>
        <w:br/>
      </w:r>
      <w:r>
        <w:rPr>
          <w:rFonts w:ascii="Times New Roman"/>
          <w:b w:val="false"/>
          <w:i w:val="false"/>
          <w:color w:val="000000"/>
          <w:sz w:val="28"/>
        </w:rPr>
        <w:t>
      «2010 жыл» деген бағанда:</w:t>
      </w:r>
      <w:r>
        <w:br/>
      </w:r>
      <w:r>
        <w:rPr>
          <w:rFonts w:ascii="Times New Roman"/>
          <w:b w:val="false"/>
          <w:i w:val="false"/>
          <w:color w:val="000000"/>
          <w:sz w:val="28"/>
        </w:rPr>
        <w:t>
      сан көрсеткіштерінде:</w:t>
      </w:r>
      <w:r>
        <w:br/>
      </w:r>
      <w:r>
        <w:rPr>
          <w:rFonts w:ascii="Times New Roman"/>
          <w:b w:val="false"/>
          <w:i w:val="false"/>
          <w:color w:val="000000"/>
          <w:sz w:val="28"/>
        </w:rPr>
        <w:t>
      «Медициналық орталықтардың саны» деген жолдағы «6» деген сан «0» деген санмен ауыстырылсын;</w:t>
      </w:r>
      <w:r>
        <w:br/>
      </w:r>
      <w:r>
        <w:rPr>
          <w:rFonts w:ascii="Times New Roman"/>
          <w:b w:val="false"/>
          <w:i w:val="false"/>
          <w:color w:val="000000"/>
          <w:sz w:val="28"/>
        </w:rPr>
        <w:t>
      «Пәтермен қамтамасыз етілген қызметкерлер саны» деген жолдағы «100» деген сандар «0» деген санмен ауыстырылсын;</w:t>
      </w:r>
      <w:r>
        <w:br/>
      </w:r>
      <w:r>
        <w:rPr>
          <w:rFonts w:ascii="Times New Roman"/>
          <w:b w:val="false"/>
          <w:i w:val="false"/>
          <w:color w:val="000000"/>
          <w:sz w:val="28"/>
        </w:rPr>
        <w:t>
      нәтиже көрсеткіштерінде:</w:t>
      </w:r>
      <w:r>
        <w:br/>
      </w:r>
      <w:r>
        <w:rPr>
          <w:rFonts w:ascii="Times New Roman"/>
          <w:b w:val="false"/>
          <w:i w:val="false"/>
          <w:color w:val="000000"/>
          <w:sz w:val="28"/>
        </w:rPr>
        <w:t>
      «Госпиталдық ақпараттық жүйе мен ресурстарды басқару жүйесі енгізілген «Ұлттық медициналық холдинг» АҚ еншілес ұйымдарының саны» деген жолдағы «2» деген сан «0» деген санмен ауыстырылсын;</w:t>
      </w:r>
      <w:r>
        <w:br/>
      </w:r>
      <w:r>
        <w:rPr>
          <w:rFonts w:ascii="Times New Roman"/>
          <w:b w:val="false"/>
          <w:i w:val="false"/>
          <w:color w:val="000000"/>
          <w:sz w:val="28"/>
        </w:rPr>
        <w:t>
      «Бағдарламаны іске асыруға арналған шығыстар» деген жолдағы «1 800 000» деген сандар «0» деген санмен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8.32-кестеде</w:t>
      </w:r>
      <w:r>
        <w:rPr>
          <w:rFonts w:ascii="Times New Roman"/>
          <w:b w:val="false"/>
          <w:i w:val="false"/>
          <w:color w:val="000000"/>
          <w:sz w:val="28"/>
        </w:rPr>
        <w:t>:</w:t>
      </w:r>
      <w:r>
        <w:br/>
      </w:r>
      <w:r>
        <w:rPr>
          <w:rFonts w:ascii="Times New Roman"/>
          <w:b w:val="false"/>
          <w:i w:val="false"/>
          <w:color w:val="000000"/>
          <w:sz w:val="28"/>
        </w:rPr>
        <w:t>
      063 «Облыстық бюджеттерге, Астана және Алматы қалаларының бюджеттеріне жергілікті атқарушы органдардың мемлекеттік білім беру тапсырысы негізінде техникалық және кәсіптік, орта білімнен кейінгі білім беру ұйымдарында оқитындардың стипендияларының мөлшерін ұлғайтуға берілетін ағымдағы нысаналы трансферттер» деген бюджеттік бағдарламада:</w:t>
      </w:r>
      <w:r>
        <w:br/>
      </w:r>
      <w:r>
        <w:rPr>
          <w:rFonts w:ascii="Times New Roman"/>
          <w:b w:val="false"/>
          <w:i w:val="false"/>
          <w:color w:val="000000"/>
          <w:sz w:val="28"/>
        </w:rPr>
        <w:t>
      «Кадр ресурстары жүйесін және медициналық ғылымды дамыту» деген 3-стратегиялық бағытта:</w:t>
      </w:r>
      <w:r>
        <w:br/>
      </w:r>
      <w:r>
        <w:rPr>
          <w:rFonts w:ascii="Times New Roman"/>
          <w:b w:val="false"/>
          <w:i w:val="false"/>
          <w:color w:val="000000"/>
          <w:sz w:val="28"/>
        </w:rPr>
        <w:t>
      «2010 жыл» деген бағанда:</w:t>
      </w:r>
      <w:r>
        <w:br/>
      </w:r>
      <w:r>
        <w:rPr>
          <w:rFonts w:ascii="Times New Roman"/>
          <w:b w:val="false"/>
          <w:i w:val="false"/>
          <w:color w:val="000000"/>
          <w:sz w:val="28"/>
        </w:rPr>
        <w:t>
      сан көрсеткіштерінде:</w:t>
      </w:r>
      <w:r>
        <w:br/>
      </w:r>
      <w:r>
        <w:rPr>
          <w:rFonts w:ascii="Times New Roman"/>
          <w:b w:val="false"/>
          <w:i w:val="false"/>
          <w:color w:val="000000"/>
          <w:sz w:val="28"/>
        </w:rPr>
        <w:t>
      «Колледждерде білім алушы стипендиаттардың орташа жылдық контингенті» деген жолдағы «8 772» деген сандар «8 490» деген сандармен ауыстырылсын;</w:t>
      </w:r>
      <w:r>
        <w:br/>
      </w:r>
      <w:r>
        <w:rPr>
          <w:rFonts w:ascii="Times New Roman"/>
          <w:b w:val="false"/>
          <w:i w:val="false"/>
          <w:color w:val="000000"/>
          <w:sz w:val="28"/>
        </w:rPr>
        <w:t>
      нәтиже көрсеткіштерінде:</w:t>
      </w:r>
      <w:r>
        <w:br/>
      </w:r>
      <w:r>
        <w:rPr>
          <w:rFonts w:ascii="Times New Roman"/>
          <w:b w:val="false"/>
          <w:i w:val="false"/>
          <w:color w:val="000000"/>
          <w:sz w:val="28"/>
        </w:rPr>
        <w:t>
      «Колледждерде білім алушы стипендиаттардың стипендиямен қамтамасыз етілуі» деген жолдағы «81» деген сандар «80» деген сандармен ауыстырылсын;</w:t>
      </w:r>
      <w:r>
        <w:br/>
      </w:r>
      <w:r>
        <w:rPr>
          <w:rFonts w:ascii="Times New Roman"/>
          <w:b w:val="false"/>
          <w:i w:val="false"/>
          <w:color w:val="000000"/>
          <w:sz w:val="28"/>
        </w:rPr>
        <w:t>
      «Бағдарламаны іске асыруға арналған шығыстар» деген жолдағы «403 198» деген сандар «390 321» деген сандармен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8.33-кестеде</w:t>
      </w:r>
      <w:r>
        <w:rPr>
          <w:rFonts w:ascii="Times New Roman"/>
          <w:b w:val="false"/>
          <w:i w:val="false"/>
          <w:color w:val="000000"/>
          <w:sz w:val="28"/>
        </w:rPr>
        <w:t>:</w:t>
      </w:r>
      <w:r>
        <w:br/>
      </w:r>
      <w:r>
        <w:rPr>
          <w:rFonts w:ascii="Times New Roman"/>
          <w:b w:val="false"/>
          <w:i w:val="false"/>
          <w:color w:val="000000"/>
          <w:sz w:val="28"/>
        </w:rPr>
        <w:t>
      066 «Денсаулық сақтауды ақпараттандыру және телемедицинаны дамыту саласындағы инвестициялық бағдарламаларды іске асыруды қамтамасыз ету жөніндегі қызметтер» деген бюджеттік бағдарламада:</w:t>
      </w:r>
      <w:r>
        <w:br/>
      </w:r>
      <w:r>
        <w:rPr>
          <w:rFonts w:ascii="Times New Roman"/>
          <w:b w:val="false"/>
          <w:i w:val="false"/>
          <w:color w:val="000000"/>
          <w:sz w:val="28"/>
        </w:rPr>
        <w:t>
      «Денсаулық сақтау инфрақұрылымының тиімділігін арттыру» деген 2-стратегиялық бағытта:</w:t>
      </w:r>
      <w:r>
        <w:br/>
      </w:r>
      <w:r>
        <w:rPr>
          <w:rFonts w:ascii="Times New Roman"/>
          <w:b w:val="false"/>
          <w:i w:val="false"/>
          <w:color w:val="000000"/>
          <w:sz w:val="28"/>
        </w:rPr>
        <w:t>
      «2010 жыл» деген бағанда:</w:t>
      </w:r>
      <w:r>
        <w:br/>
      </w:r>
      <w:r>
        <w:rPr>
          <w:rFonts w:ascii="Times New Roman"/>
          <w:b w:val="false"/>
          <w:i w:val="false"/>
          <w:color w:val="000000"/>
          <w:sz w:val="28"/>
        </w:rPr>
        <w:t>
      сан көрсеткіштерінде:</w:t>
      </w:r>
      <w:r>
        <w:br/>
      </w:r>
      <w:r>
        <w:rPr>
          <w:rFonts w:ascii="Times New Roman"/>
          <w:b w:val="false"/>
          <w:i w:val="false"/>
          <w:color w:val="000000"/>
          <w:sz w:val="28"/>
        </w:rPr>
        <w:t>
      «Деректерді беру каналдарымен қамтамасыз етілген телемедицина желісі тораптарының саны» деген жолдағы «128» деген сандар «183» деген сандармен ауыстырылсын;</w:t>
      </w:r>
      <w:r>
        <w:br/>
      </w:r>
      <w:r>
        <w:rPr>
          <w:rFonts w:ascii="Times New Roman"/>
          <w:b w:val="false"/>
          <w:i w:val="false"/>
          <w:color w:val="000000"/>
          <w:sz w:val="28"/>
        </w:rPr>
        <w:t>
      тиімділік көрсеткіштерінде:</w:t>
      </w:r>
      <w:r>
        <w:br/>
      </w:r>
      <w:r>
        <w:rPr>
          <w:rFonts w:ascii="Times New Roman"/>
          <w:b w:val="false"/>
          <w:i w:val="false"/>
          <w:color w:val="000000"/>
          <w:sz w:val="28"/>
        </w:rPr>
        <w:t>
      «Жұмыс істейтін телемедицина желілерінің тораптар саны» деген жолдағы «128» деген сандар «183» деген сандармен ауыстырылсын;</w:t>
      </w:r>
      <w:r>
        <w:br/>
      </w:r>
      <w:r>
        <w:rPr>
          <w:rFonts w:ascii="Times New Roman"/>
          <w:b w:val="false"/>
          <w:i w:val="false"/>
          <w:color w:val="000000"/>
          <w:sz w:val="28"/>
        </w:rPr>
        <w:t>
      «ДСБАЖ-нің шеңберінде жұмыс істейтін жұмыс орындарының саны» деген жолдағы «2 499» деген сандар «3 142» деген сандармен ауыстырылсын;</w:t>
      </w:r>
      <w:r>
        <w:br/>
      </w:r>
      <w:r>
        <w:rPr>
          <w:rFonts w:ascii="Times New Roman"/>
          <w:b w:val="false"/>
          <w:i w:val="false"/>
          <w:color w:val="000000"/>
          <w:sz w:val="28"/>
        </w:rPr>
        <w:t>
      «Бағдарламаны іске асыруға арналған шығыстар» деген жолдағы «526 338» деген сандар «495 147» деген сандармен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8.34-кестеде</w:t>
      </w:r>
      <w:r>
        <w:rPr>
          <w:rFonts w:ascii="Times New Roman"/>
          <w:b w:val="false"/>
          <w:i w:val="false"/>
          <w:color w:val="000000"/>
          <w:sz w:val="28"/>
        </w:rPr>
        <w:t>:</w:t>
      </w:r>
      <w:r>
        <w:br/>
      </w:r>
      <w:r>
        <w:rPr>
          <w:rFonts w:ascii="Times New Roman"/>
          <w:b w:val="false"/>
          <w:i w:val="false"/>
          <w:color w:val="000000"/>
          <w:sz w:val="28"/>
        </w:rPr>
        <w:t>
      067 «Жұқпалы, туберкулездік, психикалық ауруларға көрсететін медициналық көмекті ескермегенде, стационарлық және стационарды алмастыратын медициналық көмекті көрсету жөніндегі қызметтер» деген бюджеттік бағдарламада:</w:t>
      </w:r>
      <w:r>
        <w:br/>
      </w:r>
      <w:r>
        <w:rPr>
          <w:rFonts w:ascii="Times New Roman"/>
          <w:b w:val="false"/>
          <w:i w:val="false"/>
          <w:color w:val="000000"/>
          <w:sz w:val="28"/>
        </w:rPr>
        <w:t>
      «Азаматтардың денсаулығын нығайту» деген 1-стратегиялық бағытта:</w:t>
      </w:r>
      <w:r>
        <w:br/>
      </w:r>
      <w:r>
        <w:rPr>
          <w:rFonts w:ascii="Times New Roman"/>
          <w:b w:val="false"/>
          <w:i w:val="false"/>
          <w:color w:val="000000"/>
          <w:sz w:val="28"/>
        </w:rPr>
        <w:t>
      «2010 жыл» деген бағанда:</w:t>
      </w:r>
      <w:r>
        <w:br/>
      </w:r>
      <w:r>
        <w:rPr>
          <w:rFonts w:ascii="Times New Roman"/>
          <w:b w:val="false"/>
          <w:i w:val="false"/>
          <w:color w:val="000000"/>
          <w:sz w:val="28"/>
        </w:rPr>
        <w:t>
      сан көрсеткіштерінде:</w:t>
      </w:r>
      <w:r>
        <w:br/>
      </w:r>
      <w:r>
        <w:rPr>
          <w:rFonts w:ascii="Times New Roman"/>
          <w:b w:val="false"/>
          <w:i w:val="false"/>
          <w:color w:val="000000"/>
          <w:sz w:val="28"/>
        </w:rPr>
        <w:t>
      «Коронографиялық зерттеу» деген жолдағы «15 541» деген сандар «0» деген санмен ауыстырылсын;</w:t>
      </w:r>
      <w:r>
        <w:br/>
      </w:r>
      <w:r>
        <w:rPr>
          <w:rFonts w:ascii="Times New Roman"/>
          <w:b w:val="false"/>
          <w:i w:val="false"/>
          <w:color w:val="000000"/>
          <w:sz w:val="28"/>
        </w:rPr>
        <w:t>
      тиімділік көрсеткіштерінде:</w:t>
      </w:r>
      <w:r>
        <w:br/>
      </w:r>
      <w:r>
        <w:rPr>
          <w:rFonts w:ascii="Times New Roman"/>
          <w:b w:val="false"/>
          <w:i w:val="false"/>
          <w:color w:val="000000"/>
          <w:sz w:val="28"/>
        </w:rPr>
        <w:t>
      «Аурулар төсектерімен қамтамасыз етілуі» деген жолдағы «76» деген сандар «0» деген санмен ауыстырылсын;</w:t>
      </w:r>
      <w:r>
        <w:br/>
      </w:r>
      <w:r>
        <w:rPr>
          <w:rFonts w:ascii="Times New Roman"/>
          <w:b w:val="false"/>
          <w:i w:val="false"/>
          <w:color w:val="000000"/>
          <w:sz w:val="28"/>
        </w:rPr>
        <w:t>
      нәтиже көрсеткіштерінде:</w:t>
      </w:r>
      <w:r>
        <w:br/>
      </w:r>
      <w:r>
        <w:rPr>
          <w:rFonts w:ascii="Times New Roman"/>
          <w:b w:val="false"/>
          <w:i w:val="false"/>
          <w:color w:val="000000"/>
          <w:sz w:val="28"/>
        </w:rPr>
        <w:t>
      «Стационардан БМСК-е қаржылық назарын ығыстыру (стационар/БМСК-ті қаржыландырудың ара қатынасы)» деген жолдағы «64/36» деген сандар «0» деген санмен ауыстырылсын;</w:t>
      </w:r>
      <w:r>
        <w:br/>
      </w:r>
      <w:r>
        <w:rPr>
          <w:rFonts w:ascii="Times New Roman"/>
          <w:b w:val="false"/>
          <w:i w:val="false"/>
          <w:color w:val="000000"/>
          <w:sz w:val="28"/>
        </w:rPr>
        <w:t>
      «Бағдарламаны іске асыруға арналған шығыстар» деген жолдағы «138 061 691» деген сандар «0» деген санмен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8.38</w:t>
      </w:r>
      <w:r>
        <w:rPr>
          <w:rFonts w:ascii="Times New Roman"/>
          <w:b w:val="false"/>
          <w:i w:val="false"/>
          <w:color w:val="000000"/>
          <w:sz w:val="28"/>
        </w:rPr>
        <w:t xml:space="preserve"> және </w:t>
      </w:r>
      <w:r>
        <w:rPr>
          <w:rFonts w:ascii="Times New Roman"/>
          <w:b w:val="false"/>
          <w:i w:val="false"/>
          <w:color w:val="000000"/>
          <w:sz w:val="28"/>
        </w:rPr>
        <w:t>8.39-кестелер</w:t>
      </w:r>
      <w:r>
        <w:rPr>
          <w:rFonts w:ascii="Times New Roman"/>
          <w:b w:val="false"/>
          <w:i w:val="false"/>
          <w:color w:val="000000"/>
          <w:sz w:val="28"/>
        </w:rPr>
        <w:t xml:space="preserve"> осы қаулыға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 және ресми жариялануға тиіс.</w:t>
      </w:r>
    </w:p>
    <w:bookmarkEnd w:id="1"/>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26"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2 ақпандағы</w:t>
      </w:r>
      <w:r>
        <w:br/>
      </w:r>
      <w:r>
        <w:rPr>
          <w:rFonts w:ascii="Times New Roman"/>
          <w:b w:val="false"/>
          <w:i w:val="false"/>
          <w:color w:val="000000"/>
          <w:sz w:val="28"/>
        </w:rPr>
        <w:t xml:space="preserve">
№ 70 қаулысына    </w:t>
      </w:r>
      <w:r>
        <w:br/>
      </w:r>
      <w:r>
        <w:rPr>
          <w:rFonts w:ascii="Times New Roman"/>
          <w:b w:val="false"/>
          <w:i w:val="false"/>
          <w:color w:val="000000"/>
          <w:sz w:val="28"/>
        </w:rPr>
        <w:t xml:space="preserve">
1-қосымша       </w:t>
      </w:r>
    </w:p>
    <w:bookmarkEnd w:id="2"/>
    <w:p>
      <w:pPr>
        <w:spacing w:after="0"/>
        <w:ind w:left="0"/>
        <w:jc w:val="both"/>
      </w:pPr>
      <w:r>
        <w:rPr>
          <w:rFonts w:ascii="Times New Roman"/>
          <w:b w:val="false"/>
          <w:i w:val="false"/>
          <w:color w:val="000000"/>
          <w:sz w:val="28"/>
        </w:rPr>
        <w:t>8.9-1-кесте</w:t>
      </w:r>
    </w:p>
    <w:bookmarkStart w:name="z27" w:id="3"/>
    <w:p>
      <w:pPr>
        <w:spacing w:after="0"/>
        <w:ind w:left="0"/>
        <w:jc w:val="left"/>
      </w:pPr>
      <w:r>
        <w:rPr>
          <w:rFonts w:ascii="Times New Roman"/>
          <w:b/>
          <w:i w:val="false"/>
          <w:color w:val="000000"/>
        </w:rPr>
        <w:t xml:space="preserve"> 
Қазақстан Республикасы Денсаулық сақтау министрлігінің бюджеттік бағдарламасы</w:t>
      </w:r>
      <w:r>
        <w:br/>
      </w:r>
      <w:r>
        <w:rPr>
          <w:rFonts w:ascii="Times New Roman"/>
          <w:b/>
          <w:i w:val="false"/>
          <w:color w:val="000000"/>
        </w:rPr>
        <w:t>
(инвестициялық бағдарламалар) </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3"/>
        <w:gridCol w:w="3293"/>
        <w:gridCol w:w="1773"/>
        <w:gridCol w:w="1373"/>
        <w:gridCol w:w="1193"/>
        <w:gridCol w:w="1393"/>
        <w:gridCol w:w="1073"/>
        <w:gridCol w:w="1213"/>
      </w:tblGrid>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w:t>
            </w: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«Медициналық техниканы лизинг шарттарымен жеткізуді жүзеге асыратын ұйымның жарғылық капиталын қалыптастыру»</w:t>
            </w: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ұйымдарын материалдық-техникалық жарақтандыру жүйесін жетілдіру, жабдықтарға техникалық қызмет көрсету стандарттарын дамыту, мамандарды сервистік жөндеуге оқыту, сондай-ақ кадрларды даярлау, медициналық техниканы жеткізудің лизингтік схемаларын пайдалану жүйесін енгізу.</w:t>
            </w: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Денсаулық сақтау жүйесін басқару тиімділігін арттыру</w:t>
            </w: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Басқару және қаржыландыру жүйесін жетілдіру</w:t>
            </w: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Басқару жүйесін жетілдіру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1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атауы</w:t>
            </w:r>
          </w:p>
        </w:tc>
        <w:tc>
          <w:tcPr>
            <w:tcW w:w="1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көрсеткіші</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техниканы лизинг шарттарымен жеткізуді жүзеге асыратын ұйымның жарғылық капиталын қалыптастыру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3 600 000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8" w:id="4"/>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2 ақпандағы</w:t>
      </w:r>
      <w:r>
        <w:br/>
      </w:r>
      <w:r>
        <w:rPr>
          <w:rFonts w:ascii="Times New Roman"/>
          <w:b w:val="false"/>
          <w:i w:val="false"/>
          <w:color w:val="000000"/>
          <w:sz w:val="28"/>
        </w:rPr>
        <w:t xml:space="preserve">
№ 70 қаулысына   </w:t>
      </w:r>
      <w:r>
        <w:br/>
      </w:r>
      <w:r>
        <w:rPr>
          <w:rFonts w:ascii="Times New Roman"/>
          <w:b w:val="false"/>
          <w:i w:val="false"/>
          <w:color w:val="000000"/>
          <w:sz w:val="28"/>
        </w:rPr>
        <w:t xml:space="preserve">
2-қосымша      </w:t>
      </w:r>
    </w:p>
    <w:bookmarkEnd w:id="4"/>
    <w:p>
      <w:pPr>
        <w:spacing w:after="0"/>
        <w:ind w:left="0"/>
        <w:jc w:val="both"/>
      </w:pPr>
      <w:r>
        <w:rPr>
          <w:rFonts w:ascii="Times New Roman"/>
          <w:b w:val="false"/>
          <w:i w:val="false"/>
          <w:color w:val="000000"/>
          <w:sz w:val="28"/>
        </w:rPr>
        <w:t>8.9-2-кесте</w:t>
      </w:r>
    </w:p>
    <w:bookmarkStart w:name="z29" w:id="5"/>
    <w:p>
      <w:pPr>
        <w:spacing w:after="0"/>
        <w:ind w:left="0"/>
        <w:jc w:val="left"/>
      </w:pPr>
      <w:r>
        <w:rPr>
          <w:rFonts w:ascii="Times New Roman"/>
          <w:b/>
          <w:i w:val="false"/>
          <w:color w:val="000000"/>
        </w:rPr>
        <w:t xml:space="preserve"> 
Қазақстан Республикасы Денсаулық сақтау министрлігінің бюджеттік бағдарламасы</w:t>
      </w:r>
      <w:r>
        <w:br/>
      </w:r>
      <w:r>
        <w:rPr>
          <w:rFonts w:ascii="Times New Roman"/>
          <w:b/>
          <w:i w:val="false"/>
          <w:color w:val="000000"/>
        </w:rPr>
        <w:t>
(инвестициялық бағдарламалар) </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3"/>
        <w:gridCol w:w="3213"/>
        <w:gridCol w:w="1793"/>
        <w:gridCol w:w="1573"/>
        <w:gridCol w:w="1173"/>
        <w:gridCol w:w="1273"/>
        <w:gridCol w:w="1073"/>
        <w:gridCol w:w="1173"/>
      </w:tblGrid>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 «Қазақстан Республикасы Денсаулық сақтау министрлігі акционерлік қоғамдарының жарғылық капиталдарын ұлғайту»</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Инфрақұрылымды дамыту мен денсаулық сақтау жүйесінің тұрақты дамуын қамтамасыз ету мақсатында Денсаулық сақтау министрлігіне қарасты акционерлік қоғамдарды тиімді басқару</w:t>
            </w:r>
          </w:p>
        </w:tc>
      </w:tr>
      <w:tr>
        <w:trPr>
          <w:trHeight w:val="30" w:hRule="atLeast"/>
        </w:trPr>
        <w:tc>
          <w:tcPr>
            <w:tcW w:w="1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Денсаулық сақтау жүйесін басқару тиімділігін арттыру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Кадр ресурстары жүйесі мен медицина ғылымын дамыту</w:t>
            </w:r>
          </w:p>
        </w:tc>
      </w:tr>
      <w:tr>
        <w:trPr>
          <w:trHeight w:val="30" w:hRule="atLeast"/>
        </w:trPr>
        <w:tc>
          <w:tcPr>
            <w:tcW w:w="1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Басқару және қаржыландыру жүйесін жетілдіру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Денсаулық сақтау саласындағы ғылыми зерттеулердің сапасын арттыру</w:t>
            </w:r>
          </w:p>
        </w:tc>
      </w:tr>
      <w:tr>
        <w:trPr>
          <w:trHeight w:val="30" w:hRule="atLeast"/>
        </w:trPr>
        <w:tc>
          <w:tcPr>
            <w:tcW w:w="1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Басқару жүйесін жетілдіру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 Медицина ғылымын басқарудың және оны практикалық денсаулық сақтау саласымен және біліммен ықпалдастырудың тиімді жүйесін құру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1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атауы</w:t>
            </w:r>
          </w:p>
        </w:tc>
        <w:tc>
          <w:tcPr>
            <w:tcW w:w="1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көрсеткіші</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Ғимараттарда және үй-жайлар мен құрылыстарда жүргізілген күрделі жөндеу саны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53 097</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0" w:id="6"/>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2 ақпандағы</w:t>
      </w:r>
      <w:r>
        <w:br/>
      </w:r>
      <w:r>
        <w:rPr>
          <w:rFonts w:ascii="Times New Roman"/>
          <w:b w:val="false"/>
          <w:i w:val="false"/>
          <w:color w:val="000000"/>
          <w:sz w:val="28"/>
        </w:rPr>
        <w:t xml:space="preserve">
№ 70 қаулысына    </w:t>
      </w:r>
      <w:r>
        <w:br/>
      </w:r>
      <w:r>
        <w:rPr>
          <w:rFonts w:ascii="Times New Roman"/>
          <w:b w:val="false"/>
          <w:i w:val="false"/>
          <w:color w:val="000000"/>
          <w:sz w:val="28"/>
        </w:rPr>
        <w:t xml:space="preserve">
3-қосымша      </w:t>
      </w:r>
    </w:p>
    <w:bookmarkEnd w:id="6"/>
    <w:p>
      <w:pPr>
        <w:spacing w:after="0"/>
        <w:ind w:left="0"/>
        <w:jc w:val="both"/>
      </w:pPr>
      <w:r>
        <w:rPr>
          <w:rFonts w:ascii="Times New Roman"/>
          <w:b w:val="false"/>
          <w:i w:val="false"/>
          <w:color w:val="000000"/>
          <w:sz w:val="28"/>
        </w:rPr>
        <w:t>      8.28-1-кесте</w:t>
      </w:r>
    </w:p>
    <w:bookmarkStart w:name="z31" w:id="7"/>
    <w:p>
      <w:pPr>
        <w:spacing w:after="0"/>
        <w:ind w:left="0"/>
        <w:jc w:val="left"/>
      </w:pPr>
      <w:r>
        <w:rPr>
          <w:rFonts w:ascii="Times New Roman"/>
          <w:b/>
          <w:i w:val="false"/>
          <w:color w:val="000000"/>
        </w:rPr>
        <w:t xml:space="preserve"> 
Қазақстан Республикасы Денсаулық сақтау министрлігінің бюджеттік бағдарламасы</w:t>
      </w:r>
      <w:r>
        <w:br/>
      </w:r>
      <w:r>
        <w:rPr>
          <w:rFonts w:ascii="Times New Roman"/>
          <w:b/>
          <w:i w:val="false"/>
          <w:color w:val="000000"/>
        </w:rPr>
        <w:t>
(қызмет көрсетуге арналған)</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3"/>
        <w:gridCol w:w="2393"/>
        <w:gridCol w:w="2890"/>
        <w:gridCol w:w="1296"/>
        <w:gridCol w:w="1400"/>
        <w:gridCol w:w="1230"/>
        <w:gridCol w:w="1276"/>
        <w:gridCol w:w="127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 «Жергілікті деңгейде қаржыландырылатын бағыттарды қоспағанда, тегін медициналық көмектің кепілдік берілген көлемін қамтамасыз ету»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ұйымдарда жоғары мамандандырылған, консультациялық-диагностикалық, ұйымдастыру-әдістемелік көмек көрсету; ересектер мен балаларға санаториялық, сауықтыру-оңалту және қалпына келтіру көмегін көрсету; азаматтардың денсаулығын сақтау саласында диагностикалаудың, емдеудің, оңалтудың тиімді әдістерін енгізу; республика азаматтарын елден шеткері жерлерге емдеуге жіберу; пациенттің дәрігер мен медициналық ұйымды еркін таңдауға конституциялық құқығын іске асыру, медициналық қызмет көрсету тарифтерінің теңдігі, денсаулық сақтау саласында нарықтық қарым-қатынас енгізілген, медициналық қызмет көрсетудің анықтығы, денсаулық сақтау саласында сыбайлас жемқорлықтың туындауына арналған алғышарттарды жою; денсаулық сақтау ісінің негізгі көрсеткіштерін жақсаруы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Азаматтардың денсаулығын нығайту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Денсаулық сақтау жүйесін басқару тиімділігін арттыру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Ана мен бала денсаулығын сақтау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Әлеуметтік елеулі аурулардың ауыртпалығын азайту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Жарақаттану ауыртпалығын азайту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Басқару және қаржыландыру жүйесін жетілдіру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Әйелдердің денсаулығын нығайту</w:t>
            </w:r>
          </w:p>
        </w:tc>
      </w:tr>
      <w:tr>
        <w:trPr>
          <w:trHeight w:val="210" w:hRule="atLeast"/>
        </w:trPr>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Балалардың денсаулығын нығайту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Жүрек-қан тамыры жүйесінің ауруларында медициналық көмекке және дәрілік заттарға қол жеткізуді қамтамасыз ету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Онкологиялық ауруларды ерте анықтау және уақтылы емдеу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Фтизиатриялық көмекті жетілдіру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ЖҚТБ індетіне қарсы іс-қимыл</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Жарақаттану кезінде уақтылы медициналық көмек көрсету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Басқару жүйесін жетілдіру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атауы</w:t>
            </w:r>
          </w:p>
        </w:tc>
        <w:tc>
          <w:tcPr>
            <w:tcW w:w="28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1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көрсеткіштері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денсаулық сақтау ұйымдарында ТМККК шеңберінде көрсетілген медициналық көмектің саны</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78 900</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мамандандырылған консультациялық көмек саны</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180 000</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келулер</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39 870</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Дайындалатын қанның орташа жылдық саны</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литр</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175 000</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Донацияның жалпы саны</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22 000</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Экстракорпоралдық ұрықтандыру циклдардың саны</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цикл</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Коронографиялық зерттеу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15 541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өлімінің көрсеткіші</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шаққанда тірі туғандар</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 өлімінің көрсеткіші</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тірі туған 1 мыңға</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Ақысыз донацияның үлес салмағы</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Стационардан БМСК-е қаржылық назарын ығыстыру (стационар/БМСК-ті қаржыландырудың ара қатынасы)</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64/36</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емделіп болғаннан кейінгі өз денсаулығы жағдайына қанағаттану деңгейінің көтерілуі (әлеуметтік мәселелер бойынша) кем емес</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елдерге емделуге жіберілген азаматтар санының азаюы</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Аурулар төсектерімен қамтамасыз етілуі</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мың халыққа шаққанда</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164 782 206,0</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2" w:id="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2 ақпандағы</w:t>
      </w:r>
      <w:r>
        <w:br/>
      </w:r>
      <w:r>
        <w:rPr>
          <w:rFonts w:ascii="Times New Roman"/>
          <w:b w:val="false"/>
          <w:i w:val="false"/>
          <w:color w:val="000000"/>
          <w:sz w:val="28"/>
        </w:rPr>
        <w:t xml:space="preserve">
№ 70 қаулысына   </w:t>
      </w:r>
      <w:r>
        <w:br/>
      </w:r>
      <w:r>
        <w:rPr>
          <w:rFonts w:ascii="Times New Roman"/>
          <w:b w:val="false"/>
          <w:i w:val="false"/>
          <w:color w:val="000000"/>
          <w:sz w:val="28"/>
        </w:rPr>
        <w:t xml:space="preserve">
4-қосымша     </w:t>
      </w:r>
    </w:p>
    <w:bookmarkEnd w:id="8"/>
    <w:p>
      <w:pPr>
        <w:spacing w:after="0"/>
        <w:ind w:left="0"/>
        <w:jc w:val="both"/>
      </w:pPr>
      <w:r>
        <w:rPr>
          <w:rFonts w:ascii="Times New Roman"/>
          <w:b w:val="false"/>
          <w:i w:val="false"/>
          <w:color w:val="000000"/>
          <w:sz w:val="28"/>
        </w:rPr>
        <w:t>8.38-кесте</w:t>
      </w:r>
    </w:p>
    <w:bookmarkStart w:name="z33" w:id="9"/>
    <w:p>
      <w:pPr>
        <w:spacing w:after="0"/>
        <w:ind w:left="0"/>
        <w:jc w:val="left"/>
      </w:pPr>
      <w:r>
        <w:rPr>
          <w:rFonts w:ascii="Times New Roman"/>
          <w:b/>
          <w:i w:val="false"/>
          <w:color w:val="000000"/>
        </w:rPr>
        <w:t xml:space="preserve"> 
Бюджеттік шығындар жиыны</w:t>
      </w:r>
    </w:p>
    <w:bookmarkEnd w:id="9"/>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78"/>
        <w:gridCol w:w="1327"/>
        <w:gridCol w:w="1629"/>
        <w:gridCol w:w="1669"/>
        <w:gridCol w:w="1892"/>
        <w:gridCol w:w="2054"/>
      </w:tblGrid>
      <w:tr>
        <w:trPr>
          <w:trHeight w:val="30" w:hRule="atLeast"/>
        </w:trPr>
        <w:tc>
          <w:tcPr>
            <w:tcW w:w="45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4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Қолданыстағы бағдарламалар, соның ішінде:</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118 523 181</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171 740 044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368 538 605,0</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347 601 464</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396 994 376</w:t>
            </w:r>
          </w:p>
        </w:tc>
      </w:tr>
      <w:tr>
        <w:trPr>
          <w:trHeight w:val="30" w:hRule="atLeast"/>
        </w:trPr>
        <w:tc>
          <w:tcPr>
            <w:tcW w:w="4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бюджеттік бағдарламалар</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63 013 553</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92 460 277</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251 069 606,0</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291 079 925</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328 441 690</w:t>
            </w:r>
          </w:p>
        </w:tc>
      </w:tr>
      <w:tr>
        <w:trPr>
          <w:trHeight w:val="30" w:hRule="atLeast"/>
        </w:trPr>
        <w:tc>
          <w:tcPr>
            <w:tcW w:w="4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даму бағдарламалары</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55 509 628</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79 279 767</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117 468 999,0</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56 521 539</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68 552 686</w:t>
            </w:r>
          </w:p>
        </w:tc>
      </w:tr>
      <w:tr>
        <w:trPr>
          <w:trHeight w:val="30" w:hRule="atLeast"/>
        </w:trPr>
        <w:tc>
          <w:tcPr>
            <w:tcW w:w="4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Әзірлеуге ұсынылатын бағдарламалар, соның ішінде:</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бюджеттік бағдарламалар</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даму бағдарламалары</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Шығыстардың барлығы, соның ішінде:</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118 523 181</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171 740 044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368 538 605,0</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347 601 464</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396 994 376</w:t>
            </w:r>
          </w:p>
        </w:tc>
      </w:tr>
      <w:tr>
        <w:trPr>
          <w:trHeight w:val="30" w:hRule="atLeast"/>
        </w:trPr>
        <w:tc>
          <w:tcPr>
            <w:tcW w:w="4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бюджеттік бағдарламалар</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63 013 553</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92 460 277</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251 069 606,0</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291 079 925</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328 441 690</w:t>
            </w:r>
          </w:p>
        </w:tc>
      </w:tr>
      <w:tr>
        <w:trPr>
          <w:trHeight w:val="30" w:hRule="atLeast"/>
        </w:trPr>
        <w:tc>
          <w:tcPr>
            <w:tcW w:w="4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даму бағдарламалары</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55 509 628</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79 279 767</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117 468 999,0</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56 521 539</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68 552 686</w:t>
            </w:r>
          </w:p>
        </w:tc>
      </w:tr>
    </w:tbl>
    <w:bookmarkStart w:name="z34" w:id="1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2011 жылғы 2 ақпандағы </w:t>
      </w:r>
      <w:r>
        <w:br/>
      </w:r>
      <w:r>
        <w:rPr>
          <w:rFonts w:ascii="Times New Roman"/>
          <w:b w:val="false"/>
          <w:i w:val="false"/>
          <w:color w:val="000000"/>
          <w:sz w:val="28"/>
        </w:rPr>
        <w:t xml:space="preserve">
№ 70 қаулысына    </w:t>
      </w:r>
      <w:r>
        <w:br/>
      </w:r>
      <w:r>
        <w:rPr>
          <w:rFonts w:ascii="Times New Roman"/>
          <w:b w:val="false"/>
          <w:i w:val="false"/>
          <w:color w:val="000000"/>
          <w:sz w:val="28"/>
        </w:rPr>
        <w:t xml:space="preserve">
5-қосымша      </w:t>
      </w:r>
    </w:p>
    <w:bookmarkEnd w:id="10"/>
    <w:p>
      <w:pPr>
        <w:spacing w:after="0"/>
        <w:ind w:left="0"/>
        <w:jc w:val="both"/>
      </w:pPr>
      <w:r>
        <w:rPr>
          <w:rFonts w:ascii="Times New Roman"/>
          <w:b w:val="false"/>
          <w:i w:val="false"/>
          <w:color w:val="000000"/>
          <w:sz w:val="28"/>
        </w:rPr>
        <w:t>8.39-кесте</w:t>
      </w:r>
    </w:p>
    <w:bookmarkStart w:name="z35" w:id="11"/>
    <w:p>
      <w:pPr>
        <w:spacing w:after="0"/>
        <w:ind w:left="0"/>
        <w:jc w:val="left"/>
      </w:pPr>
      <w:r>
        <w:rPr>
          <w:rFonts w:ascii="Times New Roman"/>
          <w:b/>
          <w:i w:val="false"/>
          <w:color w:val="000000"/>
        </w:rPr>
        <w:t xml:space="preserve"> 
Қазақстан Республикасы Денсаулық сақтау министрлігінің стратегиялық бағыттары және бюджеттік бағдарламалары бойынша шығыстарды бөлу</w:t>
      </w:r>
    </w:p>
    <w:bookmarkEnd w:id="11"/>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9"/>
        <w:gridCol w:w="660"/>
        <w:gridCol w:w="681"/>
        <w:gridCol w:w="4644"/>
        <w:gridCol w:w="1559"/>
        <w:gridCol w:w="1679"/>
        <w:gridCol w:w="1679"/>
        <w:gridCol w:w="1399"/>
        <w:gridCol w:w="1120"/>
      </w:tblGrid>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бағыттар және бюджеттік бағдарламалар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6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Азаматтардың денсаулығын нығайту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43 573 976,0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67 973 732,0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219 118 439,0</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253 380 922,0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285 671 332,0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15 519 951,0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30 176 442,0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173 071 947,0</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199 605 543,0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221 100 060,0</w:t>
            </w:r>
          </w:p>
        </w:tc>
      </w:tr>
      <w:tr>
        <w:trPr>
          <w:trHeight w:val="30" w:hRule="atLeast"/>
        </w:trPr>
        <w:tc>
          <w:tcPr>
            <w:tcW w:w="0" w:type="auto"/>
            <w:vMerge/>
            <w:tcBorders>
              <w:top w:val="nil"/>
              <w:left w:val="single" w:color="cfcfcf" w:sz="5"/>
              <w:bottom w:val="single" w:color="cfcfcf" w:sz="5"/>
              <w:right w:val="single" w:color="cfcfcf" w:sz="5"/>
            </w:tcBorders>
          </w:tcPr>
          <w:p/>
        </w:tc>
        <w:tc>
          <w:tcPr>
            <w:tcW w:w="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Қ</w:t>
            </w:r>
            <w:r>
              <w:br/>
            </w:r>
            <w:r>
              <w:rPr>
                <w:rFonts w:ascii="Times New Roman"/>
                <w:b w:val="false"/>
                <w:i w:val="false"/>
                <w:color w:val="000000"/>
                <w:sz w:val="20"/>
              </w:rPr>
              <w:t>
</w:t>
            </w:r>
            <w:r>
              <w:rPr>
                <w:rFonts w:ascii="Times New Roman"/>
                <w:b w:val="false"/>
                <w:i w:val="false"/>
                <w:color w:val="000000"/>
                <w:sz w:val="20"/>
              </w:rPr>
              <w:t>ы</w:t>
            </w:r>
            <w:r>
              <w:br/>
            </w:r>
            <w:r>
              <w:rPr>
                <w:rFonts w:ascii="Times New Roman"/>
                <w:b w:val="false"/>
                <w:i w:val="false"/>
                <w:color w:val="000000"/>
                <w:sz w:val="20"/>
              </w:rPr>
              <w:t>
</w:t>
            </w:r>
            <w:r>
              <w:rPr>
                <w:rFonts w:ascii="Times New Roman"/>
                <w:b w:val="false"/>
                <w:i w:val="false"/>
                <w:color w:val="000000"/>
                <w:sz w:val="20"/>
              </w:rPr>
              <w:t>з</w:t>
            </w:r>
            <w:r>
              <w:br/>
            </w:r>
            <w:r>
              <w:rPr>
                <w:rFonts w:ascii="Times New Roman"/>
                <w:b w:val="false"/>
                <w:i w:val="false"/>
                <w:color w:val="000000"/>
                <w:sz w:val="20"/>
              </w:rPr>
              <w:t>
</w:t>
            </w:r>
            <w:r>
              <w:rPr>
                <w:rFonts w:ascii="Times New Roman"/>
                <w:b w:val="false"/>
                <w:i w:val="false"/>
                <w:color w:val="000000"/>
                <w:sz w:val="20"/>
              </w:rPr>
              <w:t>м</w:t>
            </w:r>
            <w:r>
              <w:br/>
            </w:r>
            <w:r>
              <w:rPr>
                <w:rFonts w:ascii="Times New Roman"/>
                <w:b w:val="false"/>
                <w:i w:val="false"/>
                <w:color w:val="000000"/>
                <w:sz w:val="20"/>
              </w:rPr>
              <w:t>
</w:t>
            </w:r>
            <w:r>
              <w:rPr>
                <w:rFonts w:ascii="Times New Roman"/>
                <w:b w:val="false"/>
                <w:i w:val="false"/>
                <w:color w:val="000000"/>
                <w:sz w:val="20"/>
              </w:rPr>
              <w:t>е</w:t>
            </w:r>
            <w:r>
              <w:br/>
            </w:r>
            <w:r>
              <w:rPr>
                <w:rFonts w:ascii="Times New Roman"/>
                <w:b w:val="false"/>
                <w:i w:val="false"/>
                <w:color w:val="000000"/>
                <w:sz w:val="20"/>
              </w:rPr>
              <w:t>
</w:t>
            </w:r>
            <w:r>
              <w:rPr>
                <w:rFonts w:ascii="Times New Roman"/>
                <w:b w:val="false"/>
                <w:i w:val="false"/>
                <w:color w:val="000000"/>
                <w:sz w:val="20"/>
              </w:rPr>
              <w:t>т</w:t>
            </w:r>
            <w:r>
              <w:br/>
            </w:r>
            <w:r>
              <w:rPr>
                <w:rFonts w:ascii="Times New Roman"/>
                <w:b w:val="false"/>
                <w:i w:val="false"/>
                <w:color w:val="000000"/>
                <w:sz w:val="20"/>
              </w:rPr>
              <w:t>
</w:t>
            </w:r>
            <w:r>
              <w:rPr>
                <w:rFonts w:ascii="Times New Roman"/>
                <w:b w:val="false"/>
                <w:i w:val="false"/>
                <w:color w:val="000000"/>
                <w:sz w:val="20"/>
              </w:rPr>
              <w:t>т</w:t>
            </w:r>
            <w:r>
              <w:br/>
            </w:r>
            <w:r>
              <w:rPr>
                <w:rFonts w:ascii="Times New Roman"/>
                <w:b w:val="false"/>
                <w:i w:val="false"/>
                <w:color w:val="000000"/>
                <w:sz w:val="20"/>
              </w:rPr>
              <w:t>
</w:t>
            </w:r>
            <w:r>
              <w:rPr>
                <w:rFonts w:ascii="Times New Roman"/>
                <w:b w:val="false"/>
                <w:i w:val="false"/>
                <w:color w:val="000000"/>
                <w:sz w:val="20"/>
              </w:rPr>
              <w:t>е</w:t>
            </w:r>
            <w:r>
              <w:br/>
            </w:r>
            <w:r>
              <w:rPr>
                <w:rFonts w:ascii="Times New Roman"/>
                <w:b w:val="false"/>
                <w:i w:val="false"/>
                <w:color w:val="000000"/>
                <w:sz w:val="20"/>
              </w:rPr>
              <w:t>
</w:t>
            </w:r>
            <w:r>
              <w:rPr>
                <w:rFonts w:ascii="Times New Roman"/>
                <w:b w:val="false"/>
                <w:i w:val="false"/>
                <w:color w:val="000000"/>
                <w:sz w:val="20"/>
              </w:rPr>
              <w:t>р</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деңгейде халықтың санитарлық-эпидемиологиялық салауаттылығын қамтамасыз ету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1 897 451,0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7 035 897,0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8 252 633,0</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9 654 591,0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10 636 623,0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медицина резервін сақтау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18 814,0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22 984,0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37 108,0</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28 865,0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32 161,0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деңгейде тегін медициналық көмектің кепілдендірілген көлемін көрсету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13 603 686,0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23 117 583,0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30 207 027,0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33 247 817,0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қаржыландырылатын бағыттарды қоспағанда, тегін медициналық көмектің кепілдік берілген көлемін қамтамасыз ету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164 782 206,0</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Жұқпалы, туберкулез, психикалық ауруларға көрсететін медициналық көмекті ескермегенде, стационарлық және стационарды алмастыратын медициналық көмек көрсету жөніндегі қызметтер</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159 715 060,0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180 183 459,0</w:t>
            </w:r>
          </w:p>
        </w:tc>
      </w:tr>
      <w:tr>
        <w:trPr>
          <w:trHeight w:val="30" w:hRule="atLeast"/>
        </w:trPr>
        <w:tc>
          <w:tcPr>
            <w:tcW w:w="0" w:type="auto"/>
            <w:vMerge/>
            <w:tcBorders>
              <w:top w:val="nil"/>
              <w:left w:val="single" w:color="cfcfcf" w:sz="5"/>
              <w:bottom w:val="single" w:color="cfcfcf" w:sz="5"/>
              <w:right w:val="single" w:color="cfcfcf" w:sz="5"/>
            </w:tcBorders>
          </w:tcPr>
          <w:p/>
        </w:tc>
        <w:tc>
          <w:tcPr>
            <w:tcW w:w="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Т</w:t>
            </w:r>
            <w:r>
              <w:br/>
            </w:r>
            <w:r>
              <w:rPr>
                <w:rFonts w:ascii="Times New Roman"/>
                <w:b w:val="false"/>
                <w:i w:val="false"/>
                <w:color w:val="000000"/>
                <w:sz w:val="20"/>
              </w:rPr>
              <w:t>
</w:t>
            </w:r>
            <w:r>
              <w:rPr>
                <w:rFonts w:ascii="Times New Roman"/>
                <w:b w:val="false"/>
                <w:i w:val="false"/>
                <w:color w:val="000000"/>
                <w:sz w:val="20"/>
              </w:rPr>
              <w:t>р</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н</w:t>
            </w:r>
            <w:r>
              <w:br/>
            </w:r>
            <w:r>
              <w:rPr>
                <w:rFonts w:ascii="Times New Roman"/>
                <w:b w:val="false"/>
                <w:i w:val="false"/>
                <w:color w:val="000000"/>
                <w:sz w:val="20"/>
              </w:rPr>
              <w:t>
</w:t>
            </w:r>
            <w:r>
              <w:rPr>
                <w:rFonts w:ascii="Times New Roman"/>
                <w:b w:val="false"/>
                <w:i w:val="false"/>
                <w:color w:val="000000"/>
                <w:sz w:val="20"/>
              </w:rPr>
              <w:t>с</w:t>
            </w:r>
            <w:r>
              <w:br/>
            </w:r>
            <w:r>
              <w:rPr>
                <w:rFonts w:ascii="Times New Roman"/>
                <w:b w:val="false"/>
                <w:i w:val="false"/>
                <w:color w:val="000000"/>
                <w:sz w:val="20"/>
              </w:rPr>
              <w:t>
</w:t>
            </w:r>
            <w:r>
              <w:rPr>
                <w:rFonts w:ascii="Times New Roman"/>
                <w:b w:val="false"/>
                <w:i w:val="false"/>
                <w:color w:val="000000"/>
                <w:sz w:val="20"/>
              </w:rPr>
              <w:t>ф</w:t>
            </w:r>
            <w:r>
              <w:br/>
            </w:r>
            <w:r>
              <w:rPr>
                <w:rFonts w:ascii="Times New Roman"/>
                <w:b w:val="false"/>
                <w:i w:val="false"/>
                <w:color w:val="000000"/>
                <w:sz w:val="20"/>
              </w:rPr>
              <w:t>
</w:t>
            </w:r>
            <w:r>
              <w:rPr>
                <w:rFonts w:ascii="Times New Roman"/>
                <w:b w:val="false"/>
                <w:i w:val="false"/>
                <w:color w:val="000000"/>
                <w:sz w:val="20"/>
              </w:rPr>
              <w:t>е</w:t>
            </w:r>
            <w:r>
              <w:br/>
            </w:r>
            <w:r>
              <w:rPr>
                <w:rFonts w:ascii="Times New Roman"/>
                <w:b w:val="false"/>
                <w:i w:val="false"/>
                <w:color w:val="000000"/>
                <w:sz w:val="20"/>
              </w:rPr>
              <w:t>
</w:t>
            </w:r>
            <w:r>
              <w:rPr>
                <w:rFonts w:ascii="Times New Roman"/>
                <w:b w:val="false"/>
                <w:i w:val="false"/>
                <w:color w:val="000000"/>
                <w:sz w:val="20"/>
              </w:rPr>
              <w:t>р</w:t>
            </w:r>
            <w:r>
              <w:br/>
            </w:r>
            <w:r>
              <w:rPr>
                <w:rFonts w:ascii="Times New Roman"/>
                <w:b w:val="false"/>
                <w:i w:val="false"/>
                <w:color w:val="000000"/>
                <w:sz w:val="20"/>
              </w:rPr>
              <w:t>
</w:t>
            </w:r>
            <w:r>
              <w:rPr>
                <w:rFonts w:ascii="Times New Roman"/>
                <w:b w:val="false"/>
                <w:i w:val="false"/>
                <w:color w:val="000000"/>
                <w:sz w:val="20"/>
              </w:rPr>
              <w:t>т</w:t>
            </w:r>
            <w:r>
              <w:br/>
            </w:r>
            <w:r>
              <w:rPr>
                <w:rFonts w:ascii="Times New Roman"/>
                <w:b w:val="false"/>
                <w:i w:val="false"/>
                <w:color w:val="000000"/>
                <w:sz w:val="20"/>
              </w:rPr>
              <w:t>
</w:t>
            </w:r>
            <w:r>
              <w:rPr>
                <w:rFonts w:ascii="Times New Roman"/>
                <w:b w:val="false"/>
                <w:i w:val="false"/>
                <w:color w:val="000000"/>
                <w:sz w:val="20"/>
              </w:rPr>
              <w:t>т</w:t>
            </w:r>
            <w:r>
              <w:br/>
            </w:r>
            <w:r>
              <w:rPr>
                <w:rFonts w:ascii="Times New Roman"/>
                <w:b w:val="false"/>
                <w:i w:val="false"/>
                <w:color w:val="000000"/>
                <w:sz w:val="20"/>
              </w:rPr>
              <w:t>
</w:t>
            </w:r>
            <w:r>
              <w:rPr>
                <w:rFonts w:ascii="Times New Roman"/>
                <w:b w:val="false"/>
                <w:i w:val="false"/>
                <w:color w:val="000000"/>
                <w:sz w:val="20"/>
              </w:rPr>
              <w:t>е</w:t>
            </w:r>
            <w:r>
              <w:br/>
            </w:r>
            <w:r>
              <w:rPr>
                <w:rFonts w:ascii="Times New Roman"/>
                <w:b w:val="false"/>
                <w:i w:val="false"/>
                <w:color w:val="000000"/>
                <w:sz w:val="20"/>
              </w:rPr>
              <w:t>
</w:t>
            </w:r>
            <w:r>
              <w:rPr>
                <w:rFonts w:ascii="Times New Roman"/>
                <w:b w:val="false"/>
                <w:i w:val="false"/>
                <w:color w:val="000000"/>
                <w:sz w:val="20"/>
              </w:rPr>
              <w:t>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28 054 025,0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38 797 290,0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46 046 492,0</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53 775 379,0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61 571 272,0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кепілдік берілген тегін медициналық көмек көлемін қамтамасыз етуге және кеңейтуге берілетін ағымдағы нысаналы трансферттер</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15 440 313,0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13 882 136,0</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14 833 447,0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15 251 627, 0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жаңадан іске қосылатын денсаулық сақтау объектілерін ұстауға берілетін ағымдағы нысаналы трансферттер</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62 511,0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1 776 207,0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2 590 269,0</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6 511 615,0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8 368 273,0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дәрілік заттарды, вакциналарды және басқа да иммунобиологиялық препараттарды сатып алуға берілетін ағымдағы нысаналы трансферттер</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10 306 437,0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11 356 092,0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14 700 984,0</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19 961 502,0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23 553 979,0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жергілікті деңгейде медициналық денсаулық сақтау ұйымдарын материалдық-техникалық жарақтандыруға берілетін ағымдағы нысаналы трансферттер</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17 685 077,0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9 224 678,0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14 873 103,0</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12 468 815,0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14 397 393,0</w:t>
            </w:r>
          </w:p>
        </w:tc>
      </w:tr>
      <w:tr>
        <w:trPr>
          <w:trHeight w:val="30" w:hRule="atLeast"/>
        </w:trPr>
        <w:tc>
          <w:tcPr>
            <w:tcW w:w="6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Денсаулық сақтау жүйесін басқару тиімділігін арттыру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66 909 819,0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92 376 515,0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134 424 704,0</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73 825 969,0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86 040 207,0</w:t>
            </w:r>
          </w:p>
        </w:tc>
      </w:tr>
      <w:tr>
        <w:trPr>
          <w:trHeight w:val="30" w:hRule="atLeast"/>
        </w:trPr>
        <w:tc>
          <w:tcPr>
            <w:tcW w:w="0" w:type="auto"/>
            <w:vMerge/>
            <w:tcBorders>
              <w:top w:val="nil"/>
              <w:left w:val="single" w:color="cfcfcf" w:sz="5"/>
              <w:bottom w:val="single" w:color="cfcfcf" w:sz="5"/>
              <w:right w:val="single" w:color="cfcfcf" w:sz="5"/>
            </w:tcBorders>
          </w:tcPr>
          <w:p/>
        </w:tc>
        <w:tc>
          <w:tcPr>
            <w:tcW w:w="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Қ</w:t>
            </w:r>
            <w:r>
              <w:br/>
            </w:r>
            <w:r>
              <w:rPr>
                <w:rFonts w:ascii="Times New Roman"/>
                <w:b w:val="false"/>
                <w:i w:val="false"/>
                <w:color w:val="000000"/>
                <w:sz w:val="20"/>
              </w:rPr>
              <w:t>
</w:t>
            </w:r>
            <w:r>
              <w:rPr>
                <w:rFonts w:ascii="Times New Roman"/>
                <w:b w:val="false"/>
                <w:i w:val="false"/>
                <w:color w:val="000000"/>
                <w:sz w:val="20"/>
              </w:rPr>
              <w:t>ы</w:t>
            </w:r>
            <w:r>
              <w:br/>
            </w:r>
            <w:r>
              <w:rPr>
                <w:rFonts w:ascii="Times New Roman"/>
                <w:b w:val="false"/>
                <w:i w:val="false"/>
                <w:color w:val="000000"/>
                <w:sz w:val="20"/>
              </w:rPr>
              <w:t>
</w:t>
            </w:r>
            <w:r>
              <w:rPr>
                <w:rFonts w:ascii="Times New Roman"/>
                <w:b w:val="false"/>
                <w:i w:val="false"/>
                <w:color w:val="000000"/>
                <w:sz w:val="20"/>
              </w:rPr>
              <w:t>з</w:t>
            </w:r>
            <w:r>
              <w:br/>
            </w:r>
            <w:r>
              <w:rPr>
                <w:rFonts w:ascii="Times New Roman"/>
                <w:b w:val="false"/>
                <w:i w:val="false"/>
                <w:color w:val="000000"/>
                <w:sz w:val="20"/>
              </w:rPr>
              <w:t>
</w:t>
            </w:r>
            <w:r>
              <w:rPr>
                <w:rFonts w:ascii="Times New Roman"/>
                <w:b w:val="false"/>
                <w:i w:val="false"/>
                <w:color w:val="000000"/>
                <w:sz w:val="20"/>
              </w:rPr>
              <w:t>м</w:t>
            </w:r>
            <w:r>
              <w:br/>
            </w:r>
            <w:r>
              <w:rPr>
                <w:rFonts w:ascii="Times New Roman"/>
                <w:b w:val="false"/>
                <w:i w:val="false"/>
                <w:color w:val="000000"/>
                <w:sz w:val="20"/>
              </w:rPr>
              <w:t>
</w:t>
            </w:r>
            <w:r>
              <w:rPr>
                <w:rFonts w:ascii="Times New Roman"/>
                <w:b w:val="false"/>
                <w:i w:val="false"/>
                <w:color w:val="000000"/>
                <w:sz w:val="20"/>
              </w:rPr>
              <w:t>е</w:t>
            </w:r>
            <w:r>
              <w:br/>
            </w:r>
            <w:r>
              <w:rPr>
                <w:rFonts w:ascii="Times New Roman"/>
                <w:b w:val="false"/>
                <w:i w:val="false"/>
                <w:color w:val="000000"/>
                <w:sz w:val="20"/>
              </w:rPr>
              <w:t>
</w:t>
            </w:r>
            <w:r>
              <w:rPr>
                <w:rFonts w:ascii="Times New Roman"/>
                <w:b w:val="false"/>
                <w:i w:val="false"/>
                <w:color w:val="000000"/>
                <w:sz w:val="20"/>
              </w:rPr>
              <w:t>т</w:t>
            </w:r>
            <w:r>
              <w:br/>
            </w:r>
            <w:r>
              <w:rPr>
                <w:rFonts w:ascii="Times New Roman"/>
                <w:b w:val="false"/>
                <w:i w:val="false"/>
                <w:color w:val="000000"/>
                <w:sz w:val="20"/>
              </w:rPr>
              <w:t>
</w:t>
            </w:r>
            <w:r>
              <w:rPr>
                <w:rFonts w:ascii="Times New Roman"/>
                <w:b w:val="false"/>
                <w:i w:val="false"/>
                <w:color w:val="000000"/>
                <w:sz w:val="20"/>
              </w:rPr>
              <w:t>т</w:t>
            </w:r>
            <w:r>
              <w:br/>
            </w:r>
            <w:r>
              <w:rPr>
                <w:rFonts w:ascii="Times New Roman"/>
                <w:b w:val="false"/>
                <w:i w:val="false"/>
                <w:color w:val="000000"/>
                <w:sz w:val="20"/>
              </w:rPr>
              <w:t>
</w:t>
            </w:r>
            <w:r>
              <w:rPr>
                <w:rFonts w:ascii="Times New Roman"/>
                <w:b w:val="false"/>
                <w:i w:val="false"/>
                <w:color w:val="000000"/>
                <w:sz w:val="20"/>
              </w:rPr>
              <w:t>е</w:t>
            </w:r>
            <w:r>
              <w:br/>
            </w:r>
            <w:r>
              <w:rPr>
                <w:rFonts w:ascii="Times New Roman"/>
                <w:b w:val="false"/>
                <w:i w:val="false"/>
                <w:color w:val="000000"/>
                <w:sz w:val="20"/>
              </w:rPr>
              <w:t>
</w:t>
            </w:r>
            <w:r>
              <w:rPr>
                <w:rFonts w:ascii="Times New Roman"/>
                <w:b w:val="false"/>
                <w:i w:val="false"/>
                <w:color w:val="000000"/>
                <w:sz w:val="20"/>
              </w:rPr>
              <w:t>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2 747 629,0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9 585 109,0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12 189 820,0</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14 314 205,0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14 467 374,0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саясатты және қызмет көрсетулерді мемлекеттік реттеуді үйлестіру жөніндегі қызметтер</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1 589 474,0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7 441 419,0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8 826 794,0</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10 159 864,0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11 343 617,0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Сот-медицина сараптамасы</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1 059 773,0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1 410 335,0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1 627 092,0</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1 924 387,0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2 143 255,0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Ауруханалық басқару саласындағы халықаралық стандарттарды енгізу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730 965,0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1 159 961,0</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1 333 169,0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өзекті проблемаларды зерттеу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80 000,0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066</w:t>
            </w:r>
          </w:p>
        </w:tc>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сақтауды ақпараттандыру және телемедицинаны дамыту саласындағы инвестициялық бағдарламаларды іске асыруды қамтамасыз ету жөніндегі қызметтер</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495 147,0</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763 541,0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857 344,0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жүйесін жетілдіру саласындағы зерттеулер</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74 826,0</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124 244,0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123 158,0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Нашақорлыққа және есірткі бизнесіне қарсы күрес</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6 000,0</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ақпараттық-талдамалық қызметтер</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18 382,0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2 390,0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К</w:t>
            </w:r>
            <w:r>
              <w:br/>
            </w:r>
            <w:r>
              <w:rPr>
                <w:rFonts w:ascii="Times New Roman"/>
                <w:b w:val="false"/>
                <w:i w:val="false"/>
                <w:color w:val="000000"/>
                <w:sz w:val="20"/>
              </w:rPr>
              <w:t>
</w:t>
            </w:r>
            <w:r>
              <w:rPr>
                <w:rFonts w:ascii="Times New Roman"/>
                <w:b w:val="false"/>
                <w:i w:val="false"/>
                <w:color w:val="000000"/>
                <w:sz w:val="20"/>
              </w:rPr>
              <w:t>ү</w:t>
            </w:r>
            <w:r>
              <w:br/>
            </w:r>
            <w:r>
              <w:rPr>
                <w:rFonts w:ascii="Times New Roman"/>
                <w:b w:val="false"/>
                <w:i w:val="false"/>
                <w:color w:val="000000"/>
                <w:sz w:val="20"/>
              </w:rPr>
              <w:t>
</w:t>
            </w:r>
            <w:r>
              <w:rPr>
                <w:rFonts w:ascii="Times New Roman"/>
                <w:b w:val="false"/>
                <w:i w:val="false"/>
                <w:color w:val="000000"/>
                <w:sz w:val="20"/>
              </w:rPr>
              <w:t>р</w:t>
            </w:r>
            <w:r>
              <w:br/>
            </w:r>
            <w:r>
              <w:rPr>
                <w:rFonts w:ascii="Times New Roman"/>
                <w:b w:val="false"/>
                <w:i w:val="false"/>
                <w:color w:val="000000"/>
                <w:sz w:val="20"/>
              </w:rPr>
              <w:t>
</w:t>
            </w:r>
            <w:r>
              <w:rPr>
                <w:rFonts w:ascii="Times New Roman"/>
                <w:b w:val="false"/>
                <w:i w:val="false"/>
                <w:color w:val="000000"/>
                <w:sz w:val="20"/>
              </w:rPr>
              <w:t>д</w:t>
            </w:r>
            <w:r>
              <w:br/>
            </w:r>
            <w:r>
              <w:rPr>
                <w:rFonts w:ascii="Times New Roman"/>
                <w:b w:val="false"/>
                <w:i w:val="false"/>
                <w:color w:val="000000"/>
                <w:sz w:val="20"/>
              </w:rPr>
              <w:t>
</w:t>
            </w:r>
            <w:r>
              <w:rPr>
                <w:rFonts w:ascii="Times New Roman"/>
                <w:b w:val="false"/>
                <w:i w:val="false"/>
                <w:color w:val="000000"/>
                <w:sz w:val="20"/>
              </w:rPr>
              <w:t>е</w:t>
            </w:r>
            <w:r>
              <w:br/>
            </w:r>
            <w:r>
              <w:rPr>
                <w:rFonts w:ascii="Times New Roman"/>
                <w:b w:val="false"/>
                <w:i w:val="false"/>
                <w:color w:val="000000"/>
                <w:sz w:val="20"/>
              </w:rPr>
              <w:t>
</w:t>
            </w:r>
            <w:r>
              <w:rPr>
                <w:rFonts w:ascii="Times New Roman"/>
                <w:b w:val="false"/>
                <w:i w:val="false"/>
                <w:color w:val="000000"/>
                <w:sz w:val="20"/>
              </w:rPr>
              <w:t>л</w:t>
            </w:r>
            <w:r>
              <w:br/>
            </w:r>
            <w:r>
              <w:rPr>
                <w:rFonts w:ascii="Times New Roman"/>
                <w:b w:val="false"/>
                <w:i w:val="false"/>
                <w:color w:val="000000"/>
                <w:sz w:val="20"/>
              </w:rPr>
              <w:t>
</w:t>
            </w:r>
            <w:r>
              <w:rPr>
                <w:rFonts w:ascii="Times New Roman"/>
                <w:b w:val="false"/>
                <w:i w:val="false"/>
                <w:color w:val="000000"/>
                <w:sz w:val="20"/>
              </w:rPr>
              <w:t>і</w:t>
            </w:r>
          </w:p>
          <w:p>
            <w:pPr>
              <w:spacing w:after="20"/>
              <w:ind w:left="20"/>
              <w:jc w:val="both"/>
            </w:pPr>
            <w:r>
              <w:rPr>
                <w:rFonts w:ascii="Times New Roman"/>
                <w:b w:val="false"/>
                <w:i w:val="false"/>
                <w:color w:val="000000"/>
                <w:sz w:val="20"/>
              </w:rPr>
              <w:t>ш</w:t>
            </w:r>
            <w:r>
              <w:br/>
            </w:r>
            <w:r>
              <w:rPr>
                <w:rFonts w:ascii="Times New Roman"/>
                <w:b w:val="false"/>
                <w:i w:val="false"/>
                <w:color w:val="000000"/>
                <w:sz w:val="20"/>
              </w:rPr>
              <w:t>
</w:t>
            </w:r>
            <w:r>
              <w:rPr>
                <w:rFonts w:ascii="Times New Roman"/>
                <w:b w:val="false"/>
                <w:i w:val="false"/>
                <w:color w:val="000000"/>
                <w:sz w:val="20"/>
              </w:rPr>
              <w:t>ы</w:t>
            </w:r>
            <w:r>
              <w:br/>
            </w:r>
            <w:r>
              <w:rPr>
                <w:rFonts w:ascii="Times New Roman"/>
                <w:b w:val="false"/>
                <w:i w:val="false"/>
                <w:color w:val="000000"/>
                <w:sz w:val="20"/>
              </w:rPr>
              <w:t>
</w:t>
            </w:r>
            <w:r>
              <w:rPr>
                <w:rFonts w:ascii="Times New Roman"/>
                <w:b w:val="false"/>
                <w:i w:val="false"/>
                <w:color w:val="000000"/>
                <w:sz w:val="20"/>
              </w:rPr>
              <w:t>ғ</w:t>
            </w:r>
            <w:r>
              <w:br/>
            </w:r>
            <w:r>
              <w:rPr>
                <w:rFonts w:ascii="Times New Roman"/>
                <w:b w:val="false"/>
                <w:i w:val="false"/>
                <w:color w:val="000000"/>
                <w:sz w:val="20"/>
              </w:rPr>
              <w:t>
</w:t>
            </w:r>
            <w:r>
              <w:rPr>
                <w:rFonts w:ascii="Times New Roman"/>
                <w:b w:val="false"/>
                <w:i w:val="false"/>
                <w:color w:val="000000"/>
                <w:sz w:val="20"/>
              </w:rPr>
              <w:t>ы</w:t>
            </w:r>
            <w:r>
              <w:br/>
            </w:r>
            <w:r>
              <w:rPr>
                <w:rFonts w:ascii="Times New Roman"/>
                <w:b w:val="false"/>
                <w:i w:val="false"/>
                <w:color w:val="000000"/>
                <w:sz w:val="20"/>
              </w:rPr>
              <w:t>
</w:t>
            </w:r>
            <w:r>
              <w:rPr>
                <w:rFonts w:ascii="Times New Roman"/>
                <w:b w:val="false"/>
                <w:i w:val="false"/>
                <w:color w:val="000000"/>
                <w:sz w:val="20"/>
              </w:rPr>
              <w:t>н</w:t>
            </w:r>
            <w:r>
              <w:br/>
            </w:r>
            <w:r>
              <w:rPr>
                <w:rFonts w:ascii="Times New Roman"/>
                <w:b w:val="false"/>
                <w:i w:val="false"/>
                <w:color w:val="000000"/>
                <w:sz w:val="20"/>
              </w:rPr>
              <w:t>
</w:t>
            </w:r>
            <w:r>
              <w:rPr>
                <w:rFonts w:ascii="Times New Roman"/>
                <w:b w:val="false"/>
                <w:i w:val="false"/>
                <w:color w:val="000000"/>
                <w:sz w:val="20"/>
              </w:rPr>
              <w:t>д</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8 652 562,0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3 511 639,0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4 404 571,0</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2 990 225,0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3 020 147,0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Денсаулық сақтау министрлігінің ғимараттарын, үй-жайлары мен құрылыстарын күрделі жөндеу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3 900,0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46 995,0</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13 326,0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27 702,0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министрлігін материалдық-техникалық жарақтандыру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66 595,0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112 655,0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144 930,0</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130 072,0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131 392,0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деңгейде мемлекеттік денсаулық сақтау ұйымдарының ғимараттарын, үй-жайлары мен құрылыстарын күрделі жөндеу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994 478,0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523 136,0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599 641,0</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314 423,0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293 736,0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деңгейде мемлекеттік денсаулық сақтау ұйымдарын материалдық-техникалық жарақтандыру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6 706 049,0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2 499 086,0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3 039 356,0</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2 296 666,0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2 319 633,0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жүйесінің мемлекеттік білім беру ұйымдарын материалдық-техникалық жарақтандыру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499 957,0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116 195,0</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125 000,0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126 250,0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жүйесінің мемлекеттік білім беру ұйымдарының ғимараттарын, үй-жайлары мен құрылыстарын күрделі жөндеу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381 583,0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376 774,0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457 454,0</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110 738,0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121 434,0</w:t>
            </w:r>
          </w:p>
        </w:tc>
      </w:tr>
      <w:tr>
        <w:trPr>
          <w:trHeight w:val="30" w:hRule="atLeast"/>
        </w:trPr>
        <w:tc>
          <w:tcPr>
            <w:tcW w:w="0" w:type="auto"/>
            <w:vMerge/>
            <w:tcBorders>
              <w:top w:val="nil"/>
              <w:left w:val="single" w:color="cfcfcf" w:sz="5"/>
              <w:bottom w:val="single" w:color="cfcfcf" w:sz="5"/>
              <w:right w:val="single" w:color="cfcfcf" w:sz="5"/>
            </w:tcBorders>
          </w:tcPr>
          <w:p/>
        </w:tc>
        <w:tc>
          <w:tcPr>
            <w:tcW w:w="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Т</w:t>
            </w:r>
            <w:r>
              <w:br/>
            </w:r>
            <w:r>
              <w:rPr>
                <w:rFonts w:ascii="Times New Roman"/>
                <w:b w:val="false"/>
                <w:i w:val="false"/>
                <w:color w:val="000000"/>
                <w:sz w:val="20"/>
              </w:rPr>
              <w:t>
</w:t>
            </w:r>
            <w:r>
              <w:rPr>
                <w:rFonts w:ascii="Times New Roman"/>
                <w:b w:val="false"/>
                <w:i w:val="false"/>
                <w:color w:val="000000"/>
                <w:sz w:val="20"/>
              </w:rPr>
              <w:t>р</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н</w:t>
            </w:r>
            <w:r>
              <w:br/>
            </w:r>
            <w:r>
              <w:rPr>
                <w:rFonts w:ascii="Times New Roman"/>
                <w:b w:val="false"/>
                <w:i w:val="false"/>
                <w:color w:val="000000"/>
                <w:sz w:val="20"/>
              </w:rPr>
              <w:t>
</w:t>
            </w:r>
            <w:r>
              <w:rPr>
                <w:rFonts w:ascii="Times New Roman"/>
                <w:b w:val="false"/>
                <w:i w:val="false"/>
                <w:color w:val="000000"/>
                <w:sz w:val="20"/>
              </w:rPr>
              <w:t>с</w:t>
            </w:r>
            <w:r>
              <w:br/>
            </w:r>
            <w:r>
              <w:rPr>
                <w:rFonts w:ascii="Times New Roman"/>
                <w:b w:val="false"/>
                <w:i w:val="false"/>
                <w:color w:val="000000"/>
                <w:sz w:val="20"/>
              </w:rPr>
              <w:t>
</w:t>
            </w:r>
            <w:r>
              <w:rPr>
                <w:rFonts w:ascii="Times New Roman"/>
                <w:b w:val="false"/>
                <w:i w:val="false"/>
                <w:color w:val="000000"/>
                <w:sz w:val="20"/>
              </w:rPr>
              <w:t>ф</w:t>
            </w:r>
            <w:r>
              <w:br/>
            </w:r>
            <w:r>
              <w:rPr>
                <w:rFonts w:ascii="Times New Roman"/>
                <w:b w:val="false"/>
                <w:i w:val="false"/>
                <w:color w:val="000000"/>
                <w:sz w:val="20"/>
              </w:rPr>
              <w:t>
</w:t>
            </w:r>
            <w:r>
              <w:rPr>
                <w:rFonts w:ascii="Times New Roman"/>
                <w:b w:val="false"/>
                <w:i w:val="false"/>
                <w:color w:val="000000"/>
                <w:sz w:val="20"/>
              </w:rPr>
              <w:t>е</w:t>
            </w:r>
            <w:r>
              <w:br/>
            </w:r>
            <w:r>
              <w:rPr>
                <w:rFonts w:ascii="Times New Roman"/>
                <w:b w:val="false"/>
                <w:i w:val="false"/>
                <w:color w:val="000000"/>
                <w:sz w:val="20"/>
              </w:rPr>
              <w:t>
</w:t>
            </w:r>
            <w:r>
              <w:rPr>
                <w:rFonts w:ascii="Times New Roman"/>
                <w:b w:val="false"/>
                <w:i w:val="false"/>
                <w:color w:val="000000"/>
                <w:sz w:val="20"/>
              </w:rPr>
              <w:t>р</w:t>
            </w:r>
            <w:r>
              <w:br/>
            </w:r>
            <w:r>
              <w:rPr>
                <w:rFonts w:ascii="Times New Roman"/>
                <w:b w:val="false"/>
                <w:i w:val="false"/>
                <w:color w:val="000000"/>
                <w:sz w:val="20"/>
              </w:rPr>
              <w:t>
</w:t>
            </w:r>
            <w:r>
              <w:rPr>
                <w:rFonts w:ascii="Times New Roman"/>
                <w:b w:val="false"/>
                <w:i w:val="false"/>
                <w:color w:val="000000"/>
                <w:sz w:val="20"/>
              </w:rPr>
              <w:t>т</w:t>
            </w:r>
            <w:r>
              <w:br/>
            </w:r>
            <w:r>
              <w:rPr>
                <w:rFonts w:ascii="Times New Roman"/>
                <w:b w:val="false"/>
                <w:i w:val="false"/>
                <w:color w:val="000000"/>
                <w:sz w:val="20"/>
              </w:rPr>
              <w:t>
</w:t>
            </w:r>
            <w:r>
              <w:rPr>
                <w:rFonts w:ascii="Times New Roman"/>
                <w:b w:val="false"/>
                <w:i w:val="false"/>
                <w:color w:val="000000"/>
                <w:sz w:val="20"/>
              </w:rPr>
              <w:t>т</w:t>
            </w:r>
            <w:r>
              <w:br/>
            </w:r>
            <w:r>
              <w:rPr>
                <w:rFonts w:ascii="Times New Roman"/>
                <w:b w:val="false"/>
                <w:i w:val="false"/>
                <w:color w:val="000000"/>
                <w:sz w:val="20"/>
              </w:rPr>
              <w:t>
</w:t>
            </w:r>
            <w:r>
              <w:rPr>
                <w:rFonts w:ascii="Times New Roman"/>
                <w:b w:val="false"/>
                <w:i w:val="false"/>
                <w:color w:val="000000"/>
                <w:sz w:val="20"/>
              </w:rPr>
              <w:t>е</w:t>
            </w:r>
            <w:r>
              <w:br/>
            </w:r>
            <w:r>
              <w:rPr>
                <w:rFonts w:ascii="Times New Roman"/>
                <w:b w:val="false"/>
                <w:i w:val="false"/>
                <w:color w:val="000000"/>
                <w:sz w:val="20"/>
              </w:rPr>
              <w:t>
</w:t>
            </w:r>
            <w:r>
              <w:rPr>
                <w:rFonts w:ascii="Times New Roman"/>
                <w:b w:val="false"/>
                <w:i w:val="false"/>
                <w:color w:val="000000"/>
                <w:sz w:val="20"/>
              </w:rPr>
              <w:t>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45 079 498,0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63 382 291,0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91 249 113,0</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39 270 368,0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39 566 210,0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денсаулық сақтау объектілерін салуға және реконструкциялауға, Алматы облысының облыстық бюджетіне және Алматы қаласының бюджетіне денсаулық сақтау объектілерінің сейсмотұрақтылығын күшейтуге берілетін нысаналы даму трансферттері</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45 079 498,0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63 382 291,0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90 887 799,0</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39 270 368,0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39 566 210,0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бюджетіне сейсмотұрақтылығы күшейтілетін денсаулық сақтау объектілерін күрделі жөндеуге берілетін нысаналы ағымдағы трансферттер</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361 314,0</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н</w:t>
            </w:r>
            <w:r>
              <w:br/>
            </w:r>
            <w:r>
              <w:rPr>
                <w:rFonts w:ascii="Times New Roman"/>
                <w:b w:val="false"/>
                <w:i w:val="false"/>
                <w:color w:val="000000"/>
                <w:sz w:val="20"/>
              </w:rPr>
              <w:t>
</w:t>
            </w: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е</w:t>
            </w:r>
            <w:r>
              <w:br/>
            </w:r>
            <w:r>
              <w:rPr>
                <w:rFonts w:ascii="Times New Roman"/>
                <w:b w:val="false"/>
                <w:i w:val="false"/>
                <w:color w:val="000000"/>
                <w:sz w:val="20"/>
              </w:rPr>
              <w:t>
</w:t>
            </w:r>
            <w:r>
              <w:rPr>
                <w:rFonts w:ascii="Times New Roman"/>
                <w:b w:val="false"/>
                <w:i w:val="false"/>
                <w:color w:val="000000"/>
                <w:sz w:val="20"/>
              </w:rPr>
              <w:t>с</w:t>
            </w:r>
            <w:r>
              <w:br/>
            </w:r>
            <w:r>
              <w:rPr>
                <w:rFonts w:ascii="Times New Roman"/>
                <w:b w:val="false"/>
                <w:i w:val="false"/>
                <w:color w:val="000000"/>
                <w:sz w:val="20"/>
              </w:rPr>
              <w:t>
</w:t>
            </w:r>
            <w:r>
              <w:rPr>
                <w:rFonts w:ascii="Times New Roman"/>
                <w:b w:val="false"/>
                <w:i w:val="false"/>
                <w:color w:val="000000"/>
                <w:sz w:val="20"/>
              </w:rPr>
              <w:t>т</w:t>
            </w:r>
            <w:r>
              <w:br/>
            </w:r>
            <w:r>
              <w:rPr>
                <w:rFonts w:ascii="Times New Roman"/>
                <w:b w:val="false"/>
                <w:i w:val="false"/>
                <w:color w:val="000000"/>
                <w:sz w:val="20"/>
              </w:rPr>
              <w:t>
</w:t>
            </w: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ц</w:t>
            </w:r>
            <w:r>
              <w:br/>
            </w:r>
            <w:r>
              <w:rPr>
                <w:rFonts w:ascii="Times New Roman"/>
                <w:b w:val="false"/>
                <w:i w:val="false"/>
                <w:color w:val="000000"/>
                <w:sz w:val="20"/>
              </w:rPr>
              <w:t>
</w:t>
            </w: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я</w:t>
            </w:r>
            <w:r>
              <w:br/>
            </w:r>
            <w:r>
              <w:rPr>
                <w:rFonts w:ascii="Times New Roman"/>
                <w:b w:val="false"/>
                <w:i w:val="false"/>
                <w:color w:val="000000"/>
                <w:sz w:val="20"/>
              </w:rPr>
              <w:t>
</w:t>
            </w:r>
            <w:r>
              <w:rPr>
                <w:rFonts w:ascii="Times New Roman"/>
                <w:b w:val="false"/>
                <w:i w:val="false"/>
                <w:color w:val="000000"/>
                <w:sz w:val="20"/>
              </w:rPr>
              <w:t>л</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10 430 130,0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15 897 476,0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26 581 200,0</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17 251 171,0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28 986 476,0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техниканы лизинг шарттарымен жеткізуді жүзеге асыратын ұйымның жарғылық капиталын қалыптастыру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3 600 000,0</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 акционерлік қоғамдарының жарғылық капиталдарын ұлғайту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53 097,0</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7 327 590,0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8 041 345,0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17 478 458,0</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3 378 649,0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12 461 193,0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сақтаудың ақпараттық жүйелерін құру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1 302 541,0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594 938,0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592 154,0</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2 337 448,0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1 571 579,0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жерлердегі денсаулық сақтауда ұтқыр және телемедицинаны дамыту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629 277,0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1 579 308,0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744 713,0</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475 176,0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900 102,0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154 634,0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31 398,0</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жүйесін реформалау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1 340 955,0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4 081 380,0</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8 586 609,0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12 292 878,0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062</w:t>
            </w:r>
          </w:p>
        </w:tc>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медицина холдингі» АҚ жарғылық капиталын ұлғайту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270 620,0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4 186 296,0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2 473 289,0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2 660 826,0</w:t>
            </w:r>
          </w:p>
        </w:tc>
      </w:tr>
      <w:tr>
        <w:trPr>
          <w:trHeight w:val="30" w:hRule="atLeast"/>
        </w:trPr>
        <w:tc>
          <w:tcPr>
            <w:tcW w:w="6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Кадр ресурстары жүйесін және медициналық ғылымды дамыту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8 039 386,0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11 389 797,0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14 995 462,0</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20 394 573,0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25 282 837,0</w:t>
            </w:r>
          </w:p>
        </w:tc>
      </w:tr>
      <w:tr>
        <w:trPr>
          <w:trHeight w:val="30" w:hRule="atLeast"/>
        </w:trPr>
        <w:tc>
          <w:tcPr>
            <w:tcW w:w="0" w:type="auto"/>
            <w:vMerge/>
            <w:tcBorders>
              <w:top w:val="nil"/>
              <w:left w:val="single" w:color="cfcfcf" w:sz="5"/>
              <w:bottom w:val="single" w:color="cfcfcf" w:sz="5"/>
              <w:right w:val="single" w:color="cfcfcf" w:sz="5"/>
            </w:tcBorders>
          </w:tcPr>
          <w:p/>
        </w:tc>
        <w:tc>
          <w:tcPr>
            <w:tcW w:w="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Қ</w:t>
            </w:r>
            <w:r>
              <w:br/>
            </w:r>
            <w:r>
              <w:rPr>
                <w:rFonts w:ascii="Times New Roman"/>
                <w:b w:val="false"/>
                <w:i w:val="false"/>
                <w:color w:val="000000"/>
                <w:sz w:val="20"/>
              </w:rPr>
              <w:t>
</w:t>
            </w:r>
            <w:r>
              <w:rPr>
                <w:rFonts w:ascii="Times New Roman"/>
                <w:b w:val="false"/>
                <w:i w:val="false"/>
                <w:color w:val="000000"/>
                <w:sz w:val="20"/>
              </w:rPr>
              <w:t>ы</w:t>
            </w:r>
            <w:r>
              <w:br/>
            </w:r>
            <w:r>
              <w:rPr>
                <w:rFonts w:ascii="Times New Roman"/>
                <w:b w:val="false"/>
                <w:i w:val="false"/>
                <w:color w:val="000000"/>
                <w:sz w:val="20"/>
              </w:rPr>
              <w:t>
</w:t>
            </w:r>
            <w:r>
              <w:rPr>
                <w:rFonts w:ascii="Times New Roman"/>
                <w:b w:val="false"/>
                <w:i w:val="false"/>
                <w:color w:val="000000"/>
                <w:sz w:val="20"/>
              </w:rPr>
              <w:t>з</w:t>
            </w:r>
            <w:r>
              <w:br/>
            </w:r>
            <w:r>
              <w:rPr>
                <w:rFonts w:ascii="Times New Roman"/>
                <w:b w:val="false"/>
                <w:i w:val="false"/>
                <w:color w:val="000000"/>
                <w:sz w:val="20"/>
              </w:rPr>
              <w:t>
</w:t>
            </w:r>
            <w:r>
              <w:rPr>
                <w:rFonts w:ascii="Times New Roman"/>
                <w:b w:val="false"/>
                <w:i w:val="false"/>
                <w:color w:val="000000"/>
                <w:sz w:val="20"/>
              </w:rPr>
              <w:t>м</w:t>
            </w:r>
            <w:r>
              <w:br/>
            </w:r>
            <w:r>
              <w:rPr>
                <w:rFonts w:ascii="Times New Roman"/>
                <w:b w:val="false"/>
                <w:i w:val="false"/>
                <w:color w:val="000000"/>
                <w:sz w:val="20"/>
              </w:rPr>
              <w:t>
</w:t>
            </w:r>
            <w:r>
              <w:rPr>
                <w:rFonts w:ascii="Times New Roman"/>
                <w:b w:val="false"/>
                <w:i w:val="false"/>
                <w:color w:val="000000"/>
                <w:sz w:val="20"/>
              </w:rPr>
              <w:t>е</w:t>
            </w:r>
            <w:r>
              <w:br/>
            </w:r>
            <w:r>
              <w:rPr>
                <w:rFonts w:ascii="Times New Roman"/>
                <w:b w:val="false"/>
                <w:i w:val="false"/>
                <w:color w:val="000000"/>
                <w:sz w:val="20"/>
              </w:rPr>
              <w:t>
</w:t>
            </w:r>
            <w:r>
              <w:rPr>
                <w:rFonts w:ascii="Times New Roman"/>
                <w:b w:val="false"/>
                <w:i w:val="false"/>
                <w:color w:val="000000"/>
                <w:sz w:val="20"/>
              </w:rPr>
              <w:t>т</w:t>
            </w:r>
            <w:r>
              <w:br/>
            </w:r>
            <w:r>
              <w:rPr>
                <w:rFonts w:ascii="Times New Roman"/>
                <w:b w:val="false"/>
                <w:i w:val="false"/>
                <w:color w:val="000000"/>
                <w:sz w:val="20"/>
              </w:rPr>
              <w:t>
</w:t>
            </w:r>
            <w:r>
              <w:rPr>
                <w:rFonts w:ascii="Times New Roman"/>
                <w:b w:val="false"/>
                <w:i w:val="false"/>
                <w:color w:val="000000"/>
                <w:sz w:val="20"/>
              </w:rPr>
              <w:t>т</w:t>
            </w:r>
            <w:r>
              <w:br/>
            </w:r>
            <w:r>
              <w:rPr>
                <w:rFonts w:ascii="Times New Roman"/>
                <w:b w:val="false"/>
                <w:i w:val="false"/>
                <w:color w:val="000000"/>
                <w:sz w:val="20"/>
              </w:rPr>
              <w:t>
</w:t>
            </w:r>
            <w:r>
              <w:rPr>
                <w:rFonts w:ascii="Times New Roman"/>
                <w:b w:val="false"/>
                <w:i w:val="false"/>
                <w:color w:val="000000"/>
                <w:sz w:val="20"/>
              </w:rPr>
              <w:t>е</w:t>
            </w:r>
            <w:r>
              <w:br/>
            </w:r>
            <w:r>
              <w:rPr>
                <w:rFonts w:ascii="Times New Roman"/>
                <w:b w:val="false"/>
                <w:i w:val="false"/>
                <w:color w:val="000000"/>
                <w:sz w:val="20"/>
              </w:rPr>
              <w:t>
</w:t>
            </w:r>
            <w:r>
              <w:rPr>
                <w:rFonts w:ascii="Times New Roman"/>
                <w:b w:val="false"/>
                <w:i w:val="false"/>
                <w:color w:val="000000"/>
                <w:sz w:val="20"/>
              </w:rPr>
              <w:t>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8 006 947,0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11 158 660,0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14 605 141,0</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19 761 474,0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24 475 726,0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бағдарламалары бойынша оқитындарға әлеуметтік қолдау көрсету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67 554,0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95 109,0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123 562,0</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167 868,0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205 847,0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және жоғары оқу орнынан кейінгі білімі бар мамандар даярлау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4 423 067,0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6 516 756,0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8 924 090,0</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12 344 029,0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15 324 665,0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және жоғары оқу орнынан кейінгі бағдарламалар бойынша оқитындарға әлеуметтік қолдау көрсету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1 332 338,0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2 093 503,0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2 975 028,0</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4 524 331,0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6 036 328,0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қолданбалы ғылыми зерттеулер</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973 991,0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1 069 716,0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1 059 029,0</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1 026 445,0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1 114 278,0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денсаулық сақтау ұйымдары кадрларының біліктілігін арттыру және қайта даярлау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988 012,0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1 098 872,0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1 184 872,0</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1 275 433,0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1 321 810,0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тарихи мұра құндылықтарын сақтау жөніндегі қызметтер</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8 272,0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7 250,0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7 756,0</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9 988,0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10 132,0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маңызды кітапханаларда ақпаратқа қол жеткізуді қамтамасыз ету жөніндегі қызметтер</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7 341,0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9 183,0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11 826,0</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13 706,0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ұйымдарында мамандар даярлау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206 372,0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268 271,0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318 978,0</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399 674,0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447 656,0</w:t>
            </w:r>
          </w:p>
        </w:tc>
      </w:tr>
      <w:tr>
        <w:trPr>
          <w:trHeight w:val="30" w:hRule="atLeast"/>
        </w:trPr>
        <w:tc>
          <w:tcPr>
            <w:tcW w:w="0" w:type="auto"/>
            <w:vMerge/>
            <w:tcBorders>
              <w:top w:val="nil"/>
              <w:left w:val="single" w:color="cfcfcf" w:sz="5"/>
              <w:bottom w:val="single" w:color="cfcfcf" w:sz="5"/>
              <w:right w:val="single" w:color="cfcfcf" w:sz="5"/>
            </w:tcBorders>
          </w:tcPr>
          <w:p/>
        </w:tc>
        <w:tc>
          <w:tcPr>
            <w:tcW w:w="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Т</w:t>
            </w:r>
            <w:r>
              <w:br/>
            </w:r>
            <w:r>
              <w:rPr>
                <w:rFonts w:ascii="Times New Roman"/>
                <w:b w:val="false"/>
                <w:i w:val="false"/>
                <w:color w:val="000000"/>
                <w:sz w:val="20"/>
              </w:rPr>
              <w:t>
</w:t>
            </w:r>
            <w:r>
              <w:rPr>
                <w:rFonts w:ascii="Times New Roman"/>
                <w:b w:val="false"/>
                <w:i w:val="false"/>
                <w:color w:val="000000"/>
                <w:sz w:val="20"/>
              </w:rPr>
              <w:t>р</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н</w:t>
            </w:r>
            <w:r>
              <w:br/>
            </w:r>
            <w:r>
              <w:rPr>
                <w:rFonts w:ascii="Times New Roman"/>
                <w:b w:val="false"/>
                <w:i w:val="false"/>
                <w:color w:val="000000"/>
                <w:sz w:val="20"/>
              </w:rPr>
              <w:t>
</w:t>
            </w:r>
            <w:r>
              <w:rPr>
                <w:rFonts w:ascii="Times New Roman"/>
                <w:b w:val="false"/>
                <w:i w:val="false"/>
                <w:color w:val="000000"/>
                <w:sz w:val="20"/>
              </w:rPr>
              <w:t>с</w:t>
            </w:r>
            <w:r>
              <w:br/>
            </w:r>
            <w:r>
              <w:rPr>
                <w:rFonts w:ascii="Times New Roman"/>
                <w:b w:val="false"/>
                <w:i w:val="false"/>
                <w:color w:val="000000"/>
                <w:sz w:val="20"/>
              </w:rPr>
              <w:t>
</w:t>
            </w:r>
            <w:r>
              <w:rPr>
                <w:rFonts w:ascii="Times New Roman"/>
                <w:b w:val="false"/>
                <w:i w:val="false"/>
                <w:color w:val="000000"/>
                <w:sz w:val="20"/>
              </w:rPr>
              <w:t>ф</w:t>
            </w:r>
            <w:r>
              <w:br/>
            </w:r>
            <w:r>
              <w:rPr>
                <w:rFonts w:ascii="Times New Roman"/>
                <w:b w:val="false"/>
                <w:i w:val="false"/>
                <w:color w:val="000000"/>
                <w:sz w:val="20"/>
              </w:rPr>
              <w:t>
</w:t>
            </w:r>
            <w:r>
              <w:rPr>
                <w:rFonts w:ascii="Times New Roman"/>
                <w:b w:val="false"/>
                <w:i w:val="false"/>
                <w:color w:val="000000"/>
                <w:sz w:val="20"/>
              </w:rPr>
              <w:t>е</w:t>
            </w:r>
            <w:r>
              <w:br/>
            </w:r>
            <w:r>
              <w:rPr>
                <w:rFonts w:ascii="Times New Roman"/>
                <w:b w:val="false"/>
                <w:i w:val="false"/>
                <w:color w:val="000000"/>
                <w:sz w:val="20"/>
              </w:rPr>
              <w:t>
</w:t>
            </w:r>
            <w:r>
              <w:rPr>
                <w:rFonts w:ascii="Times New Roman"/>
                <w:b w:val="false"/>
                <w:i w:val="false"/>
                <w:color w:val="000000"/>
                <w:sz w:val="20"/>
              </w:rPr>
              <w:t>р</w:t>
            </w:r>
            <w:r>
              <w:br/>
            </w:r>
            <w:r>
              <w:rPr>
                <w:rFonts w:ascii="Times New Roman"/>
                <w:b w:val="false"/>
                <w:i w:val="false"/>
                <w:color w:val="000000"/>
                <w:sz w:val="20"/>
              </w:rPr>
              <w:t>
</w:t>
            </w:r>
            <w:r>
              <w:rPr>
                <w:rFonts w:ascii="Times New Roman"/>
                <w:b w:val="false"/>
                <w:i w:val="false"/>
                <w:color w:val="000000"/>
                <w:sz w:val="20"/>
              </w:rPr>
              <w:t>т</w:t>
            </w:r>
            <w:r>
              <w:br/>
            </w:r>
            <w:r>
              <w:rPr>
                <w:rFonts w:ascii="Times New Roman"/>
                <w:b w:val="false"/>
                <w:i w:val="false"/>
                <w:color w:val="000000"/>
                <w:sz w:val="20"/>
              </w:rPr>
              <w:t>
</w:t>
            </w:r>
            <w:r>
              <w:rPr>
                <w:rFonts w:ascii="Times New Roman"/>
                <w:b w:val="false"/>
                <w:i w:val="false"/>
                <w:color w:val="000000"/>
                <w:sz w:val="20"/>
              </w:rPr>
              <w:t>т</w:t>
            </w:r>
            <w:r>
              <w:br/>
            </w:r>
            <w:r>
              <w:rPr>
                <w:rFonts w:ascii="Times New Roman"/>
                <w:b w:val="false"/>
                <w:i w:val="false"/>
                <w:color w:val="000000"/>
                <w:sz w:val="20"/>
              </w:rPr>
              <w:t>
</w:t>
            </w:r>
            <w:r>
              <w:rPr>
                <w:rFonts w:ascii="Times New Roman"/>
                <w:b w:val="false"/>
                <w:i w:val="false"/>
                <w:color w:val="000000"/>
                <w:sz w:val="20"/>
              </w:rPr>
              <w:t>е</w:t>
            </w:r>
            <w:r>
              <w:br/>
            </w:r>
            <w:r>
              <w:rPr>
                <w:rFonts w:ascii="Times New Roman"/>
                <w:b w:val="false"/>
                <w:i w:val="false"/>
                <w:color w:val="000000"/>
                <w:sz w:val="20"/>
              </w:rPr>
              <w:t>
</w:t>
            </w:r>
            <w:r>
              <w:rPr>
                <w:rFonts w:ascii="Times New Roman"/>
                <w:b w:val="false"/>
                <w:i w:val="false"/>
                <w:color w:val="000000"/>
                <w:sz w:val="20"/>
              </w:rPr>
              <w:t>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32 439,0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231 137,0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390 321,0</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633 099,0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807 111,0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жергілікті атқарушы органдардың мемлекеттік білім беру тапсырысы негізінде техникалық және кәсіптік, орта білімнен кейінгі білім беру ұйымдарында оқитындардың стипендияларының мөлшерін ұлғайтуға берілетін ағымдағы нысаналы трансферттер</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32 439,0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231 137,0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390 321,0</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633 099,0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807 111,0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118 523 181,0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171 740 044,0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368 538 605,0</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347 601 464,0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396 994 376,0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