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777d" w14:textId="5827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"Қазақ ұлттық музыка академиясы" мемлекеттік мекемесін қайта атау туралы</w:t>
      </w:r>
    </w:p>
    <w:p>
      <w:pPr>
        <w:spacing w:after="0"/>
        <w:ind w:left="0"/>
        <w:jc w:val="both"/>
      </w:pPr>
      <w:r>
        <w:rPr>
          <w:rFonts w:ascii="Times New Roman"/>
          <w:b w:val="false"/>
          <w:i w:val="false"/>
          <w:color w:val="000000"/>
          <w:sz w:val="28"/>
        </w:rPr>
        <w:t>Қазақстан Республикасы Үкіметінің 2009 жылғы 12 қазандағы N 1560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"Қазақ ұлттық музыка академиясы" мемлекеттік мекемесі Қазақстан Республикасы Білім және ғылым министрлігінің "Қазақ ұлттық өнер университеті" мемлекеттік мекемесі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Қоса беріліп отырған Қазақстан Республикасы Үкіметінің кейбір шешімдеріне енгізілетін өзгерістер бекітілсін.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12 қазандағы</w:t>
            </w:r>
            <w:r>
              <w:br/>
            </w:r>
            <w:r>
              <w:rPr>
                <w:rFonts w:ascii="Times New Roman"/>
                <w:b w:val="false"/>
                <w:i w:val="false"/>
                <w:color w:val="000000"/>
                <w:sz w:val="20"/>
              </w:rPr>
              <w:t>N 1560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5"/>
    <w:bookmarkStart w:name="z7" w:id="6"/>
    <w:p>
      <w:pPr>
        <w:spacing w:after="0"/>
        <w:ind w:left="0"/>
        <w:jc w:val="both"/>
      </w:pPr>
      <w:r>
        <w:rPr>
          <w:rFonts w:ascii="Times New Roman"/>
          <w:b w:val="false"/>
          <w:i w:val="false"/>
          <w:color w:val="000000"/>
          <w:sz w:val="28"/>
        </w:rPr>
        <w:t xml:space="preserve">
      1. "Жекешелендіруге жатпайтын мемлекеттік жоғары оқу орындарының тізбесін бекіту туралы" Қазақстан Республикасы Үкіметінің 2000 жылғы 6 шілдедегі N 1021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N 28, 339-құжат):</w:t>
      </w:r>
    </w:p>
    <w:bookmarkEnd w:id="6"/>
    <w:bookmarkStart w:name="z8" w:id="7"/>
    <w:p>
      <w:pPr>
        <w:spacing w:after="0"/>
        <w:ind w:left="0"/>
        <w:jc w:val="both"/>
      </w:pPr>
      <w:r>
        <w:rPr>
          <w:rFonts w:ascii="Times New Roman"/>
          <w:b w:val="false"/>
          <w:i w:val="false"/>
          <w:color w:val="000000"/>
          <w:sz w:val="28"/>
        </w:rPr>
        <w:t>
      көрсетілген қаулымен бекітілген жекешелендіруге жатпайтын мемлекеттік жоғары оқу орындарының тізбесінде:</w:t>
      </w:r>
    </w:p>
    <w:bookmarkEnd w:id="7"/>
    <w:bookmarkStart w:name="z9" w:id="8"/>
    <w:p>
      <w:pPr>
        <w:spacing w:after="0"/>
        <w:ind w:left="0"/>
        <w:jc w:val="both"/>
      </w:pPr>
      <w:r>
        <w:rPr>
          <w:rFonts w:ascii="Times New Roman"/>
          <w:b w:val="false"/>
          <w:i w:val="false"/>
          <w:color w:val="000000"/>
          <w:sz w:val="28"/>
        </w:rPr>
        <w:t>
      реттік нөмірі 25-жол жаңа редакцияда жазылсын:</w:t>
      </w:r>
    </w:p>
    <w:bookmarkEnd w:id="8"/>
    <w:p>
      <w:pPr>
        <w:spacing w:after="0"/>
        <w:ind w:left="0"/>
        <w:jc w:val="both"/>
      </w:pPr>
      <w:r>
        <w:rPr>
          <w:rFonts w:ascii="Times New Roman"/>
          <w:b w:val="false"/>
          <w:i w:val="false"/>
          <w:color w:val="000000"/>
          <w:sz w:val="28"/>
        </w:rPr>
        <w:t>
      "25       "Қазақ ұлттық өнер университеті"</w:t>
      </w:r>
    </w:p>
    <w:p>
      <w:pPr>
        <w:spacing w:after="0"/>
        <w:ind w:left="0"/>
        <w:jc w:val="both"/>
      </w:pPr>
      <w:r>
        <w:rPr>
          <w:rFonts w:ascii="Times New Roman"/>
          <w:b w:val="false"/>
          <w:i w:val="false"/>
          <w:color w:val="000000"/>
          <w:sz w:val="28"/>
        </w:rPr>
        <w:t>
                 мемлекеттік мекемесі                       Астана қаласы".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p>
    <w:bookmarkEnd w:id="10"/>
    <w:bookmarkStart w:name="z15" w:id="11"/>
    <w:p>
      <w:pPr>
        <w:spacing w:after="0"/>
        <w:ind w:left="0"/>
        <w:jc w:val="both"/>
      </w:pPr>
      <w:r>
        <w:rPr>
          <w:rFonts w:ascii="Times New Roman"/>
          <w:b w:val="false"/>
          <w:i w:val="false"/>
          <w:color w:val="000000"/>
          <w:sz w:val="28"/>
        </w:rPr>
        <w:t>
      12-бөлімде:</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музыка академиясы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деген жол жаңа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4. "Республикалық бюджеттен қаржыландырылатын білім беру ұйымдарында (Қазақстан Республикасының Ұлттық қауіпсіздік комитетінің білім беру ұйымдарында мамандар даярлауды қоспағанда) жоғары және жоғары оқу орнынан кейінгі, сондай-ақ техникалық және кәсіптік білімі бар мамандар даярлауға 2009/2010 оқу жылына арналған мемлекеттік білім беру тапсырысын бекіту туралы" Қазақстан Республикасы Үкіметінің 2009 жылғы 13 мамырдағы N 704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көрсетілген қаулымен бекітілген республикалық бюджеттен қаржыландырылатын білім беру ұйымдарында техникалық және кәсіптік білімі бар мамандар даярлауға 2009/2010 оқу жылына арналған мемлекеттік білім беру тапсырысында:</w:t>
      </w:r>
    </w:p>
    <w:bookmarkEnd w:id="14"/>
    <w:p>
      <w:pPr>
        <w:spacing w:after="0"/>
        <w:ind w:left="0"/>
        <w:jc w:val="both"/>
      </w:pPr>
      <w:r>
        <w:rPr>
          <w:rFonts w:ascii="Times New Roman"/>
          <w:b w:val="false"/>
          <w:i w:val="false"/>
          <w:color w:val="000000"/>
          <w:sz w:val="28"/>
        </w:rPr>
        <w:t>
      "Қазақстан Республикасы Білім және ғылым министрлігінің мемлекеттік мекемелерінде техникалық және кәсіптік білімі бар мамандар даярлауға 2009/2010 оқу жылына арналған мемлекеттік білім беру тапсырысы" деген бөлімде:</w:t>
      </w:r>
    </w:p>
    <w:p>
      <w:pPr>
        <w:spacing w:after="0"/>
        <w:ind w:left="0"/>
        <w:jc w:val="both"/>
      </w:pPr>
      <w:r>
        <w:rPr>
          <w:rFonts w:ascii="Times New Roman"/>
          <w:b w:val="false"/>
          <w:i w:val="false"/>
          <w:color w:val="000000"/>
          <w:sz w:val="28"/>
        </w:rPr>
        <w:t>
      "Қазақ ұлттық музыка академиясы" деген жол жаңа редакцияда жазылсын:</w:t>
      </w:r>
    </w:p>
    <w:p>
      <w:pPr>
        <w:spacing w:after="0"/>
        <w:ind w:left="0"/>
        <w:jc w:val="both"/>
      </w:pPr>
      <w:r>
        <w:rPr>
          <w:rFonts w:ascii="Times New Roman"/>
          <w:b w:val="false"/>
          <w:i w:val="false"/>
          <w:color w:val="000000"/>
          <w:sz w:val="28"/>
        </w:rPr>
        <w:t>
      "Қазақ ұлттық өнер университеті".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