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48414" w14:textId="4648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Әзірбайжан Республикасының Үкіметі арасындағы Азаматтардың өзара визасыз жол жүрулері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2009 жылғы 25 қыркүйектегі N 1448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Әзірбайжан Республикасының Үкіметі арасындағы Азаматтардың өзара визасыз жол жүрулері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Хатшысы - Сыртқы істер министрі Қанат Бекмырзаұлы Саудабаев Қазақстан Республикасының Үкіметі атынан Қазақстан Республикасының Үкіметі мен Әзірбайжан Республикасының Үкіметі арасындағы Азаматтардың өзара визасыз жол жүрулері туралы келісімге қол қойсын, оған қағидаттық сипаты жоқ өзгерістер мен толықтырулар енгізуге рұқсат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25 қыркүйектегі </w:t>
      </w:r>
      <w:r>
        <w:br/>
      </w:r>
      <w:r>
        <w:rPr>
          <w:rFonts w:ascii="Times New Roman"/>
          <w:b w:val="false"/>
          <w:i w:val="false"/>
          <w:color w:val="000000"/>
          <w:sz w:val="28"/>
        </w:rPr>
        <w:t xml:space="preserve">
N 1448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Әзірбайжан</w:t>
      </w:r>
      <w:r>
        <w:br/>
      </w:r>
      <w:r>
        <w:rPr>
          <w:rFonts w:ascii="Times New Roman"/>
          <w:b/>
          <w:i w:val="false"/>
          <w:color w:val="000000"/>
        </w:rPr>
        <w:t>
Республикасының Үкіметі арасындағы Азаматтардың</w:t>
      </w:r>
      <w:r>
        <w:br/>
      </w:r>
      <w:r>
        <w:rPr>
          <w:rFonts w:ascii="Times New Roman"/>
          <w:b/>
          <w:i w:val="false"/>
          <w:color w:val="000000"/>
        </w:rPr>
        <w:t>
өзара визасыз жол жүрулері туралы келісім</w:t>
      </w:r>
    </w:p>
    <w:bookmarkEnd w:id="1"/>
    <w:bookmarkStart w:name="z6" w:id="2"/>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Әзірбайжан Республикасының Үкіметі,</w:t>
      </w:r>
      <w:r>
        <w:br/>
      </w:r>
      <w:r>
        <w:rPr>
          <w:rFonts w:ascii="Times New Roman"/>
          <w:b w:val="false"/>
          <w:i w:val="false"/>
          <w:color w:val="000000"/>
          <w:sz w:val="28"/>
        </w:rPr>
        <w:t>
</w:t>
      </w:r>
      <w:r>
        <w:rPr>
          <w:rFonts w:ascii="Times New Roman"/>
          <w:b w:val="false"/>
          <w:i w:val="false"/>
          <w:color w:val="000000"/>
          <w:sz w:val="28"/>
        </w:rPr>
        <w:t>
      екі мемлекет пен оның халықтары арасындағы достық қарым-қатынастардың дамуына, экономикалық, сауда, ғылыми-техникалық, мәдени және өзге де байланыстарды нығайтуға ықпал етуге ынталарын басшылыққа ала отырып,</w:t>
      </w:r>
      <w:r>
        <w:br/>
      </w:r>
      <w:r>
        <w:rPr>
          <w:rFonts w:ascii="Times New Roman"/>
          <w:b w:val="false"/>
          <w:i w:val="false"/>
          <w:color w:val="000000"/>
          <w:sz w:val="28"/>
        </w:rPr>
        <w:t>
</w:t>
      </w:r>
      <w:r>
        <w:rPr>
          <w:rFonts w:ascii="Times New Roman"/>
          <w:b w:val="false"/>
          <w:i w:val="false"/>
          <w:color w:val="000000"/>
          <w:sz w:val="28"/>
        </w:rPr>
        <w:t>
      азаматтардың Тараптар аумағы бойынша өзара жол жүру жағдайларын барынша жеңілдету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10"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Бір Тарап мемлекеті азаматтарының тұрақты тұратын жеріне қарамастан, екінші Тарап мемлекетінің аумағына визасыз, осы Келісімнің 1 және 2-қосымшаларында санамаланған жеке басын куәландыратын және азаматтығын растайтын құжаттардың негізінде келуге, кетуге, транзитпен өтуге, жүріп-тұруға және болуға құқықтары бар.</w:t>
      </w:r>
    </w:p>
    <w:bookmarkStart w:name="z11"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 бойынша мемлекеттік шекарадағы халықаралық қатынас үшін ашық өткізу пункттері арқылы келеді, кетеді жене транзитпен өте алады.</w:t>
      </w:r>
    </w:p>
    <w:bookmarkStart w:name="z12" w:id="5"/>
    <w:p>
      <w:pPr>
        <w:spacing w:after="0"/>
        <w:ind w:left="0"/>
        <w:jc w:val="left"/>
      </w:pPr>
      <w:r>
        <w:rPr>
          <w:rFonts w:ascii="Times New Roman"/>
          <w:b/>
          <w:i w:val="false"/>
          <w:color w:val="000000"/>
        </w:rPr>
        <w:t xml:space="preserve"> 
3-бап</w:t>
      </w:r>
    </w:p>
    <w:bookmarkEnd w:id="5"/>
    <w:bookmarkStart w:name="z13" w:id="6"/>
    <w:p>
      <w:pPr>
        <w:spacing w:after="0"/>
        <w:ind w:left="0"/>
        <w:jc w:val="both"/>
      </w:pPr>
      <w:r>
        <w:rPr>
          <w:rFonts w:ascii="Times New Roman"/>
          <w:b w:val="false"/>
          <w:i w:val="false"/>
          <w:color w:val="000000"/>
          <w:sz w:val="28"/>
        </w:rPr>
        <w:t>
      Бір Тарап мемлекетінің азаматтары екінші Тарап мемлекетінің аумағында болған уақытта болатын мемлекеттің заңнамасын, соның ішінде шетел азаматтарының тіркелу, болу және жүріп-тұру ережелерін сақтауға міндетті.</w:t>
      </w:r>
      <w:r>
        <w:br/>
      </w:r>
      <w:r>
        <w:rPr>
          <w:rFonts w:ascii="Times New Roman"/>
          <w:b w:val="false"/>
          <w:i w:val="false"/>
          <w:color w:val="000000"/>
          <w:sz w:val="28"/>
        </w:rPr>
        <w:t>
</w:t>
      </w:r>
      <w:r>
        <w:rPr>
          <w:rFonts w:ascii="Times New Roman"/>
          <w:b w:val="false"/>
          <w:i w:val="false"/>
          <w:color w:val="000000"/>
          <w:sz w:val="28"/>
        </w:rPr>
        <w:t>
      Екінші Тарап мемлекетінің аумағында осы Келісім шарттарын немесе болу ережелерін бұзған бір Тарап мемлекетінің азаматтары болатын мемлекеттің заңнамасына сәйкес жауапты болады.</w:t>
      </w:r>
    </w:p>
    <w:bookmarkEnd w:id="6"/>
    <w:bookmarkStart w:name="z15" w:id="7"/>
    <w:p>
      <w:pPr>
        <w:spacing w:after="0"/>
        <w:ind w:left="0"/>
        <w:jc w:val="left"/>
      </w:pPr>
      <w:r>
        <w:rPr>
          <w:rFonts w:ascii="Times New Roman"/>
          <w:b/>
          <w:i w:val="false"/>
          <w:color w:val="000000"/>
        </w:rPr>
        <w:t xml:space="preserve"> 
4-бап</w:t>
      </w:r>
    </w:p>
    <w:bookmarkEnd w:id="7"/>
    <w:p>
      <w:pPr>
        <w:spacing w:after="0"/>
        <w:ind w:left="0"/>
        <w:jc w:val="both"/>
      </w:pPr>
      <w:r>
        <w:rPr>
          <w:rFonts w:ascii="Times New Roman"/>
          <w:b w:val="false"/>
          <w:i w:val="false"/>
          <w:color w:val="000000"/>
          <w:sz w:val="28"/>
        </w:rPr>
        <w:t>      Тараптардың әрқайсысы мұндай шешімнің себебін түсіндірместен, екінші Тарап мемлекетінің азаматына кіруге рұқсат етуден бас тартуға немесе оның өз мемлекетінің аумағында болу мерзімін қысқартуға құқылы.</w:t>
      </w:r>
    </w:p>
    <w:bookmarkStart w:name="z16" w:id="8"/>
    <w:p>
      <w:pPr>
        <w:spacing w:after="0"/>
        <w:ind w:left="0"/>
        <w:jc w:val="left"/>
      </w:pPr>
      <w:r>
        <w:rPr>
          <w:rFonts w:ascii="Times New Roman"/>
          <w:b/>
          <w:i w:val="false"/>
          <w:color w:val="000000"/>
        </w:rPr>
        <w:t xml:space="preserve"> 
5-бап</w:t>
      </w:r>
    </w:p>
    <w:bookmarkEnd w:id="8"/>
    <w:bookmarkStart w:name="z17" w:id="9"/>
    <w:p>
      <w:pPr>
        <w:spacing w:after="0"/>
        <w:ind w:left="0"/>
        <w:jc w:val="both"/>
      </w:pPr>
      <w:r>
        <w:rPr>
          <w:rFonts w:ascii="Times New Roman"/>
          <w:b w:val="false"/>
          <w:i w:val="false"/>
          <w:color w:val="000000"/>
          <w:sz w:val="28"/>
        </w:rPr>
        <w:t>
      Тараптар осы Келісімге қол қойылған күнінен бастап отыз күн ішінде дипломатиялық арналар арқылы осы Келісімнің 1 және 2-қосымшаларында санамаланған құжаттардың үлгілерімен алмасады.</w:t>
      </w:r>
      <w:r>
        <w:br/>
      </w:r>
      <w:r>
        <w:rPr>
          <w:rFonts w:ascii="Times New Roman"/>
          <w:b w:val="false"/>
          <w:i w:val="false"/>
          <w:color w:val="000000"/>
          <w:sz w:val="28"/>
        </w:rPr>
        <w:t>
</w:t>
      </w:r>
      <w:r>
        <w:rPr>
          <w:rFonts w:ascii="Times New Roman"/>
          <w:b w:val="false"/>
          <w:i w:val="false"/>
          <w:color w:val="000000"/>
          <w:sz w:val="28"/>
        </w:rPr>
        <w:t>
      Тараптар осы Келісімнің мақсаттары үшін пайдаланылатын жаңа құжаттардың енгізілгені немесе құжаттардағы өзгерістер туралы бір-бірін дипломатиялық арналар арқылы 48 сағат ішінде хабардар етеді және осы құжаттар қолданысқа енбес бұрын 30 күн ішінде бір-біріне олардың үлгілерін жібереді.</w:t>
      </w:r>
    </w:p>
    <w:bookmarkEnd w:id="9"/>
    <w:bookmarkStart w:name="z19" w:id="10"/>
    <w:p>
      <w:pPr>
        <w:spacing w:after="0"/>
        <w:ind w:left="0"/>
        <w:jc w:val="left"/>
      </w:pPr>
      <w:r>
        <w:rPr>
          <w:rFonts w:ascii="Times New Roman"/>
          <w:b/>
          <w:i w:val="false"/>
          <w:color w:val="000000"/>
        </w:rPr>
        <w:t xml:space="preserve"> 
6-бап</w:t>
      </w:r>
    </w:p>
    <w:bookmarkEnd w:id="10"/>
    <w:bookmarkStart w:name="z20" w:id="11"/>
    <w:p>
      <w:pPr>
        <w:spacing w:after="0"/>
        <w:ind w:left="0"/>
        <w:jc w:val="both"/>
      </w:pPr>
      <w:r>
        <w:rPr>
          <w:rFonts w:ascii="Times New Roman"/>
          <w:b w:val="false"/>
          <w:i w:val="false"/>
          <w:color w:val="000000"/>
          <w:sz w:val="28"/>
        </w:rPr>
        <w:t>
      Тараптар қажет болған жағдайда осы Келісімді орындауға байланысты мәселелерді талқылау үшін консультациялар өткізеді.</w:t>
      </w:r>
      <w:r>
        <w:br/>
      </w:r>
      <w:r>
        <w:rPr>
          <w:rFonts w:ascii="Times New Roman"/>
          <w:b w:val="false"/>
          <w:i w:val="false"/>
          <w:color w:val="000000"/>
          <w:sz w:val="28"/>
        </w:rPr>
        <w:t>
</w:t>
      </w:r>
      <w:r>
        <w:rPr>
          <w:rFonts w:ascii="Times New Roman"/>
          <w:b w:val="false"/>
          <w:i w:val="false"/>
          <w:color w:val="000000"/>
          <w:sz w:val="28"/>
        </w:rPr>
        <w:t>
      Осы Келісімнің ережелерін орындау немесе қолдану барысында туындайтын кез келген келіспеушіліктер немесе даулы мәселелер келіссөздер арқылы шешіледі.</w:t>
      </w:r>
    </w:p>
    <w:bookmarkEnd w:id="11"/>
    <w:bookmarkStart w:name="z22" w:id="12"/>
    <w:p>
      <w:pPr>
        <w:spacing w:after="0"/>
        <w:ind w:left="0"/>
        <w:jc w:val="left"/>
      </w:pPr>
      <w:r>
        <w:rPr>
          <w:rFonts w:ascii="Times New Roman"/>
          <w:b/>
          <w:i w:val="false"/>
          <w:color w:val="000000"/>
        </w:rPr>
        <w:t xml:space="preserve"> 
7-бап</w:t>
      </w:r>
    </w:p>
    <w:bookmarkEnd w:id="12"/>
    <w:p>
      <w:pPr>
        <w:spacing w:after="0"/>
        <w:ind w:left="0"/>
        <w:jc w:val="both"/>
      </w:pPr>
      <w:r>
        <w:rPr>
          <w:rFonts w:ascii="Times New Roman"/>
          <w:b w:val="false"/>
          <w:i w:val="false"/>
          <w:color w:val="000000"/>
          <w:sz w:val="28"/>
        </w:rPr>
        <w:t>      Тараптардың келісімі бойынша осы Келісімге өзгерістер немесе толықтырулар енгізілуі мүмкін, олар осы Келісімнің ажырамас бөлігі болып табылатын жеке хаттамалармен рәсімделеді және осы Келісімнің 10-бабында көзделген тәртіппен күшіне енеді.</w:t>
      </w:r>
    </w:p>
    <w:bookmarkStart w:name="z23" w:id="13"/>
    <w:p>
      <w:pPr>
        <w:spacing w:after="0"/>
        <w:ind w:left="0"/>
        <w:jc w:val="left"/>
      </w:pPr>
      <w:r>
        <w:rPr>
          <w:rFonts w:ascii="Times New Roman"/>
          <w:b/>
          <w:i w:val="false"/>
          <w:color w:val="000000"/>
        </w:rPr>
        <w:t xml:space="preserve"> 
8-бап</w:t>
      </w:r>
    </w:p>
    <w:bookmarkEnd w:id="13"/>
    <w:bookmarkStart w:name="z24" w:id="14"/>
    <w:p>
      <w:pPr>
        <w:spacing w:after="0"/>
        <w:ind w:left="0"/>
        <w:jc w:val="both"/>
      </w:pPr>
      <w:r>
        <w:rPr>
          <w:rFonts w:ascii="Times New Roman"/>
          <w:b w:val="false"/>
          <w:i w:val="false"/>
          <w:color w:val="000000"/>
          <w:sz w:val="28"/>
        </w:rPr>
        <w:t>
      Егер мемлекеттің ұлттық қауіпсіздігіне, қоғамдық тәртіпке қауіп төндірген, дүлей зілзала, техногендік апаттар болған немесе азаматтардың денсаулығына қауіп төнген жағдайда Тараптар өзінде осы Келісімнің қолданылуын уақытша, толық немесе ішінара тоқтата тұру құқығын сақтайды.</w:t>
      </w:r>
      <w:r>
        <w:br/>
      </w:r>
      <w:r>
        <w:rPr>
          <w:rFonts w:ascii="Times New Roman"/>
          <w:b w:val="false"/>
          <w:i w:val="false"/>
          <w:color w:val="000000"/>
          <w:sz w:val="28"/>
        </w:rPr>
        <w:t>
</w:t>
      </w:r>
      <w:r>
        <w:rPr>
          <w:rFonts w:ascii="Times New Roman"/>
          <w:b w:val="false"/>
          <w:i w:val="false"/>
          <w:color w:val="000000"/>
          <w:sz w:val="28"/>
        </w:rPr>
        <w:t>
      Осы Келісімнің қолданылуын тоқтата тұру, сондай-ақ оның қолданылуын қайта бастау туралы шешім қабылдаған Тарап осындай шешім қабылдаған сәттен бастап 72 сағаттан кешіктірмей осы туралы екінші Тарапқа дипломатиялық арналар арқылы хабарлайды.</w:t>
      </w:r>
    </w:p>
    <w:bookmarkEnd w:id="14"/>
    <w:bookmarkStart w:name="z26" w:id="15"/>
    <w:p>
      <w:pPr>
        <w:spacing w:after="0"/>
        <w:ind w:left="0"/>
        <w:jc w:val="left"/>
      </w:pPr>
      <w:r>
        <w:rPr>
          <w:rFonts w:ascii="Times New Roman"/>
          <w:b/>
          <w:i w:val="false"/>
          <w:color w:val="000000"/>
        </w:rPr>
        <w:t xml:space="preserve"> 
9-бап</w:t>
      </w:r>
    </w:p>
    <w:bookmarkEnd w:id="15"/>
    <w:p>
      <w:pPr>
        <w:spacing w:after="0"/>
        <w:ind w:left="0"/>
        <w:jc w:val="both"/>
      </w:pPr>
      <w:r>
        <w:rPr>
          <w:rFonts w:ascii="Times New Roman"/>
          <w:b w:val="false"/>
          <w:i w:val="false"/>
          <w:color w:val="000000"/>
          <w:sz w:val="28"/>
        </w:rPr>
        <w:t>      Осы Келісім Тараптар мемлекеттері қатысушылары болып табылатын басқа да халықаралық шарттардан туындайтын құқықтар мен міндеттемелерді қозғамайды.</w:t>
      </w:r>
    </w:p>
    <w:bookmarkStart w:name="z27" w:id="16"/>
    <w:p>
      <w:pPr>
        <w:spacing w:after="0"/>
        <w:ind w:left="0"/>
        <w:jc w:val="left"/>
      </w:pPr>
      <w:r>
        <w:rPr>
          <w:rFonts w:ascii="Times New Roman"/>
          <w:b/>
          <w:i w:val="false"/>
          <w:color w:val="000000"/>
        </w:rPr>
        <w:t xml:space="preserve"> 
10-бап</w:t>
      </w:r>
    </w:p>
    <w:bookmarkEnd w:id="16"/>
    <w:bookmarkStart w:name="z28" w:id="17"/>
    <w:p>
      <w:pPr>
        <w:spacing w:after="0"/>
        <w:ind w:left="0"/>
        <w:jc w:val="both"/>
      </w:pPr>
      <w:r>
        <w:rPr>
          <w:rFonts w:ascii="Times New Roman"/>
          <w:b w:val="false"/>
          <w:i w:val="false"/>
          <w:color w:val="000000"/>
          <w:sz w:val="28"/>
        </w:rPr>
        <w:t>
      Осы Келісім белгіленбеген мерзімге жасалады және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Тараптардың әрқайсысы екінші Тарапты дипломатиялық арналар арқылы жазбаша нысанда хабардар ете отырып, осы Келісімнің қолданылуын тоқтата алады. Мұндай жағдайда осындай хабарлама алынған күннен бастап 90-шы күні Келісім қолданылуын тоқтатады.</w:t>
      </w:r>
      <w:r>
        <w:br/>
      </w:r>
      <w:r>
        <w:rPr>
          <w:rFonts w:ascii="Times New Roman"/>
          <w:b w:val="false"/>
          <w:i w:val="false"/>
          <w:color w:val="000000"/>
          <w:sz w:val="28"/>
        </w:rPr>
        <w:t>
</w:t>
      </w:r>
      <w:r>
        <w:rPr>
          <w:rFonts w:ascii="Times New Roman"/>
          <w:b w:val="false"/>
          <w:i w:val="false"/>
          <w:color w:val="000000"/>
          <w:sz w:val="28"/>
        </w:rPr>
        <w:t>
      200__ жылғы "____" ________ _________ қаласында әрқайсысы қазақ, әзірбайжан және орыс тілдерінде екі түпнұсқа данада жасалды әрі барлық мәтіндердің күші бірдей.</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мәтінді басшылыққа алады.</w:t>
      </w:r>
    </w:p>
    <w:bookmarkEnd w:id="17"/>
    <w:p>
      <w:pPr>
        <w:spacing w:after="0"/>
        <w:ind w:left="0"/>
        <w:jc w:val="both"/>
      </w:pPr>
      <w:r>
        <w:rPr>
          <w:rFonts w:ascii="Times New Roman"/>
          <w:b w:val="false"/>
          <w:i/>
          <w:color w:val="000000"/>
          <w:sz w:val="28"/>
        </w:rPr>
        <w:t xml:space="preserve">      Қазақстан Республикасының          Әзірбайжан Республикасының </w:t>
      </w:r>
      <w:r>
        <w:br/>
      </w:r>
      <w:r>
        <w:rPr>
          <w:rFonts w:ascii="Times New Roman"/>
          <w:b w:val="false"/>
          <w:i w:val="false"/>
          <w:color w:val="000000"/>
          <w:sz w:val="28"/>
        </w:rPr>
        <w:t>
      </w:t>
      </w:r>
      <w:r>
        <w:rPr>
          <w:rFonts w:ascii="Times New Roman"/>
          <w:b w:val="false"/>
          <w:i/>
          <w:color w:val="000000"/>
          <w:sz w:val="28"/>
        </w:rPr>
        <w:t>Үкіметі үшін                       Үкіметі үшін</w:t>
      </w:r>
    </w:p>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Әзірбайжан Республикасының   </w:t>
      </w:r>
      <w:r>
        <w:br/>
      </w:r>
      <w:r>
        <w:rPr>
          <w:rFonts w:ascii="Times New Roman"/>
          <w:b w:val="false"/>
          <w:i w:val="false"/>
          <w:color w:val="000000"/>
          <w:sz w:val="28"/>
        </w:rPr>
        <w:t xml:space="preserve">
Үкіметі арасындағы Азаматтардың  </w:t>
      </w:r>
      <w:r>
        <w:br/>
      </w:r>
      <w:r>
        <w:rPr>
          <w:rFonts w:ascii="Times New Roman"/>
          <w:b w:val="false"/>
          <w:i w:val="false"/>
          <w:color w:val="000000"/>
          <w:sz w:val="28"/>
        </w:rPr>
        <w:t xml:space="preserve">
өзара визасыз жол жүрулері туралы </w:t>
      </w:r>
      <w:r>
        <w:br/>
      </w:r>
      <w:r>
        <w:rPr>
          <w:rFonts w:ascii="Times New Roman"/>
          <w:b w:val="false"/>
          <w:i w:val="false"/>
          <w:color w:val="000000"/>
          <w:sz w:val="28"/>
        </w:rPr>
        <w:t xml:space="preserve">
келісімге 1-қосымша        </w:t>
      </w:r>
    </w:p>
    <w:bookmarkStart w:name="z32" w:id="18"/>
    <w:p>
      <w:pPr>
        <w:spacing w:after="0"/>
        <w:ind w:left="0"/>
        <w:jc w:val="left"/>
      </w:pPr>
      <w:r>
        <w:rPr>
          <w:rFonts w:ascii="Times New Roman"/>
          <w:b/>
          <w:i w:val="false"/>
          <w:color w:val="000000"/>
        </w:rPr>
        <w:t xml:space="preserve"> 
Қазақстан Республикасы азаматтарының Әзірбайжан Республикасының</w:t>
      </w:r>
      <w:r>
        <w:br/>
      </w:r>
      <w:r>
        <w:rPr>
          <w:rFonts w:ascii="Times New Roman"/>
          <w:b/>
          <w:i w:val="false"/>
          <w:color w:val="000000"/>
        </w:rPr>
        <w:t>
аумағы арқылы кіруіне, шығуына, транзитпен өтуіне, болуына</w:t>
      </w:r>
      <w:r>
        <w:br/>
      </w:r>
      <w:r>
        <w:rPr>
          <w:rFonts w:ascii="Times New Roman"/>
          <w:b/>
          <w:i w:val="false"/>
          <w:color w:val="000000"/>
        </w:rPr>
        <w:t>
және жүріп-тұруына арналған құжаттарының тізімі</w:t>
      </w:r>
    </w:p>
    <w:bookmarkEnd w:id="18"/>
    <w:bookmarkStart w:name="z33" w:id="19"/>
    <w:p>
      <w:pPr>
        <w:spacing w:after="0"/>
        <w:ind w:left="0"/>
        <w:jc w:val="both"/>
      </w:pPr>
      <w:r>
        <w:rPr>
          <w:rFonts w:ascii="Times New Roman"/>
          <w:b w:val="false"/>
          <w:i w:val="false"/>
          <w:color w:val="000000"/>
          <w:sz w:val="28"/>
        </w:rPr>
        <w:t>
      1.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2. Қызметтік паспорт.</w:t>
      </w:r>
      <w:r>
        <w:br/>
      </w:r>
      <w:r>
        <w:rPr>
          <w:rFonts w:ascii="Times New Roman"/>
          <w:b w:val="false"/>
          <w:i w:val="false"/>
          <w:color w:val="000000"/>
          <w:sz w:val="28"/>
        </w:rPr>
        <w:t>
</w:t>
      </w:r>
      <w:r>
        <w:rPr>
          <w:rFonts w:ascii="Times New Roman"/>
          <w:b w:val="false"/>
          <w:i w:val="false"/>
          <w:color w:val="000000"/>
          <w:sz w:val="28"/>
        </w:rPr>
        <w:t>
      3. Дипломаттық паспорт.</w:t>
      </w:r>
      <w:r>
        <w:br/>
      </w:r>
      <w:r>
        <w:rPr>
          <w:rFonts w:ascii="Times New Roman"/>
          <w:b w:val="false"/>
          <w:i w:val="false"/>
          <w:color w:val="000000"/>
          <w:sz w:val="28"/>
        </w:rPr>
        <w:t>
</w:t>
      </w:r>
      <w:r>
        <w:rPr>
          <w:rFonts w:ascii="Times New Roman"/>
          <w:b w:val="false"/>
          <w:i w:val="false"/>
          <w:color w:val="000000"/>
          <w:sz w:val="28"/>
        </w:rPr>
        <w:t>
      4. Теңізшінің паспорты (теңізшінің жеке басын куәландыратын құжат, кеме рөлі немесе одан үзінді көшірме болған кезде).</w:t>
      </w:r>
      <w:r>
        <w:br/>
      </w:r>
      <w:r>
        <w:rPr>
          <w:rFonts w:ascii="Times New Roman"/>
          <w:b w:val="false"/>
          <w:i w:val="false"/>
          <w:color w:val="000000"/>
          <w:sz w:val="28"/>
        </w:rPr>
        <w:t>
</w:t>
      </w:r>
      <w:r>
        <w:rPr>
          <w:rFonts w:ascii="Times New Roman"/>
          <w:b w:val="false"/>
          <w:i w:val="false"/>
          <w:color w:val="000000"/>
          <w:sz w:val="28"/>
        </w:rPr>
        <w:t>
      5. Әуе кемесінің экипажы мүшесінің куәлігі (ұшу тапсырмасында тиісті жазба болған кезде).</w:t>
      </w:r>
      <w:r>
        <w:br/>
      </w:r>
      <w:r>
        <w:rPr>
          <w:rFonts w:ascii="Times New Roman"/>
          <w:b w:val="false"/>
          <w:i w:val="false"/>
          <w:color w:val="000000"/>
          <w:sz w:val="28"/>
        </w:rPr>
        <w:t>
</w:t>
      </w:r>
      <w:r>
        <w:rPr>
          <w:rFonts w:ascii="Times New Roman"/>
          <w:b w:val="false"/>
          <w:i w:val="false"/>
          <w:color w:val="000000"/>
          <w:sz w:val="28"/>
        </w:rPr>
        <w:t>
      6. Қазақстан Республикасына оралу куәлігі (тек Қазақстан Республикасына оралу үшін).</w:t>
      </w:r>
    </w:p>
    <w:bookmarkEnd w:id="19"/>
    <w:p>
      <w:pPr>
        <w:spacing w:after="0"/>
        <w:ind w:left="0"/>
        <w:jc w:val="both"/>
      </w:pPr>
      <w:r>
        <w:rPr>
          <w:rFonts w:ascii="Times New Roman"/>
          <w:b w:val="false"/>
          <w:i w:val="false"/>
          <w:color w:val="000000"/>
          <w:sz w:val="28"/>
        </w:rPr>
        <w:t xml:space="preserve">Қазақстан Республикасының Үкіметі  </w:t>
      </w:r>
      <w:r>
        <w:br/>
      </w:r>
      <w:r>
        <w:rPr>
          <w:rFonts w:ascii="Times New Roman"/>
          <w:b w:val="false"/>
          <w:i w:val="false"/>
          <w:color w:val="000000"/>
          <w:sz w:val="28"/>
        </w:rPr>
        <w:t xml:space="preserve">
мен Әзірбайжан Республикасының   </w:t>
      </w:r>
      <w:r>
        <w:br/>
      </w:r>
      <w:r>
        <w:rPr>
          <w:rFonts w:ascii="Times New Roman"/>
          <w:b w:val="false"/>
          <w:i w:val="false"/>
          <w:color w:val="000000"/>
          <w:sz w:val="28"/>
        </w:rPr>
        <w:t xml:space="preserve">
Үкіметі арасындағы Азаматтардың   </w:t>
      </w:r>
      <w:r>
        <w:br/>
      </w:r>
      <w:r>
        <w:rPr>
          <w:rFonts w:ascii="Times New Roman"/>
          <w:b w:val="false"/>
          <w:i w:val="false"/>
          <w:color w:val="000000"/>
          <w:sz w:val="28"/>
        </w:rPr>
        <w:t xml:space="preserve">
өзара визасыз жол жүрулері туралы  </w:t>
      </w:r>
      <w:r>
        <w:br/>
      </w:r>
      <w:r>
        <w:rPr>
          <w:rFonts w:ascii="Times New Roman"/>
          <w:b w:val="false"/>
          <w:i w:val="false"/>
          <w:color w:val="000000"/>
          <w:sz w:val="28"/>
        </w:rPr>
        <w:t xml:space="preserve">
келісімге 2-қосымша         </w:t>
      </w:r>
    </w:p>
    <w:bookmarkStart w:name="z39" w:id="20"/>
    <w:p>
      <w:pPr>
        <w:spacing w:after="0"/>
        <w:ind w:left="0"/>
        <w:jc w:val="left"/>
      </w:pPr>
      <w:r>
        <w:rPr>
          <w:rFonts w:ascii="Times New Roman"/>
          <w:b/>
          <w:i w:val="false"/>
          <w:color w:val="000000"/>
        </w:rPr>
        <w:t xml:space="preserve"> 
Әзірбайжан Республикасы азаматтарының Қазақстан Республикасының</w:t>
      </w:r>
      <w:r>
        <w:br/>
      </w:r>
      <w:r>
        <w:rPr>
          <w:rFonts w:ascii="Times New Roman"/>
          <w:b/>
          <w:i w:val="false"/>
          <w:color w:val="000000"/>
        </w:rPr>
        <w:t>
аумағы арқылы кіруіне, шығуына, транзитпен өтуіне, болуына</w:t>
      </w:r>
      <w:r>
        <w:br/>
      </w:r>
      <w:r>
        <w:rPr>
          <w:rFonts w:ascii="Times New Roman"/>
          <w:b/>
          <w:i w:val="false"/>
          <w:color w:val="000000"/>
        </w:rPr>
        <w:t>
және жүріп-тұруына арналған құжаттарының тізімі</w:t>
      </w:r>
    </w:p>
    <w:bookmarkEnd w:id="20"/>
    <w:bookmarkStart w:name="z40" w:id="21"/>
    <w:p>
      <w:pPr>
        <w:spacing w:after="0"/>
        <w:ind w:left="0"/>
        <w:jc w:val="both"/>
      </w:pPr>
      <w:r>
        <w:rPr>
          <w:rFonts w:ascii="Times New Roman"/>
          <w:b w:val="false"/>
          <w:i w:val="false"/>
          <w:color w:val="000000"/>
          <w:sz w:val="28"/>
        </w:rPr>
        <w:t>
      1. Жалпыазаматтық паспорт.</w:t>
      </w:r>
      <w:r>
        <w:br/>
      </w:r>
      <w:r>
        <w:rPr>
          <w:rFonts w:ascii="Times New Roman"/>
          <w:b w:val="false"/>
          <w:i w:val="false"/>
          <w:color w:val="000000"/>
          <w:sz w:val="28"/>
        </w:rPr>
        <w:t>
</w:t>
      </w:r>
      <w:r>
        <w:rPr>
          <w:rFonts w:ascii="Times New Roman"/>
          <w:b w:val="false"/>
          <w:i w:val="false"/>
          <w:color w:val="000000"/>
          <w:sz w:val="28"/>
        </w:rPr>
        <w:t>
      2. Қызметтік паспорт.</w:t>
      </w:r>
      <w:r>
        <w:br/>
      </w:r>
      <w:r>
        <w:rPr>
          <w:rFonts w:ascii="Times New Roman"/>
          <w:b w:val="false"/>
          <w:i w:val="false"/>
          <w:color w:val="000000"/>
          <w:sz w:val="28"/>
        </w:rPr>
        <w:t>
</w:t>
      </w:r>
      <w:r>
        <w:rPr>
          <w:rFonts w:ascii="Times New Roman"/>
          <w:b w:val="false"/>
          <w:i w:val="false"/>
          <w:color w:val="000000"/>
          <w:sz w:val="28"/>
        </w:rPr>
        <w:t>
      3. Дипломаттық паспорт.</w:t>
      </w:r>
      <w:r>
        <w:br/>
      </w:r>
      <w:r>
        <w:rPr>
          <w:rFonts w:ascii="Times New Roman"/>
          <w:b w:val="false"/>
          <w:i w:val="false"/>
          <w:color w:val="000000"/>
          <w:sz w:val="28"/>
        </w:rPr>
        <w:t>
</w:t>
      </w:r>
      <w:r>
        <w:rPr>
          <w:rFonts w:ascii="Times New Roman"/>
          <w:b w:val="false"/>
          <w:i w:val="false"/>
          <w:color w:val="000000"/>
          <w:sz w:val="28"/>
        </w:rPr>
        <w:t>
      4. Теңізшінің кітапшасы (теңізшінің жеке басын куәландыратын құжат, кеме рөлі немесе оның көшірмесі болған кезде).</w:t>
      </w:r>
      <w:r>
        <w:br/>
      </w:r>
      <w:r>
        <w:rPr>
          <w:rFonts w:ascii="Times New Roman"/>
          <w:b w:val="false"/>
          <w:i w:val="false"/>
          <w:color w:val="000000"/>
          <w:sz w:val="28"/>
        </w:rPr>
        <w:t>
</w:t>
      </w:r>
      <w:r>
        <w:rPr>
          <w:rFonts w:ascii="Times New Roman"/>
          <w:b w:val="false"/>
          <w:i w:val="false"/>
          <w:color w:val="000000"/>
          <w:sz w:val="28"/>
        </w:rPr>
        <w:t>
      5. Әуе кемесінің экипажы мүшесінің куәлігі (ұшу тапсырмасында тиісті жазба болған кезде).</w:t>
      </w:r>
      <w:r>
        <w:br/>
      </w:r>
      <w:r>
        <w:rPr>
          <w:rFonts w:ascii="Times New Roman"/>
          <w:b w:val="false"/>
          <w:i w:val="false"/>
          <w:color w:val="000000"/>
          <w:sz w:val="28"/>
        </w:rPr>
        <w:t>
</w:t>
      </w:r>
      <w:r>
        <w:rPr>
          <w:rFonts w:ascii="Times New Roman"/>
          <w:b w:val="false"/>
          <w:i w:val="false"/>
          <w:color w:val="000000"/>
          <w:sz w:val="28"/>
        </w:rPr>
        <w:t>
      6. Әзірбайжан Республикасына оралу куәлігі (тек Әзірбайжан Республикасына оралу үшін).</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