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9cb7" w14:textId="8299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6 мамырдағы N 633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кейбір шешімдеріне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жоспарында: </w:t>
      </w:r>
      <w:r>
        <w:br/>
      </w:r>
      <w:r>
        <w:rPr>
          <w:rFonts w:ascii="Times New Roman"/>
          <w:b w:val="false"/>
          <w:i w:val="false"/>
          <w:color w:val="000000"/>
          <w:sz w:val="28"/>
        </w:rPr>
        <w:t xml:space="preserve">
      "Шағын және орта бизнесті қолдау" деген бөлімде: </w:t>
      </w:r>
      <w:r>
        <w:br/>
      </w:r>
      <w:r>
        <w:rPr>
          <w:rFonts w:ascii="Times New Roman"/>
          <w:b w:val="false"/>
          <w:i w:val="false"/>
          <w:color w:val="000000"/>
          <w:sz w:val="28"/>
        </w:rPr>
        <w:t xml:space="preserve">
      тақырыбы "бизнесті" деген сөзден кейін ", ауыл шаруашылығы өнімдерін қайта өңдеу және тамақ өнімдерін өндіру ұйымдарын"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"Азық-түлік нарығындағы проблемаларды шешу үшін және отандық тамақ өнімдерін өндірушілерді қолдау мақсатында бөлінетін 30 % шеңберіндегі қаражат ауыл шаруашылығы өнімдерін қайта өңдеу және тамақ өнімдерін ендіру жөніндегі жобаларды қаржыландыруға жіберілетін болады. Бұл ретте ауыл шаруашылығы өнімдерін қайта өңдеуді және тамақ өнімдерін өндіруді жүзеге асыратын көрсетілген қарыз алушылар тек қана шағын және орта бизнес субъектілеріне жатқызылмауы мүмкін.";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 </w:t>
      </w:r>
      <w:r>
        <w:br/>
      </w:r>
      <w:r>
        <w:rPr>
          <w:rFonts w:ascii="Times New Roman"/>
          <w:b w:val="false"/>
          <w:i w:val="false"/>
          <w:color w:val="000000"/>
          <w:sz w:val="28"/>
        </w:rPr>
        <w:t xml:space="preserve">
      "IV. Шағын және орта бизнесті қолдау" деген бөлімде: </w:t>
      </w:r>
      <w:r>
        <w:br/>
      </w:r>
      <w:r>
        <w:rPr>
          <w:rFonts w:ascii="Times New Roman"/>
          <w:b w:val="false"/>
          <w:i w:val="false"/>
          <w:color w:val="000000"/>
          <w:sz w:val="28"/>
        </w:rPr>
        <w:t xml:space="preserve">
      тақырыбы "бизнесті" деген сөзден кейін ", ауыл шаруашылығы өнімдерін қайта өңдеу және тамақ өнімдерін өндіру ұйымдарын" деген сөздермен толықтырылсын; </w:t>
      </w:r>
      <w:r>
        <w:br/>
      </w:r>
      <w:r>
        <w:rPr>
          <w:rFonts w:ascii="Times New Roman"/>
          <w:b w:val="false"/>
          <w:i w:val="false"/>
          <w:color w:val="000000"/>
          <w:sz w:val="28"/>
        </w:rPr>
        <w:t xml:space="preserve">
      бүкіл мәтін бойынша "шағын және орта бизнесті" деген сөздерден кейін "және ауыл шаруашылығы өнімдерін қайта өңдеу және тамақ өнімдерін өндіру ұйымдарын" деген сөздермен толықтырылсын; </w:t>
      </w:r>
      <w:r>
        <w:br/>
      </w:r>
      <w:r>
        <w:rPr>
          <w:rFonts w:ascii="Times New Roman"/>
          <w:b w:val="false"/>
          <w:i w:val="false"/>
          <w:color w:val="000000"/>
          <w:sz w:val="28"/>
        </w:rPr>
        <w:t xml:space="preserve">
      "ШОБ" деген аббревиатурадан кейін "және АШӨҚӨжТӨӨК"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1-жол мынадай мазмұндағы екінші сөйлеммен толықтырылсын: </w:t>
      </w:r>
      <w:r>
        <w:br/>
      </w:r>
      <w:r>
        <w:rPr>
          <w:rFonts w:ascii="Times New Roman"/>
          <w:b w:val="false"/>
          <w:i w:val="false"/>
          <w:color w:val="000000"/>
          <w:sz w:val="28"/>
        </w:rPr>
        <w:t xml:space="preserve">
      "Азық-түлік нарығындағы проблемаларды шешу үшін және отандық тамақ өнімдерін өндірушілерді қолдау мақсатында, бөлінетін 30 % шеңберіндегі қаражат ауыл шаруашылығы өнімдерін қайта өңдеу және тамақ өнімдерін өндіру жөніндегі жобаларды қаржыландыруға жіберілетін болады. Бұл ретте ауыл шаруашылығы өнімдерін қайта өңдеуді және тамақ өнімдерін өндіруді жүзеге асыратын көрсетілген қарыз алушылар тек қана шағын және орта бизнес субъектілеріне жатқызылмауы мүмкін."; </w:t>
      </w:r>
      <w:r>
        <w:br/>
      </w:r>
      <w:r>
        <w:rPr>
          <w:rFonts w:ascii="Times New Roman"/>
          <w:b w:val="false"/>
          <w:i w:val="false"/>
          <w:color w:val="000000"/>
          <w:sz w:val="28"/>
        </w:rPr>
        <w:t xml:space="preserve">
      "V. 30 корпоративтік көшбасшы бағдарламасын іске асырудың екінші бағытын іске асыру" деген бөлім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"VI. Инновациялық, индустриялық және инфрақұрылымдық жобаларды іске асыру" деген бөлім мынадай мазмұндағы реттік нөмірлері 10, 11, 12, 13, 14-жолдармен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173"/>
        <w:gridCol w:w="2773"/>
        <w:gridCol w:w="2773"/>
        <w:gridCol w:w="277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Көксарай су қоймасын, басқа ирригациялық құрылыстарды салуды жалғастыру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АШМ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және Президентінің Әкімшілігіне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r>
      <w:tr>
        <w:trPr>
          <w:trHeight w:val="16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алғашқы біріктірілген газ-химия кешенін салуды бастау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"Самұрық-Қазына" ҰӘҚ" 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және Президентінің Әкімшілігіне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шілде, қаңтар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Мойнақ СЭС-ін салу, Екібастұз ҚТЭС-2 кеңейту және қайта жаңарту және Балқаш ЖЭС-ін салу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"Самұрық-Қазына" ҰӘҚ" 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және Президентінің Әкімшілігіне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 шілде, қаңтар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автожол транзит дәлізін қайта жаңарту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"Самұрық-Қазына" ҰӘҚ" АҚ, Алматы, Жамбыл, Оңтүстік Қазақстан, Қызылорда, және Ақтөбе облыстарының әкімдіктері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және Президентінің Әкімшілігіне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2009 - 2011 жылдар желтоқсан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Шымкент, Павлодар мұнай өңдеу зауыттарын қайта жаңарту және жаңғырту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"Самұрық-Қазына" ҰӘҚ" АҚ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және Президентінің Әкімшілігіне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15 шілде, 2010 жылғы </w:t>
            </w:r>
            <w:r>
              <w:br/>
            </w:r>
            <w:r>
              <w:rPr>
                <w:rFonts w:ascii="Times New Roman"/>
                <w:b w:val="false"/>
                <w:i w:val="false"/>
                <w:color w:val="000000"/>
                <w:sz w:val="20"/>
              </w:rPr>
              <w:t>
</w:t>
            </w:r>
            <w:r>
              <w:rPr>
                <w:rFonts w:ascii="Times New Roman"/>
                <w:b w:val="false"/>
                <w:i w:val="false"/>
                <w:color w:val="000000"/>
                <w:sz w:val="20"/>
              </w:rPr>
              <w:t xml:space="preserve">15 қаңтар </w:t>
            </w:r>
          </w:p>
        </w:tc>
      </w:tr>
    </w:tbl>
    <w:p>
      <w:pPr>
        <w:spacing w:after="0"/>
        <w:ind w:left="0"/>
        <w:jc w:val="both"/>
      </w:pPr>
      <w:r>
        <w:rPr>
          <w:rFonts w:ascii="Times New Roman"/>
          <w:b w:val="false"/>
          <w:i w:val="false"/>
          <w:color w:val="000000"/>
          <w:sz w:val="28"/>
        </w:rPr>
        <w:t xml:space="preserve">"; </w:t>
      </w:r>
    </w:p>
    <w:bookmarkStart w:name="z10" w:id="1"/>
    <w:p>
      <w:pPr>
        <w:spacing w:after="0"/>
        <w:ind w:left="0"/>
        <w:jc w:val="both"/>
      </w:pPr>
      <w:r>
        <w:rPr>
          <w:rFonts w:ascii="Times New Roman"/>
          <w:b w:val="false"/>
          <w:i w:val="false"/>
          <w:color w:val="000000"/>
          <w:sz w:val="28"/>
        </w:rPr>
        <w:t xml:space="preserve">
      "VII. Агроөнеркәсіптік кешенді дамыту" деген бөлім мынадай мазмұндағы реттік нөмірлері 2.6., 2.7., 2.8., 2.9., 2.10., 2.11., 2.12-жолдармен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113"/>
        <w:gridCol w:w="2773"/>
        <w:gridCol w:w="2773"/>
        <w:gridCol w:w="277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өндірушілерді және қайта өңдеу саласын барынша біріктіру мақсатында мемлекеттік қолдау тетіктерін жетілдіру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маусым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 мемлекеттік қолдау шараларын көрсету жолымен соя мен жүгері егіс алқаптарын кеңейту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"Жетісу", "Оңтүстік" ӘКК" АҚ (келісім бойынша), Алматы, Жамбыл, Оңтүстік Қазақстан облыстарының әкімдіктері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шілде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соя мен жүгері өңдеу зауыттарының қуатын арттыру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ҰБХ" АҚ (келісім бойынша), "Самұрық-Қазына" ҰӘҚ" АҚ (келісім бойынша), Алматы қаласының және Алматы облысының әкімдіктері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қазан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тереңдете өңдеудің қосылған құны жоғары тауарларын өндіру қуаттарын арттыру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ҰБХ" АҚ (келісім бойынша), "Самұрық-Қазына" ҰӘҚ" АҚ (келісім бойынша)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қыркүйек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оның ішінде жеміс-көкөніс өнімін қайта өңдеу кәсіпорындарының техникалық және технологиялық жабдықтарын жаңғыртуды жүзеге асыру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ҰБХ" АҚ (келісім бойынша), "Самұрық-Қазына" ҰӘҚ" АҚ (келісім бойынша), Алматы қаласының және Алматы облысының әкімдіктері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наурыз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өсіруді және аква дақылдарды дамытуды мемлекеттік ынталандыру және қолдау тетіктерін әзірлеу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маусым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балық өсіру кәсіпорындары мен балықты қайта өңдеу кәсіпорындары арасындағы тігінен біріктірілген байланыстарды дамыту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облыстардың әкімдіктері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 қорытындылары бойынша </w:t>
            </w:r>
          </w:p>
        </w:tc>
      </w:tr>
    </w:tbl>
    <w:p>
      <w:pPr>
        <w:spacing w:after="0"/>
        <w:ind w:left="0"/>
        <w:jc w:val="both"/>
      </w:pPr>
      <w:r>
        <w:rPr>
          <w:rFonts w:ascii="Times New Roman"/>
          <w:b w:val="false"/>
          <w:i w:val="false"/>
          <w:color w:val="000000"/>
          <w:sz w:val="28"/>
        </w:rPr>
        <w:t xml:space="preserve">"; </w:t>
      </w:r>
    </w:p>
    <w:bookmarkStart w:name="z11" w:id="2"/>
    <w:p>
      <w:pPr>
        <w:spacing w:after="0"/>
        <w:ind w:left="0"/>
        <w:jc w:val="both"/>
      </w:pPr>
      <w:r>
        <w:rPr>
          <w:rFonts w:ascii="Times New Roman"/>
          <w:b w:val="false"/>
          <w:i w:val="false"/>
          <w:color w:val="000000"/>
          <w:sz w:val="28"/>
        </w:rPr>
        <w:t xml:space="preserve">      "Ескертпе: аббревиатуралардың толық жазылуы" мынадай мазмұндағы жолмен толықтырылсын: </w:t>
      </w:r>
      <w:r>
        <w:br/>
      </w:r>
      <w:r>
        <w:rPr>
          <w:rFonts w:ascii="Times New Roman"/>
          <w:b w:val="false"/>
          <w:i w:val="false"/>
          <w:color w:val="000000"/>
          <w:sz w:val="28"/>
        </w:rPr>
        <w:t xml:space="preserve">
      "АШӨҚӨжТӨӨК - ауыл шаруашылығы өнімдерін қайта өңдеу және тамақ өнімдерін өндіру кәсіпорны"; </w:t>
      </w:r>
      <w:r>
        <w:br/>
      </w:r>
      <w:r>
        <w:rPr>
          <w:rFonts w:ascii="Times New Roman"/>
          <w:b w:val="false"/>
          <w:i w:val="false"/>
          <w:color w:val="000000"/>
          <w:sz w:val="28"/>
        </w:rPr>
        <w:t>
      3) "Шағын және орта кәсіпкерлік субъектілерін қолдау және жылжымайтын мүлік нарығындағы ахуалды тұрақтандыру жөніндегі кейбір шаралар туралы" Қазақстан Республикасы Үкіметінің 2009 жылғы 13 ақпандағы N 148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мақұлданған "Самұрық-Қазына" ұлттық әл-ауқат қоры" акционерлік қоғамы, "Даму" кәсіпкерлікті дамыту қоры" акционерлік қоғамы және екінші деңгейдегі банктер арасындағы кейіннен шағын және орта кәсіпкерлік субъектілеріне кредит беру үшін қаражатты екінші деңгейдегі банктерде орналастыру туралы бас келісімде: </w:t>
      </w:r>
      <w:r>
        <w:br/>
      </w:r>
      <w:r>
        <w:rPr>
          <w:rFonts w:ascii="Times New Roman"/>
          <w:b w:val="false"/>
          <w:i w:val="false"/>
          <w:color w:val="000000"/>
          <w:sz w:val="28"/>
        </w:rPr>
        <w:t>
</w:t>
      </w:r>
      <w:r>
        <w:rPr>
          <w:rFonts w:ascii="Times New Roman"/>
          <w:b w:val="false"/>
          <w:i w:val="false"/>
          <w:color w:val="000000"/>
          <w:sz w:val="28"/>
        </w:rPr>
        <w:t xml:space="preserve">
      "Орналастырылған қаражатты беру шарттары және оны өтеу тәртібі" деген 3-бөлімнің 11-тармағы мынадай редакцияда жазылсын: </w:t>
      </w:r>
      <w:r>
        <w:br/>
      </w:r>
      <w:r>
        <w:rPr>
          <w:rFonts w:ascii="Times New Roman"/>
          <w:b w:val="false"/>
          <w:i w:val="false"/>
          <w:color w:val="000000"/>
          <w:sz w:val="28"/>
        </w:rPr>
        <w:t xml:space="preserve">
      "11. Осы Келісімде көзделген ақшаның 30 %-ы мөлшеріндегі қаражат ауыл шаруашылығы өнімдерін қайта өңдеу және тамақ өнімдерін өндіру жөніндегі жобаларды қаржыландыруға жіберіледі"; </w:t>
      </w:r>
      <w:r>
        <w:br/>
      </w:r>
      <w:r>
        <w:rPr>
          <w:rFonts w:ascii="Times New Roman"/>
          <w:b w:val="false"/>
          <w:i w:val="false"/>
          <w:color w:val="000000"/>
          <w:sz w:val="28"/>
        </w:rPr>
        <w:t>
</w:t>
      </w:r>
      <w:r>
        <w:rPr>
          <w:rFonts w:ascii="Times New Roman"/>
          <w:b w:val="false"/>
          <w:i w:val="false"/>
          <w:color w:val="000000"/>
          <w:sz w:val="28"/>
        </w:rPr>
        <w:t xml:space="preserve">
      2. "Самұрық-Қазына" ұлттық әл-ауқат қоры" акционерлік қоғамы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1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мамырдағы </w:t>
      </w:r>
      <w:r>
        <w:br/>
      </w:r>
      <w:r>
        <w:rPr>
          <w:rFonts w:ascii="Times New Roman"/>
          <w:b w:val="false"/>
          <w:i w:val="false"/>
          <w:color w:val="000000"/>
          <w:sz w:val="28"/>
        </w:rPr>
        <w:t xml:space="preserve">
N 633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қаңтардағы </w:t>
      </w:r>
      <w:r>
        <w:br/>
      </w:r>
      <w:r>
        <w:rPr>
          <w:rFonts w:ascii="Times New Roman"/>
          <w:b w:val="false"/>
          <w:i w:val="false"/>
          <w:color w:val="000000"/>
          <w:sz w:val="28"/>
        </w:rPr>
        <w:t xml:space="preserve">
N 6 қаулысымен   </w:t>
      </w:r>
      <w:r>
        <w:br/>
      </w:r>
      <w:r>
        <w:rPr>
          <w:rFonts w:ascii="Times New Roman"/>
          <w:b w:val="false"/>
          <w:i w:val="false"/>
          <w:color w:val="000000"/>
          <w:sz w:val="28"/>
        </w:rPr>
        <w:t xml:space="preserve">
бекітілген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213"/>
        <w:gridCol w:w="3813"/>
        <w:gridCol w:w="2573"/>
        <w:gridCol w:w="16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"Қазақстанның 30 корпоративтік көшбасшысы" бағдарламасының екінші бағытын іске асыру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Тетіктері: жобаларды іске асыру мынадай бағыттарда жүзеге асырылатын болады: </w:t>
            </w:r>
            <w:r>
              <w:br/>
            </w:r>
            <w:r>
              <w:rPr>
                <w:rFonts w:ascii="Times New Roman"/>
                <w:b w:val="false"/>
                <w:i w:val="false"/>
                <w:color w:val="000000"/>
                <w:sz w:val="20"/>
              </w:rPr>
              <w:t>
</w:t>
            </w:r>
            <w:r>
              <w:rPr>
                <w:rFonts w:ascii="Times New Roman"/>
                <w:b w:val="false"/>
                <w:i w:val="false"/>
                <w:color w:val="000000"/>
                <w:sz w:val="20"/>
              </w:rPr>
              <w:t xml:space="preserve">астықты тереңдете қайта өңдеуді дамыту; </w:t>
            </w:r>
            <w:r>
              <w:br/>
            </w:r>
            <w:r>
              <w:rPr>
                <w:rFonts w:ascii="Times New Roman"/>
                <w:b w:val="false"/>
                <w:i w:val="false"/>
                <w:color w:val="000000"/>
                <w:sz w:val="20"/>
              </w:rPr>
              <w:t>
</w:t>
            </w:r>
            <w:r>
              <w:rPr>
                <w:rFonts w:ascii="Times New Roman"/>
                <w:b w:val="false"/>
                <w:i w:val="false"/>
                <w:color w:val="000000"/>
                <w:sz w:val="20"/>
              </w:rPr>
              <w:t xml:space="preserve">ет пен сүтті қайта өңдеу; </w:t>
            </w:r>
            <w:r>
              <w:br/>
            </w:r>
            <w:r>
              <w:rPr>
                <w:rFonts w:ascii="Times New Roman"/>
                <w:b w:val="false"/>
                <w:i w:val="false"/>
                <w:color w:val="000000"/>
                <w:sz w:val="20"/>
              </w:rPr>
              <w:t>
</w:t>
            </w:r>
            <w:r>
              <w:rPr>
                <w:rFonts w:ascii="Times New Roman"/>
                <w:b w:val="false"/>
                <w:i w:val="false"/>
                <w:color w:val="000000"/>
                <w:sz w:val="20"/>
              </w:rPr>
              <w:t xml:space="preserve">балық шаруашылығын және балық өнімін қайта өңдеуді дамыту; </w:t>
            </w:r>
            <w:r>
              <w:br/>
            </w:r>
            <w:r>
              <w:rPr>
                <w:rFonts w:ascii="Times New Roman"/>
                <w:b w:val="false"/>
                <w:i w:val="false"/>
                <w:color w:val="000000"/>
                <w:sz w:val="20"/>
              </w:rPr>
              <w:t>
</w:t>
            </w:r>
            <w:r>
              <w:rPr>
                <w:rFonts w:ascii="Times New Roman"/>
                <w:b w:val="false"/>
                <w:i w:val="false"/>
                <w:color w:val="000000"/>
                <w:sz w:val="20"/>
              </w:rPr>
              <w:t xml:space="preserve">жеміс-көкөніс өнімдерін қайта өңдеу және басқалары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бағыттардағы іске асырылатын жобаларға мемлекеттік қолдаудың мынадай түрлері көрсетілетін болады: </w:t>
            </w:r>
            <w:r>
              <w:br/>
            </w:r>
            <w:r>
              <w:rPr>
                <w:rFonts w:ascii="Times New Roman"/>
                <w:b w:val="false"/>
                <w:i w:val="false"/>
                <w:color w:val="000000"/>
                <w:sz w:val="20"/>
              </w:rPr>
              <w:t>
</w:t>
            </w:r>
            <w:r>
              <w:rPr>
                <w:rFonts w:ascii="Times New Roman"/>
                <w:b w:val="false"/>
                <w:i w:val="false"/>
                <w:color w:val="000000"/>
                <w:sz w:val="20"/>
              </w:rPr>
              <w:t xml:space="preserve">инвестициялық жобаны іске асыруды, инфрақұрылымды салуды, ілеспе өндірістерді дамытуды қаржылай қолдау; </w:t>
            </w:r>
            <w:r>
              <w:br/>
            </w:r>
            <w:r>
              <w:rPr>
                <w:rFonts w:ascii="Times New Roman"/>
                <w:b w:val="false"/>
                <w:i w:val="false"/>
                <w:color w:val="000000"/>
                <w:sz w:val="20"/>
              </w:rPr>
              <w:t>
</w:t>
            </w:r>
            <w:r>
              <w:rPr>
                <w:rFonts w:ascii="Times New Roman"/>
                <w:b w:val="false"/>
                <w:i w:val="false"/>
                <w:color w:val="000000"/>
                <w:sz w:val="20"/>
              </w:rPr>
              <w:t xml:space="preserve">институционалдық қолдау (заңнаманы өзгерту, жер және жер қойнауын пайдалануға құқықтар беру, еңбек ресурстарын дамыту және ҒЗТКЖ).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Үйлестіру тұрғысынан алып қарағанда "Самұрық-Қазына" ҰӘҚ" АҚ және әлеуметтік кәсіпкерлік корпорациялар осы бағыттың негізгі операторлары болып табылады.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бағыттағы жобалар бойынша инфрақұрылымдар салуды қаржыландыру тікелей бюджеттік бағдарламалар әкімшілері (жергілікті атқарушы органдар) арқылы республикалық бюджет қаражаты есебінен және/немесе республикалық бюджеттен капиталдандыруға бөлінетін қаражат есебінен "Самұрық-Қазына" ҰӘҚ" АҚ-ның еншілес ұйымдары жүзеге асыратын болады.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сыртқы инфрақұрылымға байланыстырмай қаржыландыру "Самұрық-Қазына" ҰӘҚ" АҚ-ның еншілес ұйымдары және әлеуметтік-кәсіпкерлік корпорациялар арқылы қарыз қаражаты және/немесе капиталдандыруға және/немесе бюджет қарызы түрінде бөлінетін республикалық бюджет қаражаты есебінен жүзеге асырылуы мүмкін.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Ықпалдасқан, өзара байланысты және ілеспе өндірістер кешенін құру үшін мастер-жоспарлар әзірлеу бойынша мемлекеттік тапсырысты орындауға қаражат бөлу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сәуір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Ықпалдасқан, өзара байланысты және ілеспе өндірістер кешенін құру үшін мастер-жоспарлар әзірлеу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Ұлттық Банкінің жанындағы Ұлттық талдамалық орталық" АҚ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мастер-жоспарлар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қазан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іске асыру үшін қажетті жер учаскелерін бөлу, инфрақұрылыммен қамтамасыз ету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ӘКК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маусым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Мастер-жоспарларды Қазақстан Республикасының экономикасын жаңғырту мәселелері жөніндегі мемлекеттік комиссияның қарауына енгізу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"Қазақстан Республикасының Үкіметі мен Ұлттық Банкінің жанындағы Ұлттық талдамалық орталық" АҚ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комиссия шешімі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іске асыруға конкурс жариялау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АҚ, ӘКК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БАҚ-қа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іске асырудың басталуы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ӘКК, АШМ, "ҚазАгро" АҚ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қаңтар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"Самұрық-Қазына"  - "Самұрық-Қазына" Ұлттық әл-ауқат қоры" </w:t>
      </w:r>
      <w:r>
        <w:br/>
      </w:r>
      <w:r>
        <w:rPr>
          <w:rFonts w:ascii="Times New Roman"/>
          <w:b w:val="false"/>
          <w:i w:val="false"/>
          <w:color w:val="000000"/>
          <w:sz w:val="28"/>
        </w:rPr>
        <w:t xml:space="preserve">
      ҰӘҚ" АҚ             акционерлік қоғамы </w:t>
      </w:r>
      <w:r>
        <w:br/>
      </w:r>
      <w:r>
        <w:rPr>
          <w:rFonts w:ascii="Times New Roman"/>
          <w:b w:val="false"/>
          <w:i w:val="false"/>
          <w:color w:val="000000"/>
          <w:sz w:val="28"/>
        </w:rPr>
        <w:t xml:space="preserve">
      "ҚазАгро" ҰБХ"    - "ҚазАгро" Ұлттық басқарушы холдингі" </w:t>
      </w:r>
      <w:r>
        <w:br/>
      </w:r>
      <w:r>
        <w:rPr>
          <w:rFonts w:ascii="Times New Roman"/>
          <w:b w:val="false"/>
          <w:i w:val="false"/>
          <w:color w:val="000000"/>
          <w:sz w:val="28"/>
        </w:rPr>
        <w:t xml:space="preserve">
      АҚ                  акционерлік қоғамы </w:t>
      </w:r>
      <w:r>
        <w:br/>
      </w:r>
      <w:r>
        <w:rPr>
          <w:rFonts w:ascii="Times New Roman"/>
          <w:b w:val="false"/>
          <w:i w:val="false"/>
          <w:color w:val="000000"/>
          <w:sz w:val="28"/>
        </w:rPr>
        <w:t xml:space="preserve">
      ӘКК               - әлеуметтік-кәсіпкерлік корпорациялар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