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88af" w14:textId="c528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комитетінің "Марқакөл мемлекеттік табиғи қорығы" мемлекеттік мекемесіне тұрақты жер пайдалануға жер учаскелерін беру туралы</w:t>
      </w:r>
    </w:p>
    <w:p>
      <w:pPr>
        <w:spacing w:after="0"/>
        <w:ind w:left="0"/>
        <w:jc w:val="both"/>
      </w:pPr>
      <w:r>
        <w:rPr>
          <w:rFonts w:ascii="Times New Roman"/>
          <w:b w:val="false"/>
          <w:i w:val="false"/>
          <w:color w:val="000000"/>
          <w:sz w:val="28"/>
        </w:rPr>
        <w:t>Қазақстан Республикасы Үкіметінің 2007 жылғы 11 желтоқсандағы N 1214 Қаулысы</w:t>
      </w:r>
    </w:p>
    <w:p>
      <w:pPr>
        <w:spacing w:after="0"/>
        <w:ind w:left="0"/>
        <w:jc w:val="both"/>
      </w:pPr>
      <w:bookmarkStart w:name="z1" w:id="0"/>
      <w:r>
        <w:rPr>
          <w:rFonts w:ascii="Times New Roman"/>
          <w:b w:val="false"/>
          <w:i w:val="false"/>
          <w:color w:val="000000"/>
          <w:sz w:val="28"/>
        </w:rPr>
        <w:t>
      "Ерекше қорғалатын табиғи аумақтар туралы" Қазақстан Республикасының 2006 жылғы 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Ерекше қорғауды талап ететін Қазақстанның бірегей табиғи объектілері ретінде Шығыс Қазақстан облысының флорасы мен фаунасының бағалы түрлерін, экологиялық жүйелерін сақтау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Шығыс Қазақстан облысы Күршім ауданының мына санаттағы жерінен жалпы алаңы 27931 гектар жер учаскелері: </w:t>
      </w:r>
      <w:r>
        <w:br/>
      </w:r>
      <w:r>
        <w:rPr>
          <w:rFonts w:ascii="Times New Roman"/>
          <w:b w:val="false"/>
          <w:i w:val="false"/>
          <w:color w:val="000000"/>
          <w:sz w:val="28"/>
        </w:rPr>
        <w:t xml:space="preserve">
      1) босалқы жерінен - 11673,6 гектар; </w:t>
      </w:r>
      <w:r>
        <w:br/>
      </w:r>
      <w:r>
        <w:rPr>
          <w:rFonts w:ascii="Times New Roman"/>
          <w:b w:val="false"/>
          <w:i w:val="false"/>
          <w:color w:val="000000"/>
          <w:sz w:val="28"/>
        </w:rPr>
        <w:t xml:space="preserve">
      2) орман қоры жерінен - Марқакөл мемлекеттік орман шаруашылығы мекемесінен - 16257,4 гектар алынсын және олар осы қаулыға қосымшаға сәйкес тұрақты жер пайдалану құқығында Қазақстан Республикасы Ауыл шаруашылығы министрлігі Орман және аңшылық шаруашылығы комитетінің "Марқакөл мемлекеттік табиғи қорығы" мемлекеттік мекемесіне (бұдан әрі - мекеме) берілсін. </w:t>
      </w:r>
      <w:r>
        <w:br/>
      </w:r>
      <w:r>
        <w:rPr>
          <w:rFonts w:ascii="Times New Roman"/>
          <w:b w:val="false"/>
          <w:i w:val="false"/>
          <w:color w:val="000000"/>
          <w:sz w:val="28"/>
        </w:rPr>
        <w:t xml:space="preserve">
      1-тармақтың 1) және 2) тармақшаларында көрсетілген жер учаскелері босалқы жер және мемлекеттік орман қорының жері санатынан ерекше қорғалатын табиғи аумақтар жері санатына ауыстырылсын, ал осы аумақта бар ормандар "мемлекеттік табиғи қорықтар ормандары" қорғаныштық санатына жатқызылсын.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Жер ресурстарын басқару агенттігі Қазақстан Республикасы Ауыл шаруашылығы министрлігінің Орман және аңшылық шаруашылығы комитетімен бірлесіп, заңнамада белгіленген тәртіппен жергілікті жерде мекеме жерінің шекарасын белгілесін. </w:t>
      </w:r>
    </w:p>
    <w:bookmarkEnd w:id="2"/>
    <w:bookmarkStart w:name="z4" w:id="3"/>
    <w:p>
      <w:pPr>
        <w:spacing w:after="0"/>
        <w:ind w:left="0"/>
        <w:jc w:val="both"/>
      </w:pPr>
      <w:r>
        <w:rPr>
          <w:rFonts w:ascii="Times New Roman"/>
          <w:b w:val="false"/>
          <w:i w:val="false"/>
          <w:color w:val="000000"/>
          <w:sz w:val="28"/>
        </w:rPr>
        <w:t xml:space="preserve">
      3. Шығыс Қазақстан облысының әкімдігі қолданыстағы заңнамаға сәйкес осы аймақтың шегінде экологиялық жүйелердің жай-күйіне және оларды қалпына келтіруге кері әсер ететін кез келген қызметке тыйым салып және (немесе) шектеу қоя отырып, мекеме жерінің төңірегінде күзет аймағын белгілесін. </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11 желтоқсандағы </w:t>
      </w:r>
      <w:r>
        <w:br/>
      </w:r>
      <w:r>
        <w:rPr>
          <w:rFonts w:ascii="Times New Roman"/>
          <w:b w:val="false"/>
          <w:i w:val="false"/>
          <w:color w:val="000000"/>
          <w:sz w:val="28"/>
        </w:rPr>
        <w:t xml:space="preserve">
N 1214 қаулысына </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Қазақстан Республикасы Ауыл шаруашылығы министрлігі </w:t>
      </w:r>
      <w:r>
        <w:br/>
      </w:r>
      <w:r>
        <w:rPr>
          <w:rFonts w:ascii="Times New Roman"/>
          <w:b/>
          <w:i w:val="false"/>
          <w:color w:val="000000"/>
        </w:rPr>
        <w:t xml:space="preserve">
Орман және аңшылық шаруашылығы комитетінің </w:t>
      </w:r>
      <w:r>
        <w:br/>
      </w:r>
      <w:r>
        <w:rPr>
          <w:rFonts w:ascii="Times New Roman"/>
          <w:b/>
          <w:i w:val="false"/>
          <w:color w:val="000000"/>
        </w:rPr>
        <w:t xml:space="preserve">
"Марқакөл мемлекеттік табиғи қорығы" мемлекеттік мекемесіне </w:t>
      </w:r>
      <w:r>
        <w:br/>
      </w:r>
      <w:r>
        <w:rPr>
          <w:rFonts w:ascii="Times New Roman"/>
          <w:b/>
          <w:i w:val="false"/>
          <w:color w:val="000000"/>
        </w:rPr>
        <w:t xml:space="preserve">
тұрақты жер пайдалануға Шығыс Қазақстан облысы Күршім </w:t>
      </w:r>
      <w:r>
        <w:br/>
      </w:r>
      <w:r>
        <w:rPr>
          <w:rFonts w:ascii="Times New Roman"/>
          <w:b/>
          <w:i w:val="false"/>
          <w:color w:val="000000"/>
        </w:rPr>
        <w:t xml:space="preserve">
ауданының аумағында берілетін жер учаскелерінің </w:t>
      </w:r>
      <w:r>
        <w:br/>
      </w:r>
      <w:r>
        <w:rPr>
          <w:rFonts w:ascii="Times New Roman"/>
          <w:b/>
          <w:i w:val="false"/>
          <w:color w:val="000000"/>
        </w:rPr>
        <w:t xml:space="preserve">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4893"/>
      </w:tblGrid>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 санаты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га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Күршім ауданы: </w:t>
            </w:r>
          </w:p>
          <w:p>
            <w:pPr>
              <w:spacing w:after="20"/>
              <w:ind w:left="20"/>
              <w:jc w:val="both"/>
            </w:pPr>
            <w:r>
              <w:rPr>
                <w:rFonts w:ascii="Times New Roman"/>
                <w:b w:val="false"/>
                <w:i w:val="false"/>
                <w:color w:val="000000"/>
                <w:sz w:val="20"/>
              </w:rPr>
              <w:t xml:space="preserve">1) босалқы жер </w:t>
            </w:r>
          </w:p>
          <w:p>
            <w:pPr>
              <w:spacing w:after="20"/>
              <w:ind w:left="20"/>
              <w:jc w:val="both"/>
            </w:pPr>
            <w:r>
              <w:rPr>
                <w:rFonts w:ascii="Times New Roman"/>
                <w:b w:val="false"/>
                <w:i w:val="false"/>
                <w:color w:val="000000"/>
                <w:sz w:val="20"/>
              </w:rPr>
              <w:t xml:space="preserve">2) орман қорының жері (Марқакөл </w:t>
            </w:r>
            <w:r>
              <w:br/>
            </w:r>
            <w:r>
              <w:rPr>
                <w:rFonts w:ascii="Times New Roman"/>
                <w:b w:val="false"/>
                <w:i w:val="false"/>
                <w:color w:val="000000"/>
                <w:sz w:val="20"/>
              </w:rPr>
              <w:t xml:space="preserve">
мемлекеттік орман шаруашылығы </w:t>
            </w:r>
            <w:r>
              <w:br/>
            </w:r>
            <w:r>
              <w:rPr>
                <w:rFonts w:ascii="Times New Roman"/>
                <w:b w:val="false"/>
                <w:i w:val="false"/>
                <w:color w:val="000000"/>
                <w:sz w:val="20"/>
              </w:rPr>
              <w:t xml:space="preserve">
мекемесі) </w:t>
            </w:r>
            <w:r>
              <w:br/>
            </w:r>
            <w:r>
              <w:rPr>
                <w:rFonts w:ascii="Times New Roman"/>
                <w:b w:val="false"/>
                <w:i w:val="false"/>
                <w:color w:val="000000"/>
                <w:sz w:val="20"/>
              </w:rPr>
              <w:t xml:space="preserve">
соның ішінде: Марқакөл орманшылығы </w:t>
            </w:r>
            <w:r>
              <w:br/>
            </w:r>
            <w:r>
              <w:rPr>
                <w:rFonts w:ascii="Times New Roman"/>
                <w:b w:val="false"/>
                <w:i w:val="false"/>
                <w:color w:val="000000"/>
                <w:sz w:val="20"/>
              </w:rPr>
              <w:t xml:space="preserve">
Боран орманшылығы </w:t>
            </w: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xml:space="preserve">
    11673,6 
16257,4 </w:t>
            </w:r>
            <w:r>
              <w:br/>
            </w:r>
            <w:r>
              <w:rPr>
                <w:rFonts w:ascii="Times New Roman"/>
                <w:b/>
                <w:i w:val="false"/>
                <w:color w:val="000000"/>
                <w:sz w:val="20"/>
              </w:rPr>
              <w:t xml:space="preserve">
  12717,7 </w:t>
            </w:r>
            <w:r>
              <w:br/>
            </w:r>
            <w:r>
              <w:rPr>
                <w:rFonts w:ascii="Times New Roman"/>
                <w:b/>
                <w:i w:val="false"/>
                <w:color w:val="000000"/>
                <w:sz w:val="20"/>
              </w:rPr>
              <w:t>
3539,7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27931,0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