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9fd2" w14:textId="0949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 Спорт комитетінің "Бокстан олимпиадалық даярлау орталығы", "Күрес түрлері бойынша олимпиадалық даярлау орталығы", "Велосипед спортынан олимпиадалық даярлау орталығы", "Ауыр атлетикадан олимпиадалық даярлау орталығы" республикалық мемлекеттік қазыналық кәсіпорындарын құру туралы</w:t>
      </w:r>
    </w:p>
    <w:p>
      <w:pPr>
        <w:spacing w:after="0"/>
        <w:ind w:left="0"/>
        <w:jc w:val="both"/>
      </w:pPr>
      <w:r>
        <w:rPr>
          <w:rFonts w:ascii="Times New Roman"/>
          <w:b w:val="false"/>
          <w:i w:val="false"/>
          <w:color w:val="000000"/>
          <w:sz w:val="28"/>
        </w:rPr>
        <w:t>Қазақстан Республикасы Үкіметінің 2007 жылғы 4 мамырдағы N 359 Қаулысы</w:t>
      </w:r>
    </w:p>
    <w:p>
      <w:pPr>
        <w:spacing w:after="0"/>
        <w:ind w:left="0"/>
        <w:jc w:val="both"/>
      </w:pPr>
      <w:bookmarkStart w:name="z1" w:id="0"/>
      <w:r>
        <w:rPr>
          <w:rFonts w:ascii="Times New Roman"/>
          <w:b w:val="false"/>
          <w:i w:val="false"/>
          <w:color w:val="000000"/>
          <w:sz w:val="28"/>
        </w:rPr>
        <w:t xml:space="preserve">
      Спорт резервін және ұлттық құрама командаларды сапалы даярлау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 Спорт </w:t>
      </w:r>
      <w:r>
        <w:br/>
      </w:r>
      <w:r>
        <w:rPr>
          <w:rFonts w:ascii="Times New Roman"/>
          <w:b w:val="false"/>
          <w:i w:val="false"/>
          <w:color w:val="000000"/>
          <w:sz w:val="28"/>
        </w:rPr>
        <w:t xml:space="preserve">
комитетінің "Бокстан олимпиадалық даярлау орталығы", "Күрес түрлері </w:t>
      </w:r>
      <w:r>
        <w:br/>
      </w:r>
      <w:r>
        <w:rPr>
          <w:rFonts w:ascii="Times New Roman"/>
          <w:b w:val="false"/>
          <w:i w:val="false"/>
          <w:color w:val="000000"/>
          <w:sz w:val="28"/>
        </w:rPr>
        <w:t xml:space="preserve">
бойынша олимпиадалық даярлау орталығы", "Велосипед спортынан </w:t>
      </w:r>
      <w:r>
        <w:br/>
      </w:r>
      <w:r>
        <w:rPr>
          <w:rFonts w:ascii="Times New Roman"/>
          <w:b w:val="false"/>
          <w:i w:val="false"/>
          <w:color w:val="000000"/>
          <w:sz w:val="28"/>
        </w:rPr>
        <w:t xml:space="preserve">
олимпиадалық даярлау орталығы", "Ауыр атлетикадан олимпиадалық даярлау орталығы" республикалық мемлекеттік қазыналық кәсіпорындары (бұдан әрі - кәсіпорындар) құрылсын.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Туризм және спорт министрлігінің Спорт комитеті кәсіпорындарды мемлекеттік басқару органы болып белгіленсін. </w:t>
      </w:r>
    </w:p>
    <w:bookmarkEnd w:id="2"/>
    <w:bookmarkStart w:name="z4" w:id="3"/>
    <w:p>
      <w:pPr>
        <w:spacing w:after="0"/>
        <w:ind w:left="0"/>
        <w:jc w:val="both"/>
      </w:pPr>
      <w:r>
        <w:rPr>
          <w:rFonts w:ascii="Times New Roman"/>
          <w:b w:val="false"/>
          <w:i w:val="false"/>
          <w:color w:val="000000"/>
          <w:sz w:val="28"/>
        </w:rPr>
        <w:t xml:space="preserve">
      3. Спорт саласындағы өндірістік-шаруашылық қызметті, оның ішінде ресми халықаралық жарыстарға қатысу үшін спорт резерві мен ұлттық құрама командаларды даярлауды жүзеге асыру кәсіпорындар қызметінің негізгі мәні болып белгіленсін.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Туризм және спорт министрлігі заңнамада белгіленген тәртіппен: </w:t>
      </w:r>
      <w:r>
        <w:br/>
      </w:r>
      <w:r>
        <w:rPr>
          <w:rFonts w:ascii="Times New Roman"/>
          <w:b w:val="false"/>
          <w:i w:val="false"/>
          <w:color w:val="000000"/>
          <w:sz w:val="28"/>
        </w:rPr>
        <w:t xml:space="preserve">
      1) кәсіпорындардың жарғыларын Қазақстан Республикасы Қаржы министрлігінің Мемлекеттік мүлік және жекешелендіру комитетіне бекітуге ұсынуды; </w:t>
      </w:r>
      <w:r>
        <w:br/>
      </w:r>
      <w:r>
        <w:rPr>
          <w:rFonts w:ascii="Times New Roman"/>
          <w:b w:val="false"/>
          <w:i w:val="false"/>
          <w:color w:val="000000"/>
          <w:sz w:val="28"/>
        </w:rPr>
        <w:t xml:space="preserve">
      2) кәсіпорындардың әділет органдарында мемлекеттік тіркелуін; </w:t>
      </w:r>
      <w:r>
        <w:br/>
      </w:r>
      <w:r>
        <w:rPr>
          <w:rFonts w:ascii="Times New Roman"/>
          <w:b w:val="false"/>
          <w:i w:val="false"/>
          <w:color w:val="000000"/>
          <w:sz w:val="28"/>
        </w:rPr>
        <w:t xml:space="preserve">
      3) осы қаулыдан туындайтын өзге де шаралар қабылдауды қамтамасыз етсін.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Үкіметінің кейбір шешімдеріне мынадай толықтырулар енгізілсін: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5"/>
    <w:bookmarkStart w:name="z7" w:id="6"/>
    <w:p>
      <w:pPr>
        <w:spacing w:after="0"/>
        <w:ind w:left="0"/>
        <w:jc w:val="both"/>
      </w:pPr>
      <w:r>
        <w:rPr>
          <w:rFonts w:ascii="Times New Roman"/>
          <w:b w:val="false"/>
          <w:i w:val="false"/>
          <w:color w:val="000000"/>
          <w:sz w:val="28"/>
        </w:rPr>
        <w:t>
      2) "Қазақстан Республикасы Туризм және спорт министрлігінің мәселелері" туралы Қазақстан Республикасы Үкіметінің 2006 жылғы 26 сәуірдегі N 329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15, 145-құжат): </w:t>
      </w:r>
      <w:r>
        <w:br/>
      </w:r>
      <w:r>
        <w:rPr>
          <w:rFonts w:ascii="Times New Roman"/>
          <w:b w:val="false"/>
          <w:i w:val="false"/>
          <w:color w:val="000000"/>
          <w:sz w:val="28"/>
        </w:rPr>
        <w:t xml:space="preserve">
      көрсетілген қаулымен бекітілген Қазақстан Республикасы Туризм және спорт министрлігі Спорт комитетінің қарауындағы ұйымдардың тізбесіндегі "2. Мемлекеттік кәсіпорындар" деген бөлім мынадай мазмұндағы реттік нөмірлері 15-4, 15-5, 15-6, 15-7-жолдармен толықтырылсын: </w:t>
      </w:r>
      <w:r>
        <w:br/>
      </w:r>
      <w:r>
        <w:rPr>
          <w:rFonts w:ascii="Times New Roman"/>
          <w:b w:val="false"/>
          <w:i w:val="false"/>
          <w:color w:val="000000"/>
          <w:sz w:val="28"/>
        </w:rPr>
        <w:t xml:space="preserve">
      "15-4. "Бокстан олимпиадалық даярлау орталығы" республикалық мемлекеттік қазыналық кәсіпорны; </w:t>
      </w:r>
      <w:r>
        <w:br/>
      </w:r>
      <w:r>
        <w:rPr>
          <w:rFonts w:ascii="Times New Roman"/>
          <w:b w:val="false"/>
          <w:i w:val="false"/>
          <w:color w:val="000000"/>
          <w:sz w:val="28"/>
        </w:rPr>
        <w:t xml:space="preserve">
      15-5. "Күрес түрлері бойынша олимпиадалық даярлау орталығы" республикалық мемлекеттік қазыналық кәсіпорны; </w:t>
      </w:r>
      <w:r>
        <w:br/>
      </w:r>
      <w:r>
        <w:rPr>
          <w:rFonts w:ascii="Times New Roman"/>
          <w:b w:val="false"/>
          <w:i w:val="false"/>
          <w:color w:val="000000"/>
          <w:sz w:val="28"/>
        </w:rPr>
        <w:t xml:space="preserve">
      15-6. "Велосипед спортынан олимпиадалық даярлау орталығы" республикалық мемлекеттік қазыналық кәсіпорны; </w:t>
      </w:r>
      <w:r>
        <w:br/>
      </w:r>
      <w:r>
        <w:rPr>
          <w:rFonts w:ascii="Times New Roman"/>
          <w:b w:val="false"/>
          <w:i w:val="false"/>
          <w:color w:val="000000"/>
          <w:sz w:val="28"/>
        </w:rPr>
        <w:t>
      15-7. "Ауыр атлетикадан олимпиадалық даярлау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6"/>
    <w:bookmarkStart w:name="z8" w:id="7"/>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