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729a" w14:textId="b087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2006 жылғы 15 желтоқсандағы N 1220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наурыздағы N 214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бюджеттiк бағдарламалардың паспорттарын бекiту туралы" Қазақстан Республикасы Үкiметiнiң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және 5-тармақтардағы "Әлеуметтiк-кәсiпкерлiк корпорацияға" және "Әлеуметтiк-кәсiпкерлiк корпорациясын" деген сөздер тиiсiнше "Әлеуметтiк-кәсiпкерлiк корпорацияларға" және "Әлеуметтiк-кәсiпкерлiк корпорацияларын"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"Әлеуметтiк-кәсiпкерлiк" деген сөздердiң алдынан "6"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"Әлеуметтiк-кәсiпкерлiк корпорацияның" деген сөздер "Әлеуметтiк-кәсiпкерлiк корпорациялардың"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"Әлеуметтiк-кәсiпкерлiк корпорациялардың офистерiн ашу және ұстау: а. 6 орталық; б. 7 филиал;";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"Сарыарқа" әлеуметтiк-кәсiпкерлiк корпорациясы" ұлттық компаниясы" АҚ-ның жарғылық капиталын қалыптастыру және ұлғайту".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офис ашу және ұстау: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а. 1 орталық;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2 филиал;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кәсiпорындарды оңалту, қайта құрылымдау және олардың негiзiнде жаңа бәсекеге қабiлеттi өндiрiстер мен технологияларды дамыту, халықаралық стандарттарға негiзделген кәсiпорындарда жаңа өндiрiстiк және басқару технологияларын енгiзу жөнiндегi iс-шараларды ұйымдастыру және өткізу;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меншiк отандық және шетелдiк капиталдың қатысуымен бiрлескен жобалар жасау және iске асыру жөнiнде iс-шаралар ұйымдастыру және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Қарағанды облысының Темiртау қаласында индустриялық парктiң инженерлiк инфрақұрылымын салу.";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орындаудан күтiлетiн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"Тiкелей нәтижеде":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"әлеуметтiк-кәсiпкерлiк корпорациясының" деген сөздер "әлеуметтiк-кәсiпкерлiк корпорацияларының"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"16" деген сандар "9"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Қарағанды облысының Темiртау қаласында индустриялық парктiң инженерлiк инфрақұрылымын салу.";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"Қаржы-экономикалық нәтижеде:" және "Уақтылығында:" мемлекеттiк тiлдегi мәтiн өзгерiссiз қалдырылсын.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