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2565" w14:textId="7f32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бюджеттердiң 2007 жылдың республикалық бюджетiнен тұқым
шаруашылығын дамытуды қолдауға арналған ағымдағы нысаналы
трансферттердi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22 ақпандағы N 137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2007 жылға арналған республикалық </w:t>
      </w:r>
      <w:r>
        <w:rPr>
          <w:rFonts w:ascii="Times New Roman"/>
          <w:b w:val="false"/>
          <w:i w:val="false"/>
          <w:color w:val="000000"/>
          <w:sz w:val="28"/>
        </w:rPr>
        <w:t>
 бюджет туралы" 2006 жылғы 8 желтоқсандағы және "
</w:t>
      </w:r>
      <w:r>
        <w:rPr>
          <w:rFonts w:ascii="Times New Roman"/>
          <w:b w:val="false"/>
          <w:i w:val="false"/>
          <w:color w:val="000000"/>
          <w:sz w:val="28"/>
        </w:rPr>
        <w:t xml:space="preserve"> Тұқым шаруашылығы туралы </w:t>
      </w:r>
      <w:r>
        <w:rPr>
          <w:rFonts w:ascii="Times New Roman"/>
          <w:b w:val="false"/>
          <w:i w:val="false"/>
          <w:color w:val="000000"/>
          <w:sz w:val="28"/>
        </w:rPr>
        <w:t>
" 2003 жылғы 8 ақпандағы заңдарына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Облыстық бюджеттердiң 2007 жылдың республикалық бюджетiнен тұқым шаруашылығын дамытуды қолдауға арналған ағымдағы нысаналы трансферттердi пайдалану ережесi;
</w:t>
      </w:r>
      <w:r>
        <w:br/>
      </w:r>
      <w:r>
        <w:rPr>
          <w:rFonts w:ascii="Times New Roman"/>
          <w:b w:val="false"/>
          <w:i w:val="false"/>
          <w:color w:val="000000"/>
          <w:sz w:val="28"/>
        </w:rPr>
        <w:t>
      2) көбейту жылдары бойынша ауыл шаруашылығы өсiмдiктерiнiң бiрегей тұқымдарының түрлерiне және жемiс-жидек дақылдары мен жүзiмнiң көп жылдық екпелерi аналықтарын салуға 2007 жылға арналған субсидиялар нормативтерi;
</w:t>
      </w:r>
      <w:r>
        <w:br/>
      </w:r>
      <w:r>
        <w:rPr>
          <w:rFonts w:ascii="Times New Roman"/>
          <w:b w:val="false"/>
          <w:i w:val="false"/>
          <w:color w:val="000000"/>
          <w:sz w:val="28"/>
        </w:rPr>
        <w:t>
      3) сатылған ауыл шаруашылығы өсiмдiктерiнiң элиталық тұқымының 1 тоннасына 2007 жылға арналған субсидиялар нормативтерi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күнтізбелiк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22 ақпандағы 
</w:t>
      </w:r>
      <w:r>
        <w:br/>
      </w:r>
      <w:r>
        <w:rPr>
          <w:rFonts w:ascii="Times New Roman"/>
          <w:b w:val="false"/>
          <w:i w:val="false"/>
          <w:color w:val="000000"/>
          <w:sz w:val="28"/>
        </w:rPr>
        <w:t>
N 137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бюджеттердiң 2007 жылдың республикалық бюджетiнен тұқым шаруашылығын дамытуды қолдауға арналған ағымдағы нысаналы трансферттердi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Облыстық бюджеттердiң 2007 жылдың республикалық бюджетiнен тұқым шаруашылығын дамытуды қолдауға арналған ағымдағы нысаналы трансферттердi пайдалану ережесi (бұдан әрi - Ереже) "2007 жылға арналған республикалық бюджет туралы" Қазақстан Республикасының 2006 жылғы 8 желтоқсандағы Заңында Қазақстан Республикасы Ауыл шаруашылығы министрлiгiне (бұдан әрi - Ауылшарминi) 009 "Облыстық бюджеттерге, Астана және Алматы қалаларының бюджеттерiне ауыл шаруашылығын дамытуға берiлетiн ағымдағы нысаналы трансферттер" бюджеттік бағдарламасының 100 "Облыстық бюджеттерге, Астана және Алматы қалаларының бюджеттерiне тұқым шаруашылығын дамытуды қолдауға берiлетiн ағымдағы нысаналы трансферттер" кiшi бағдарламасы бойынша облыстық бюджеттерге трансферттер түрiнде көзделген қаражат есебiнен және шегiнде бiрегей тұқым өндiрушiлердiң (бұдан әрi - оригинаторлар) және элиталық тұқым шаруашылықтарының (бұдан әрi - элиттұқымшарлар) өсiмдiк шаруашылығын дамытудың басым бағыттарын ескере отырып, ауыл шаруашылығы өсiмдiктерiнiң тұқым шаруашылығын дамытуға арналған қаражатты (бұдан әрi - субсидиялар) пайдалану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Ауылшарминi облыстық бюджеттерге ағымдағы нысаналы трансферттердi аударуды төлемдер бойынша қаржыландыру жоспарына және бюджеттiк бағдарламаның паспортына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Субсидиялар:
</w:t>
      </w:r>
      <w:r>
        <w:br/>
      </w:r>
      <w:r>
        <w:rPr>
          <w:rFonts w:ascii="Times New Roman"/>
          <w:b w:val="false"/>
          <w:i w:val="false"/>
          <w:color w:val="000000"/>
          <w:sz w:val="28"/>
        </w:rPr>
        <w:t>
      1) ауыл шаруашылығы өсiмдiктерiнiң бiрегей тұқымдарын және жемiс дақылдарының көшеттерiн өндiруге жiберiлген шығындарды iшiнара өтеуге;
</w:t>
      </w:r>
      <w:r>
        <w:br/>
      </w:r>
      <w:r>
        <w:rPr>
          <w:rFonts w:ascii="Times New Roman"/>
          <w:b w:val="false"/>
          <w:i w:val="false"/>
          <w:color w:val="000000"/>
          <w:sz w:val="28"/>
        </w:rPr>
        <w:t>
      2) жемiс-жидек дақылдары мен жүзiмнiң көп жылдық екпелерi аналықтарын салуға және салынған жемiс дақылдарының аласа дiңдi телiтушiлер аналығының және жемiс-жидек дақылдары мен жүзiмнiң көп жылдық екпелерi аналықтарының аяқталмаған өндiрiсiне қызмет көрсетуге кететiн шығындарды толық өтеуге;
</w:t>
      </w:r>
      <w:r>
        <w:br/>
      </w:r>
      <w:r>
        <w:rPr>
          <w:rFonts w:ascii="Times New Roman"/>
          <w:b w:val="false"/>
          <w:i w:val="false"/>
          <w:color w:val="000000"/>
          <w:sz w:val="28"/>
        </w:rPr>
        <w:t>
      3) отандық ауыл шаруашылығы тауарын өндiрушiлерге сатылған элиталық тұқымның құнын iшiнара арзандатуға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Ереженiң 3-тармағының 1) тармақшасында көрсетiлген субсидиялар заңнамада белгiленген тәртiппен аттестатталған оригинаторларға Қазақстан Республикасында пайдалануға жол берiлген және (немесе) перспективалық деп танылған ауыл шаруашылығы өсiмдiктерi сорттарының бiрегей тұқымының және жемiс дақылдары көшеттерiнiң нақты өндiрiлген көлемi үшiн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Ауыл шаруашылығы өсiмдiктерiнiң бiрегей тұқымдарын және жемiс дақылдарының көшеттерiн өндiру шығындарын iшiнара өтеудi субсидиялау Ауылшарминi элиталық тұқымдар мен жемiс дақылдарының көшеттерiн алу үшiн оларды өндiрудiң ғылыми негiзделген нормаларына сәйкес тұқымның және көбейту жылдары бойынша жемiс дақылдары көшеттерiнiң әрбiр түрiне әрбiр оригинатор үшiн белгiлеген квоталар шегiнде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Ереженiң 3-тармағының 2) тармақшасында көрсетiлген субсидиялар заңнамада белгiленген тәртiппен аттестатталған оригинаторларға жемiс-жидек дақылдары мен жүзiмнiң көп жылдық екпелерi аналықтарын салу және салынған жемiс дақылдарының аласа дiңдi телiтушiлер аналығының және жемiс-жидек дақылдары мен жүзiмнiң көп жылдық екпелерi аналықтарының аяқталмаған өндiрiсiне қызмет көрсету жөнiндегi нақты орындалған iс-шаралар үшiн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Жемiс-жидек дақылдары мен жүзiмнiң көп жылдық екпелерi аналықтарын салу және салынған жемiс дақылдарының аласа дiңдi телiтушiлер аналығының және жемiс-жидек дақылдары мен жүзiмнiң көп жылдық екпелерi аналықтарының аяқталмаған өндiрiсiне қызмет көрсету жөнiндегi iс-шараларды субсидиялау Ауылшарминi бекiткен төлемдер бойынша қаржыландыру жоспарлары шегiнде жүзеге асырылады.
</w:t>
      </w:r>
      <w:r>
        <w:br/>
      </w:r>
      <w:r>
        <w:rPr>
          <w:rFonts w:ascii="Times New Roman"/>
          <w:b w:val="false"/>
          <w:i w:val="false"/>
          <w:color w:val="000000"/>
          <w:sz w:val="28"/>
        </w:rPr>
        <w:t>
      Әрбiр оригинатор үшiн жемiс-жидек дақылдары мен жүзiмнiң көп жылдық екпелерi аналықтарын салу және салынған жемiс дақылдарының аласа дiңдi телiтушiлер аналығының және жемiс-жидек дақылдары мен жүзiмнiң көп жылдық екпелерi аналықтарының аяқталмаған өндiрiсiне қызмет көрсету алаңын Ауылшарминi көп жылдық екпелер алаңына келетiн телiтушiлерге деген қажеттiлiгiнiң ғылыми негiзделген нормаларына сәйкес бекітілмейдi.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Ереженiң 3-тармағының 3) тармақшасында көрсетiлген субсидиялар заңнамада белгіленген тәртiппен аттестатталған элиттұқымшарларға Қазақстан Республикасында пайдалануға жол берiлген ауыл шаруашылығы өсiмдiктерi сорттарының элиталық тұқымының арзандатылған құны бойынша отандық ауыл шаруашылығы тауарын өндiрушiлерге Ауылшарминi тұқымның әрбiр түрi бойынша әрбiр облыс үшiн белгiлеген квоталар шегiнде нақты сатылған көлемi үшiн төленедi.
</w:t>
      </w:r>
      <w:r>
        <w:br/>
      </w:r>
      <w:r>
        <w:rPr>
          <w:rFonts w:ascii="Times New Roman"/>
          <w:b w:val="false"/>
          <w:i w:val="false"/>
          <w:color w:val="000000"/>
          <w:sz w:val="28"/>
        </w:rPr>
        <w:t>
      Белгiленген квоталар көлемдерiн орындау барысын және бюджет қаражатын игерудiң уақтылығын бақылау үшiн облыстың (республикалық маңызы бар қаланың, астананың) ауыл шаруашылығы саласындағы жергiлiктi атқарушы органы (бұдан әрi - облыстың жергiлiктi атқарушы органы) Ауылшарминiне тиiстi жылғы 5 шiлдеден кешiктiрмей бiрiншi жарты жылдықтың қорытындылары бойынша бюджеттiк бағдарламаны iске асыру туралы ақпарат бередi.
</w:t>
      </w:r>
      <w:r>
        <w:br/>
      </w:r>
      <w:r>
        <w:rPr>
          <w:rFonts w:ascii="Times New Roman"/>
          <w:b w:val="false"/>
          <w:i w:val="false"/>
          <w:color w:val="000000"/>
          <w:sz w:val="28"/>
        </w:rPr>
        <w:t>
      Аттестатталған тұқым өндiрушiлер ауыл шаруашылығы өсiмдiктерiнiң бiрегей тұқымдарын өндiру және элиталық тұқымдарын сату квоталарының белгiленген көлемдерiн орындамаған жағдайда облыс iшiнде квоталарды қайта бөлудi Қазақстан Республикасы Ауыл шаруашылығы министрiнiң бұйрығымен бекiтiлетiн Аттестатталған тұқым шаруашылығы субъектiлерi үшiн субсидиялауға жататын бiрегей тұқымдарды өндiрудiң және элиталық тұқымдарды сатудың жыл сайынғы квоталарын белгiлеу ережесiне сәйкес Ауылшарминi жүзеге асырады.
</w:t>
      </w:r>
      <w:r>
        <w:br/>
      </w:r>
      <w:r>
        <w:rPr>
          <w:rFonts w:ascii="Times New Roman"/>
          <w:b w:val="false"/>
          <w:i w:val="false"/>
          <w:color w:val="000000"/>
          <w:sz w:val="28"/>
        </w:rPr>
        <w:t>
      Аттестатталған тұқым өндiрушiлердiң ауыл шаруашылығы өсiмдiктерiнiң бiрегей тұқымдарын өндiру және элиталық тұқымдарын сату квоталарының белгiленген көлемдерiн орындамауы субсидияларды облыстар бойынша қайта бөлуге әкеп соққан жағдайда Ауылшарминi Қазақстан Республикасының Үкiметiне заңнамада белгiленген тәртiппен 2007 жылға арналған республикалық бюджетте көзделген қаражат шегiнде субсидияларды облыстар бойынша қайта бөлу туралы ұсыныс енгiзедi.
</w:t>
      </w:r>
      <w:r>
        <w:br/>
      </w:r>
      <w:r>
        <w:rPr>
          <w:rFonts w:ascii="Times New Roman"/>
          <w:b w:val="false"/>
          <w:i w:val="false"/>
          <w:color w:val="000000"/>
          <w:sz w:val="28"/>
        </w:rPr>
        <w:t>
      Әрбiр элиттұқымшар үшiн элиталық тұқымның әрбiр түрi бойынша квотаны облыстың жергiлiктi атқарушы органының бұйрығымен құрылатын тұрақты жұмыс iстейтiн комиссия белгiлейдi және ол облыстың жергiлiктi атқарушы органының бұйрығымен бекiтiледi.
</w:t>
      </w:r>
      <w:r>
        <w:br/>
      </w:r>
      <w:r>
        <w:rPr>
          <w:rFonts w:ascii="Times New Roman"/>
          <w:b w:val="false"/>
          <w:i w:val="false"/>
          <w:color w:val="000000"/>
          <w:sz w:val="28"/>
        </w:rPr>
        <w:t>
      Квоталарды бөлу дақылдың басымдылығын ескере отырып, олардың ғылыми негiзделген қажеттiлiк нормаларына сәйкес егiстiк алаңына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Элиттұқымшарлар ауыл шаруашылығы өсiмдiктерiнiң элиталық тұқымын отандық ауыл шаруашылығы тауарын өндiрушiлерге Ауылшарминi белгiлеген шектi бағадан аспайтын баға бойынша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Ауыл шаруашылығы өсiмдiктерiнiң бiрегей тұқымдарын, жемiс дақылдарының көшеттерiн өндiруге жiберiлген шығындарды iшiнара өтеуге және жемiс-жидек дақылдары мен жүзiмнiң көп жылдық екпелерi аналықтарын салуға және салынған аласа дiңдi телiтушiлер аналығының және жемiс-жидек дақылдары мен жүзiмнiң көп жылдық екпелерi аналықтарының анықталмаған өндiрiсiне қызмет көрсетуге жiберiлген шығындарды толығымен өтеуге арналған субсидияларды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шаруашылығы өсiмдiктерiнiң бiрегей тұқымдарын және жемiс дақылдарының көшеттерiн өндiруге жiберiлген шығындарды iшiнара өтеуге субсидиялар алу үшiн:
</w:t>
      </w:r>
      <w:r>
        <w:br/>
      </w:r>
      <w:r>
        <w:rPr>
          <w:rFonts w:ascii="Times New Roman"/>
          <w:b w:val="false"/>
          <w:i w:val="false"/>
          <w:color w:val="000000"/>
          <w:sz w:val="28"/>
        </w:rPr>
        <w:t>
      1) оригинаторлар тиiстi жылдың 10 қарашасына дейiнгi мерзiмде облыстың жергiлiктi атқарушы органына мынадай құжаттарды:
</w:t>
      </w:r>
      <w:r>
        <w:br/>
      </w:r>
      <w:r>
        <w:rPr>
          <w:rFonts w:ascii="Times New Roman"/>
          <w:b w:val="false"/>
          <w:i w:val="false"/>
          <w:color w:val="000000"/>
          <w:sz w:val="28"/>
        </w:rPr>
        <w:t>
      ауыл шаруашылығы өсiмдiктерiнiң бiрегей тұқымдарының және жемiс дақылдары көшеттерiнiң оригинатор нақты өндiрген көлемдерi жөнiндегi тiзiмдi;
</w:t>
      </w:r>
      <w:r>
        <w:br/>
      </w:r>
      <w:r>
        <w:rPr>
          <w:rFonts w:ascii="Times New Roman"/>
          <w:b w:val="false"/>
          <w:i w:val="false"/>
          <w:color w:val="000000"/>
          <w:sz w:val="28"/>
        </w:rPr>
        <w:t>
      ауыл шаруашылығы өсiмдiктерiнiң бiрегей тұқымдарын және жемiс дақылдарының көшеттерiн кiрiске алу актiлерiн;
</w:t>
      </w:r>
      <w:r>
        <w:br/>
      </w:r>
      <w:r>
        <w:rPr>
          <w:rFonts w:ascii="Times New Roman"/>
          <w:b w:val="false"/>
          <w:i w:val="false"/>
          <w:color w:val="000000"/>
          <w:sz w:val="28"/>
        </w:rPr>
        <w:t>
      ауыл шаруашылығы өсiмдiктерi бiрегей тұқымдарының егiстiгiн сынақтан өткiзу актiлерiн;
</w:t>
      </w:r>
      <w:r>
        <w:br/>
      </w:r>
      <w:r>
        <w:rPr>
          <w:rFonts w:ascii="Times New Roman"/>
          <w:b w:val="false"/>
          <w:i w:val="false"/>
          <w:color w:val="000000"/>
          <w:sz w:val="28"/>
        </w:rPr>
        <w:t>
      егiстiктердi сынақтан өткiзу туралы екi данадағы есептi;
</w:t>
      </w:r>
      <w:r>
        <w:br/>
      </w:r>
      <w:r>
        <w:rPr>
          <w:rFonts w:ascii="Times New Roman"/>
          <w:b w:val="false"/>
          <w:i w:val="false"/>
          <w:color w:val="000000"/>
          <w:sz w:val="28"/>
        </w:rPr>
        <w:t>
      заңнамада белгіленген тәртiппен аттестатталған тұқым сапасына сараптама жасау жөнiндегi зертхананың тексерiлген тұқымның (көшеттердi қоспағанда) саны мен сапасының мемлекеттiк стандарттар талаптарына сәйкестiгi туралы анықтаманы ұсынады;
</w:t>
      </w:r>
      <w:r>
        <w:br/>
      </w:r>
      <w:r>
        <w:rPr>
          <w:rFonts w:ascii="Times New Roman"/>
          <w:b w:val="false"/>
          <w:i w:val="false"/>
          <w:color w:val="000000"/>
          <w:sz w:val="28"/>
        </w:rPr>
        <w:t>
      2) облыстың жергiлiктi атқарушы органы ұсынылған құжаттардың шынайылығын тексередi, оригинатор нақты өндiрген ауыл шаруашылығы өсiмдiктерiнiң бiрегей тұқымдарының және жемiс дақылдары көшеттерiнiң көлемдерi жөнiндегi тiзiлiмдi бекiтедi, облыс бойынша ауыл шаруашылығы өсiмдiктерiнiң нақты өндiрiлген бiрегей тұқымдарының және жемiс дақылдары көшеттерiнiң көлемдерi жөнiнде жиынтық тiзiлiм жасайды және тиiстi жылдың 1 желтоқсанына дейiнгi мерзiмде белгiленген субсидиялар нормативтерiнiң негiзiнде оригинаторларға төленуi тиiс қаражаттың көлемiн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Оригинатор нақты өндiрген ауыл шаруашылығы өсiмдiктерiнiң бiрегей тұқымдарының және жемiс дақылдары көшеттерiнiң көлемдерi жөнiндегi тiзiлiмнiң, облыс бойынша нақты өндiрiлген ауыл шаруашылығы өсiмдiктерiнiң бiрегей тұқымдарының және жемiс дақылдары көшеттерiнiң көлемдерi жөнiндегi жиынтық тiзiлiмнiң, республика бойынша нақты өндiрiлген ауыл шаруашылығы өсiмдiктерiнiң бiрегей тұқымдарының және жемiс дақылдары көшеттерiнiң көлемдерi жөнiндегi жиынтық тiзiлiмнiң, ауыл шаруашылығы өсiмдiктерiнiң бiрегей тұқымдарын және жемiс дақылдарының көшеттерiн кiрiске алу актiсiнiң, тексерiлген тұқымдардың саны мен сапасы туралы белгiленген тәртiппен аттестатталған тұқым сапасына сараптама жасау жөнiндегi зертхана анықтамасының нысандарын Ауылшарминi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Облыстың жергiлiктi атқарушы органы оригинаторлар ұсынған растаушы құжаттар негiзiнде осы Ережеге 1-қосымшаға сәйкес нысан бойынша субсидиялар төлеуге арналған ведомостi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Төлемдер бойынша көрсетiлген бюджеттік бағдарламаны (кiшi бағдарламаны) қаржыландыру жоспарларына сәйкес тиесiлi сомаларды оригинаторлардың ағымдағы шоттарына аудару үшiн облыстың жергiлiктi атқарушы органы аумақтық қазынашылық бөлiмшесiне екi данада ақы төлеу шоттарының тiзiлiмiн және ақы төлеу шоттарын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Жемiс-жидек дақылдары мен жүзiмнiң көп жылдық екпелерi аналықтарын салуға және салынған аласа дiңдi телiтушiлердiң аналығының және жемiс-жидек дақылдары мен жүзiмнiң көп жылдық екпелерi аналықтарының аяқталмаған өндiрiсiне қызмет көрсетуге жiберiлген шығындарды толық өтеу үшiн:
</w:t>
      </w:r>
      <w:r>
        <w:br/>
      </w:r>
      <w:r>
        <w:rPr>
          <w:rFonts w:ascii="Times New Roman"/>
          <w:b w:val="false"/>
          <w:i w:val="false"/>
          <w:color w:val="000000"/>
          <w:sz w:val="28"/>
        </w:rPr>
        <w:t>
      1) оригинаторлар облыстың жергiлiктi атқарушы органына отырғызу материалын, тыңайтқыштарды, өсiмдiктердi қорғау құралдарын, суармалы суды жеткiзуге қызметтердi сатып алуға арналған шарттардың, сондай-ақ жемiс-жидек дақылдары мен жүзiмнiң көп жылдық екпелерi аналықтарын салу және жемiс-жидек дақылдарының салынған аласа дiңдi телiтушiлерi аналығының және жемiс-жидек дақылдары мен жүзiмнiң көп жылдық екпелерi аналықтарының аяқталмаған өндiрiсiне қызмет көрсету жөнiндегi шығындарды растайтын құжаттардың бiр данасын ұсынады;
</w:t>
      </w:r>
      <w:r>
        <w:br/>
      </w:r>
      <w:r>
        <w:rPr>
          <w:rFonts w:ascii="Times New Roman"/>
          <w:b w:val="false"/>
          <w:i w:val="false"/>
          <w:color w:val="000000"/>
          <w:sz w:val="28"/>
        </w:rPr>
        <w:t>
      2) облыстың жергiлiктi атқарушы органы он жұмыс күнi iшiнде жасалған шарттардың және жемiс-жидек дақылдары мен жүзiмнiң көп жылдық екпелерi аналықтарын салу және жемiс-жидек дақылдарының салынған аласа дiңдi телiтушiлерi аналығының және жемiс-жидек дақылдары мен жүзiмнiң көп жылдық екпелерi аналықтарының аяқталмаған өндiрiсiне қызмет көрсету жөнiндегi шығындарды растайтын құжаттардың шынайылығын тексередi және төлемдер бойынша көрсетiлген бюджеттік бағдарламаны (кiшi бағдарламаны) қаржыландыру жоспарларына сәйкес тиесiлi сомаларды оригинаторлардың ағымдағы шоттарына аудару үшiн аумақтық қазынашылық бөлiмшесiне екi данада ақы төлеу шоттарының тiзiлiмiн және ақы төлеу шоттарын бередi.
</w:t>
      </w:r>
      <w:r>
        <w:br/>
      </w:r>
      <w:r>
        <w:rPr>
          <w:rFonts w:ascii="Times New Roman"/>
          <w:b w:val="false"/>
          <w:i w:val="false"/>
          <w:color w:val="000000"/>
          <w:sz w:val="28"/>
        </w:rPr>
        <w:t>
      Жемiс-жидек дақылдары мен жүзiмнiң көп жылдық екпелерi аналықтарын салу және жемiс-жидек дақылдарының салынған аласа дiңдi телiтушiлерi аналығының және жемiс-жидек дақылдары мен жүзiмнiң көп жылдық екпелерi аналықтарының аяқталмаған өндiрiсiне қызмет көрсету жөнiнде келтiрiлген шығындар нәтижелерi бойынша оригинатор келесi ай iшiнде облыстың жергiлiктi атқарушы органына келтiрiлген шығындар бойынша төлем фактiсiн растайтын барлық құжаттардың, сондай-ақ кiрiске алу актiлерiнiң көшiрмелерiн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Отандық ауыл шаруашылығы тауарын өндiрушiлерге сатылған элиталық тұқымның құнын iшiнара арзандатуға арналған субсидияларды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Арзандатылған құн бойынша сатылған ауыл шаруашылығы өсiмдiктерiнiң элиталық тұқымына субсидиялар алу үшiн:
</w:t>
      </w:r>
      <w:r>
        <w:br/>
      </w:r>
      <w:r>
        <w:rPr>
          <w:rFonts w:ascii="Times New Roman"/>
          <w:b w:val="false"/>
          <w:i w:val="false"/>
          <w:color w:val="000000"/>
          <w:sz w:val="28"/>
        </w:rPr>
        <w:t>
      1) элиттұқымшарлар ай сайын айдың 1-күнiне ауданның (облыстық маңызы бар қаланың) ауыл шаруашылығы саласындағы жергiлiктi атқарушы органына (бұдан әрi - ауданның жергiлiктi атқарушы органы) сатылған элиталық тұқымның саны мен сапасы туралы ақпарат бередi;
</w:t>
      </w:r>
      <w:r>
        <w:br/>
      </w:r>
      <w:r>
        <w:rPr>
          <w:rFonts w:ascii="Times New Roman"/>
          <w:b w:val="false"/>
          <w:i w:val="false"/>
          <w:color w:val="000000"/>
          <w:sz w:val="28"/>
        </w:rPr>
        <w:t>
      2) элиттұқымшарлар элиталық тұқымдарды сату фактiсiн растау үшiн мынадай мерзiмде: жаздық дақылдар бойынша - тиiстi жылдың 20 маусымына дейiн, ал күздiк дақылдар бойынша - тиiстi жылдың 10 қарашасына дейiн ауданның жергiлiктi атқарушы органына:
</w:t>
      </w:r>
      <w:r>
        <w:br/>
      </w:r>
      <w:r>
        <w:rPr>
          <w:rFonts w:ascii="Times New Roman"/>
          <w:b w:val="false"/>
          <w:i w:val="false"/>
          <w:color w:val="000000"/>
          <w:sz w:val="28"/>
        </w:rPr>
        <w:t>
      элиттұқымшар нақты сатқан элиталық тұқымдардың көлемi жөнiндегi жиынтық тiзiлiмдi;
</w:t>
      </w:r>
      <w:r>
        <w:br/>
      </w:r>
      <w:r>
        <w:rPr>
          <w:rFonts w:ascii="Times New Roman"/>
          <w:b w:val="false"/>
          <w:i w:val="false"/>
          <w:color w:val="000000"/>
          <w:sz w:val="28"/>
        </w:rPr>
        <w:t>
      элиталық тұқымдарды өндiруге арналған бастапқы материалдың шығу тегiн растайтын құжаттарды (көбейту питомниктерi, суперэлита және элита егiстерiн сынақтан өткiзу актiлерi мен сынақтан өткiзу туралы есептi, ал көбейту питомниктерiнiң тұқымы мен суперэлитаны сатып алған жағдайда - тұқымға арналған аттестаттың көшiрмесiн);
</w:t>
      </w:r>
      <w:r>
        <w:br/>
      </w:r>
      <w:r>
        <w:rPr>
          <w:rFonts w:ascii="Times New Roman"/>
          <w:b w:val="false"/>
          <w:i w:val="false"/>
          <w:color w:val="000000"/>
          <w:sz w:val="28"/>
        </w:rPr>
        <w:t>
      тексерiлген тұқымның саны мен сапасының мемлекеттiк стандарттар талаптарына сәйкестiгi туралы заңнамада белгiленген тәртiппен аттестатталған тұқым сапасына сараптама жасау жөнiндегi зертхананың анықтамасын;
</w:t>
      </w:r>
      <w:r>
        <w:br/>
      </w:r>
      <w:r>
        <w:rPr>
          <w:rFonts w:ascii="Times New Roman"/>
          <w:b w:val="false"/>
          <w:i w:val="false"/>
          <w:color w:val="000000"/>
          <w:sz w:val="28"/>
        </w:rPr>
        <w:t>
      сатылған элиталық тұқымның бастапқы төлем құжаттарының, сондай-ақ тұқымды тиеп жөнелтуге арналған жүкқұжаттың және шот-фактуралардың көшiрмелерiн;
</w:t>
      </w:r>
      <w:r>
        <w:br/>
      </w:r>
      <w:r>
        <w:rPr>
          <w:rFonts w:ascii="Times New Roman"/>
          <w:b w:val="false"/>
          <w:i w:val="false"/>
          <w:color w:val="000000"/>
          <w:sz w:val="28"/>
        </w:rPr>
        <w:t>
      сатылған және сатып алынған элиталық тұқымның саны туралы элиттұқымшар мен сатып алушының арасындағы элиталық тұқымды сатып алу-сату шартын ұсынады.
</w:t>
      </w:r>
      <w:r>
        <w:br/>
      </w:r>
      <w:r>
        <w:rPr>
          <w:rFonts w:ascii="Times New Roman"/>
          <w:b w:val="false"/>
          <w:i w:val="false"/>
          <w:color w:val="000000"/>
          <w:sz w:val="28"/>
        </w:rPr>
        <w:t>
      Элиталық тұқымды сатып алу-сату шарты төрт данада жасалады: бiрiншiсi - элиттұқымшар үшiн, екiншiсi - сатып алушы үшiн, үшiншiсi - ауданның жергілікті атқарушы органы үшiн, төртiншiсi - облыстың жергiлiктi атқарушы органы үшiн;
</w:t>
      </w:r>
      <w:r>
        <w:br/>
      </w:r>
      <w:r>
        <w:rPr>
          <w:rFonts w:ascii="Times New Roman"/>
          <w:b w:val="false"/>
          <w:i w:val="false"/>
          <w:color w:val="000000"/>
          <w:sz w:val="28"/>
        </w:rPr>
        <w:t>
      3) ауданның жергiлiктi атқарушы органы ұсынылған бастапқы төлем құжаттарының көшiрмелерiн түпнұсқаларымен салыстырады және өзiнiң мөрiмен куәландырады. Куәландырылған бастапқы төлем құжаттарының көшiрмелерi, элиталық тұқымның нақты сатылған көлемдерi жөнiндегi жиынтық тiзiлiмнiң бiр данасы және сатып алу-сату шартының бiр данасы ауданның жергiлiктi атқарушы органында сақтауға тапсырылады;
</w:t>
      </w:r>
      <w:r>
        <w:br/>
      </w:r>
      <w:r>
        <w:rPr>
          <w:rFonts w:ascii="Times New Roman"/>
          <w:b w:val="false"/>
          <w:i w:val="false"/>
          <w:color w:val="000000"/>
          <w:sz w:val="28"/>
        </w:rPr>
        <w:t>
      4) ауданның жергiлiктi атқарушы органы мынадай мерзiмде: жаздық дақылдар бойынша - тиiстi жылдың 1 шiлдесiне дейiн, ал күздiк дақылдар бойынша - тиiстi жылдың 20 қарашасына дейiн облыстың жергiлiктi атқарушы органына мынадай құжаттарды:
</w:t>
      </w:r>
      <w:r>
        <w:br/>
      </w:r>
      <w:r>
        <w:rPr>
          <w:rFonts w:ascii="Times New Roman"/>
          <w:b w:val="false"/>
          <w:i w:val="false"/>
          <w:color w:val="000000"/>
          <w:sz w:val="28"/>
        </w:rPr>
        <w:t>
      элиттұқымшар нақты сатқан элиталық тұқым көлемдерi жөнiндегi жиынтық тiзiлiмдi;
</w:t>
      </w:r>
      <w:r>
        <w:br/>
      </w:r>
      <w:r>
        <w:rPr>
          <w:rFonts w:ascii="Times New Roman"/>
          <w:b w:val="false"/>
          <w:i w:val="false"/>
          <w:color w:val="000000"/>
          <w:sz w:val="28"/>
        </w:rPr>
        <w:t>
      сатылған және сатып алынған элиталық тұқымның саны туралы элиттұқымшар мен сатып алушы арасындағы элиталық тұқымды сатып алу-сату шартын;
</w:t>
      </w:r>
      <w:r>
        <w:br/>
      </w:r>
      <w:r>
        <w:rPr>
          <w:rFonts w:ascii="Times New Roman"/>
          <w:b w:val="false"/>
          <w:i w:val="false"/>
          <w:color w:val="000000"/>
          <w:sz w:val="28"/>
        </w:rPr>
        <w:t>
      элиталық тұқымды мақсатты пайдалану туралы актiнi;
</w:t>
      </w:r>
      <w:r>
        <w:br/>
      </w:r>
      <w:r>
        <w:rPr>
          <w:rFonts w:ascii="Times New Roman"/>
          <w:b w:val="false"/>
          <w:i w:val="false"/>
          <w:color w:val="000000"/>
          <w:sz w:val="28"/>
        </w:rPr>
        <w:t>
      тексерiлген тұқымның саны мен сапасының мемлекеттiк стандарттар талаптарына сәйкестiгi туралы белгiленген тәртiппен аттестатталған тұқым сапасына сараптама жасау жөнiндегi зертхананың анықтамасын бередi;
</w:t>
      </w:r>
      <w:r>
        <w:br/>
      </w:r>
      <w:r>
        <w:rPr>
          <w:rFonts w:ascii="Times New Roman"/>
          <w:b w:val="false"/>
          <w:i w:val="false"/>
          <w:color w:val="000000"/>
          <w:sz w:val="28"/>
        </w:rPr>
        <w:t>
      5) облыстың жергiлiктi атқарушы органы:
</w:t>
      </w:r>
      <w:r>
        <w:br/>
      </w:r>
      <w:r>
        <w:rPr>
          <w:rFonts w:ascii="Times New Roman"/>
          <w:b w:val="false"/>
          <w:i w:val="false"/>
          <w:color w:val="000000"/>
          <w:sz w:val="28"/>
        </w:rPr>
        <w:t>
      он бес жұмыс күнi iшiнде ұсынылған құжаттарды тексередi, облыс бойынша элиталық тұқымның нақты сатылған көлемi жөнiндегi жиынтық актiнi жасайды және бекiтедi;
</w:t>
      </w:r>
      <w:r>
        <w:br/>
      </w:r>
      <w:r>
        <w:rPr>
          <w:rFonts w:ascii="Times New Roman"/>
          <w:b w:val="false"/>
          <w:i w:val="false"/>
          <w:color w:val="000000"/>
          <w:sz w:val="28"/>
        </w:rPr>
        <w:t>
      облыс бойынша элиталық тұқымның нақты сатылған көлемi жөнiнде бекiтiлген жиынтық актiлер бойынша, онда көрсетiлген ауыл шаруашылығы өсiмдiктерi элиталық тұқымының көлемi мен белгiленген субсидиялар нормативтерi негiзiнде тиесiлi бюджет қаражатының көлемiн анықтайды;
</w:t>
      </w:r>
      <w:r>
        <w:br/>
      </w:r>
      <w:r>
        <w:rPr>
          <w:rFonts w:ascii="Times New Roman"/>
          <w:b w:val="false"/>
          <w:i w:val="false"/>
          <w:color w:val="000000"/>
          <w:sz w:val="28"/>
        </w:rPr>
        <w:t>
      әрбiр элиттұқымшарға белгiленген квоталар шегiнде осы Ережеге 2-қосымшаға сәйкес нысан бойынша тұқым шаруашылығын дамытуға субсидиялар төлеуге арналған жиынтық ведомостi жасайды;
</w:t>
      </w:r>
      <w:r>
        <w:br/>
      </w:r>
      <w:r>
        <w:rPr>
          <w:rFonts w:ascii="Times New Roman"/>
          <w:b w:val="false"/>
          <w:i w:val="false"/>
          <w:color w:val="000000"/>
          <w:sz w:val="28"/>
        </w:rPr>
        <w:t>
      6) ұсынылып отырған элиталық тұқымдарды сатып алу-сату шартының, элиталық тұқымдарды мақсатты пайдалану актiсiнiң, элиттұқымшар нақты сатқан элиталық тұқымның көлемi жөнiндегi жиынтық тiзiлiмнiң, облыс бойынша сатылған элиталық тұқымдардың көлемi жөнiндегi жиынтық актiнiң нысандарын Ауылшарминi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Оригинаторлар және элиталық тұқым шаруашылықтары облыстың жергiлiктi атқарушы органына Ауылшарминi бекiткен нысан бойынша есептi кезеңде алынған субсидияларды мақсатты пайдалану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Ай сайын 25-күнге қарай, бiрақ тиiстi жылдың 25 желтоқсанынан кешiктiрмей облыстың жергілiктi атқарушы органы Ауылшарминiне тұқым шаруашылығын дамытуға субсидиялар төлеу үшiн жиынтық ведомостердiң көшiрмелерiн, көрсетiлген бюджеттiк кiшi бағдарламаны iске асыру туралы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Облыстың жергiлiктi атқарушы органы төлемдер бойынша көрсетiлген бюджеттiк бағдарламаны (кiшi бағдарламаны) қаржыландыру жоспарларына сәйкес субсидиялар төлеу үшiн аумақтық қазынашылық бөлiмшесiне екi данада ақы төлеу шоттарының тiзiлiмiн және ақы төлеу шоттарын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Тұқым шаруашылығын дамытуды қолдауға бөлiнген қаражатты пайдалануды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Ауылшарминiнiң тұқым шаруашылығы жөнiндегi мемлекеттiк инспекторлары Қазақстан Республикасының заңнамасына сәйкес тұқым шаруашылығы саласында мемлекеттiк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Облыстың жергiлiктi атқарушы органы субсидиялар төлеу үшiн тапсырылған құжаттардың шынайылығы үшiн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Ауылшарминi және облыстың жергiлiктi атқарушы органы бюджет қаражатының мақсатты және тиiмдi пайдаланылғаны үшiн Қазақстан Республикасының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бюджеттердiң 2007 жылдың  
</w:t>
      </w:r>
      <w:r>
        <w:br/>
      </w:r>
      <w:r>
        <w:rPr>
          <w:rFonts w:ascii="Times New Roman"/>
          <w:b w:val="false"/>
          <w:i w:val="false"/>
          <w:color w:val="000000"/>
          <w:sz w:val="28"/>
        </w:rPr>
        <w:t>
республикалық бюджетiнен тұқым   
</w:t>
      </w:r>
      <w:r>
        <w:br/>
      </w:r>
      <w:r>
        <w:rPr>
          <w:rFonts w:ascii="Times New Roman"/>
          <w:b w:val="false"/>
          <w:i w:val="false"/>
          <w:color w:val="000000"/>
          <w:sz w:val="28"/>
        </w:rPr>
        <w:t>
шаруашылығын дамытуды қолдауға  
</w:t>
      </w:r>
      <w:r>
        <w:br/>
      </w:r>
      <w:r>
        <w:rPr>
          <w:rFonts w:ascii="Times New Roman"/>
          <w:b w:val="false"/>
          <w:i w:val="false"/>
          <w:color w:val="000000"/>
          <w:sz w:val="28"/>
        </w:rPr>
        <w:t>
арналған ағымдағы нысаналы    
</w:t>
      </w:r>
      <w:r>
        <w:br/>
      </w:r>
      <w:r>
        <w:rPr>
          <w:rFonts w:ascii="Times New Roman"/>
          <w:b w:val="false"/>
          <w:i w:val="false"/>
          <w:color w:val="000000"/>
          <w:sz w:val="28"/>
        </w:rPr>
        <w:t>
трансферттердi пайдалану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Бекiтемiн
</w:t>
      </w:r>
      <w:r>
        <w:br/>
      </w:r>
      <w:r>
        <w:rPr>
          <w:rFonts w:ascii="Times New Roman"/>
          <w:b w:val="false"/>
          <w:i w:val="false"/>
          <w:color w:val="000000"/>
          <w:sz w:val="28"/>
        </w:rPr>
        <w:t>
                         _____________________________________облысы
</w:t>
      </w:r>
      <w:r>
        <w:br/>
      </w:r>
      <w:r>
        <w:rPr>
          <w:rFonts w:ascii="Times New Roman"/>
          <w:b w:val="false"/>
          <w:i w:val="false"/>
          <w:color w:val="000000"/>
          <w:sz w:val="28"/>
        </w:rPr>
        <w:t>
                            ауыл шаруашылығы департаментiнiң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___________________________________
</w:t>
      </w:r>
      <w:r>
        <w:br/>
      </w:r>
      <w:r>
        <w:rPr>
          <w:rFonts w:ascii="Times New Roman"/>
          <w:b w:val="false"/>
          <w:i w:val="false"/>
          <w:color w:val="000000"/>
          <w:sz w:val="28"/>
        </w:rPr>
        <w:t>
                                 (Т.А.Ә., қолы, мөрi)
</w:t>
      </w:r>
      <w:r>
        <w:br/>
      </w:r>
      <w:r>
        <w:rPr>
          <w:rFonts w:ascii="Times New Roman"/>
          <w:b w:val="false"/>
          <w:i w:val="false"/>
          <w:color w:val="000000"/>
          <w:sz w:val="28"/>
        </w:rPr>
        <w:t>
</w:t>
      </w:r>
      <w:r>
        <w:br/>
      </w:r>
      <w:r>
        <w:rPr>
          <w:rFonts w:ascii="Times New Roman"/>
          <w:b w:val="false"/>
          <w:i w:val="false"/>
          <w:color w:val="000000"/>
          <w:sz w:val="28"/>
        </w:rPr>
        <w:t>
                                    200__ жылғы "__"________
</w:t>
      </w:r>
    </w:p>
    <w:p>
      <w:pPr>
        <w:spacing w:after="0"/>
        <w:ind w:left="0"/>
        <w:jc w:val="both"/>
      </w:pPr>
      <w:r>
        <w:rPr>
          <w:rFonts w:ascii="Times New Roman"/>
          <w:b w:val="false"/>
          <w:i w:val="false"/>
          <w:color w:val="000000"/>
          <w:sz w:val="28"/>
        </w:rPr>
        <w:t>
</w:t>
      </w:r>
      <w:r>
        <w:rPr>
          <w:rFonts w:ascii="Times New Roman"/>
          <w:b/>
          <w:i w:val="false"/>
          <w:color w:val="000000"/>
          <w:sz w:val="28"/>
        </w:rPr>
        <w:t>
200____ жылғы "___"__________-"_____" кезеңiнде өндiрiлген бiрегей тұқымдар үшiн субсидиялар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213"/>
        <w:gridCol w:w="1593"/>
        <w:gridCol w:w="2573"/>
        <w:gridCol w:w="2413"/>
        <w:gridCol w:w="2433"/>
      </w:tblGrid>
      <w:tr>
        <w:trPr>
          <w:trHeight w:val="450" w:hRule="atLeast"/>
        </w:trPr>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2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w:t>
            </w:r>
            <w:r>
              <w:br/>
            </w:r>
            <w:r>
              <w:rPr>
                <w:rFonts w:ascii="Times New Roman"/>
                <w:b w:val="false"/>
                <w:i w:val="false"/>
                <w:color w:val="000000"/>
                <w:sz w:val="20"/>
              </w:rPr>
              <w:t>
тұқым
</w:t>
            </w:r>
            <w:r>
              <w:br/>
            </w:r>
            <w:r>
              <w:rPr>
                <w:rFonts w:ascii="Times New Roman"/>
                <w:b w:val="false"/>
                <w:i w:val="false"/>
                <w:color w:val="000000"/>
                <w:sz w:val="20"/>
              </w:rPr>
              <w:t>
өндіруші-
</w:t>
            </w:r>
            <w:r>
              <w:br/>
            </w:r>
            <w:r>
              <w:rPr>
                <w:rFonts w:ascii="Times New Roman"/>
                <w:b w:val="false"/>
                <w:i w:val="false"/>
                <w:color w:val="000000"/>
                <w:sz w:val="20"/>
              </w:rPr>
              <w:t>
нің атауы
</w:t>
            </w:r>
          </w:p>
          <w:p>
            <w:pPr>
              <w:spacing w:after="20"/>
              <w:ind w:left="20"/>
              <w:jc w:val="both"/>
            </w:pP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tc>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Өсімпаздық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тұқым өндірудің
</w:t>
            </w:r>
            <w:r>
              <w:br/>
            </w:r>
            <w:r>
              <w:rPr>
                <w:rFonts w:ascii="Times New Roman"/>
                <w:b w:val="false"/>
                <w:i w:val="false"/>
                <w:color w:val="000000"/>
                <w:sz w:val="20"/>
              </w:rPr>
              <w:t>
жылдық квотасы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58"/>
        <w:gridCol w:w="1713"/>
        <w:gridCol w:w="2013"/>
        <w:gridCol w:w="1713"/>
        <w:gridCol w:w="2053"/>
        <w:gridCol w:w="211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бірегей тұқым-
</w:t>
            </w:r>
            <w:r>
              <w:br/>
            </w:r>
            <w:r>
              <w:rPr>
                <w:rFonts w:ascii="Times New Roman"/>
                <w:b w:val="false"/>
                <w:i w:val="false"/>
                <w:color w:val="000000"/>
                <w:sz w:val="20"/>
              </w:rPr>
              <w:t>
дарды субсидия-
</w:t>
            </w:r>
            <w:r>
              <w:br/>
            </w:r>
            <w:r>
              <w:rPr>
                <w:rFonts w:ascii="Times New Roman"/>
                <w:b w:val="false"/>
                <w:i w:val="false"/>
                <w:color w:val="000000"/>
                <w:sz w:val="20"/>
              </w:rPr>
              <w:t>
лауға нақты
</w:t>
            </w:r>
            <w:r>
              <w:br/>
            </w:r>
            <w:r>
              <w:rPr>
                <w:rFonts w:ascii="Times New Roman"/>
                <w:b w:val="false"/>
                <w:i w:val="false"/>
                <w:color w:val="000000"/>
                <w:sz w:val="20"/>
              </w:rPr>
              <w:t>
берілген
</w:t>
            </w:r>
            <w:r>
              <w:br/>
            </w:r>
            <w:r>
              <w:rPr>
                <w:rFonts w:ascii="Times New Roman"/>
                <w:b w:val="false"/>
                <w:i w:val="false"/>
                <w:color w:val="000000"/>
                <w:sz w:val="20"/>
              </w:rPr>
              <w:t>
құжаттар
</w:t>
            </w:r>
          </w:p>
        </w:tc>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бірегей тұқым-
</w:t>
            </w:r>
            <w:r>
              <w:br/>
            </w:r>
            <w:r>
              <w:rPr>
                <w:rFonts w:ascii="Times New Roman"/>
                <w:b w:val="false"/>
                <w:i w:val="false"/>
                <w:color w:val="000000"/>
                <w:sz w:val="20"/>
              </w:rPr>
              <w:t>
дардың
</w:t>
            </w:r>
            <w:r>
              <w:br/>
            </w:r>
            <w:r>
              <w:rPr>
                <w:rFonts w:ascii="Times New Roman"/>
                <w:b w:val="false"/>
                <w:i w:val="false"/>
                <w:color w:val="000000"/>
                <w:sz w:val="20"/>
              </w:rPr>
              <w:t>
1 тон-
</w:t>
            </w:r>
            <w:r>
              <w:br/>
            </w:r>
            <w:r>
              <w:rPr>
                <w:rFonts w:ascii="Times New Roman"/>
                <w:b w:val="false"/>
                <w:i w:val="false"/>
                <w:color w:val="000000"/>
                <w:sz w:val="20"/>
              </w:rPr>
              <w:t>
насына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субси-
</w:t>
            </w:r>
            <w:r>
              <w:br/>
            </w:r>
            <w:r>
              <w:rPr>
                <w:rFonts w:ascii="Times New Roman"/>
                <w:b w:val="false"/>
                <w:i w:val="false"/>
                <w:color w:val="000000"/>
                <w:sz w:val="20"/>
              </w:rPr>
              <w:t>
диялар
</w:t>
            </w:r>
            <w:r>
              <w:br/>
            </w:r>
            <w:r>
              <w:rPr>
                <w:rFonts w:ascii="Times New Roman"/>
                <w:b w:val="false"/>
                <w:i w:val="false"/>
                <w:color w:val="000000"/>
                <w:sz w:val="20"/>
              </w:rPr>
              <w:t>
норма-
</w:t>
            </w:r>
            <w:r>
              <w:br/>
            </w:r>
            <w:r>
              <w:rPr>
                <w:rFonts w:ascii="Times New Roman"/>
                <w:b w:val="false"/>
                <w:i w:val="false"/>
                <w:color w:val="000000"/>
                <w:sz w:val="20"/>
              </w:rPr>
              <w:t>
тиві,
</w:t>
            </w:r>
            <w:r>
              <w:br/>
            </w:r>
            <w:r>
              <w:rPr>
                <w:rFonts w:ascii="Times New Roman"/>
                <w:b w:val="false"/>
                <w:i w:val="false"/>
                <w:color w:val="000000"/>
                <w:sz w:val="20"/>
              </w:rPr>
              <w:t>
теңге
</w:t>
            </w:r>
          </w:p>
          <w:p>
            <w:pPr>
              <w:spacing w:after="20"/>
              <w:ind w:left="20"/>
              <w:jc w:val="both"/>
            </w:pP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
</w:t>
            </w:r>
            <w:r>
              <w:br/>
            </w:r>
            <w:r>
              <w:rPr>
                <w:rFonts w:ascii="Times New Roman"/>
                <w:b w:val="false"/>
                <w:i w:val="false"/>
                <w:color w:val="000000"/>
                <w:sz w:val="20"/>
              </w:rPr>
              <w:t>
нан тие-
</w:t>
            </w:r>
            <w:r>
              <w:br/>
            </w:r>
            <w:r>
              <w:rPr>
                <w:rFonts w:ascii="Times New Roman"/>
                <w:b w:val="false"/>
                <w:i w:val="false"/>
                <w:color w:val="000000"/>
                <w:sz w:val="20"/>
              </w:rPr>
              <w:t>
сілі
</w:t>
            </w:r>
            <w:r>
              <w:br/>
            </w:r>
            <w:r>
              <w:rPr>
                <w:rFonts w:ascii="Times New Roman"/>
                <w:b w:val="false"/>
                <w:i w:val="false"/>
                <w:color w:val="000000"/>
                <w:sz w:val="20"/>
              </w:rPr>
              <w:t>
субсидия
</w:t>
            </w:r>
            <w:r>
              <w:br/>
            </w:r>
            <w:r>
              <w:rPr>
                <w:rFonts w:ascii="Times New Roman"/>
                <w:b w:val="false"/>
                <w:i w:val="false"/>
                <w:color w:val="000000"/>
                <w:sz w:val="20"/>
              </w:rPr>
              <w:t>
сомасы,
</w:t>
            </w:r>
            <w:r>
              <w:br/>
            </w:r>
            <w:r>
              <w:rPr>
                <w:rFonts w:ascii="Times New Roman"/>
                <w:b w:val="false"/>
                <w:i w:val="false"/>
                <w:color w:val="000000"/>
                <w:sz w:val="20"/>
              </w:rPr>
              <w:t>
теңге 
</w:t>
            </w: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төлен-
</w:t>
            </w:r>
            <w:r>
              <w:br/>
            </w:r>
            <w:r>
              <w:rPr>
                <w:rFonts w:ascii="Times New Roman"/>
                <w:b w:val="false"/>
                <w:i w:val="false"/>
                <w:color w:val="000000"/>
                <w:sz w:val="20"/>
              </w:rPr>
              <w:t>
гені,
</w:t>
            </w:r>
            <w:r>
              <w:br/>
            </w:r>
            <w:r>
              <w:rPr>
                <w:rFonts w:ascii="Times New Roman"/>
                <w:b w:val="false"/>
                <w:i w:val="false"/>
                <w:color w:val="000000"/>
                <w:sz w:val="20"/>
              </w:rPr>
              <w:t>
теңге 
</w:t>
            </w: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субси-
</w:t>
            </w:r>
            <w:r>
              <w:br/>
            </w:r>
            <w:r>
              <w:rPr>
                <w:rFonts w:ascii="Times New Roman"/>
                <w:b w:val="false"/>
                <w:i w:val="false"/>
                <w:color w:val="000000"/>
                <w:sz w:val="20"/>
              </w:rPr>
              <w:t>
дия сома-
</w:t>
            </w:r>
            <w:r>
              <w:br/>
            </w:r>
            <w:r>
              <w:rPr>
                <w:rFonts w:ascii="Times New Roman"/>
                <w:b w:val="false"/>
                <w:i w:val="false"/>
                <w:color w:val="000000"/>
                <w:sz w:val="20"/>
              </w:rPr>
              <w:t>
сының
</w:t>
            </w:r>
            <w:r>
              <w:br/>
            </w:r>
            <w:r>
              <w:rPr>
                <w:rFonts w:ascii="Times New Roman"/>
                <w:b w:val="false"/>
                <w:i w:val="false"/>
                <w:color w:val="000000"/>
                <w:sz w:val="20"/>
              </w:rPr>
              <w:t>
қалдығы,
</w:t>
            </w:r>
            <w:r>
              <w:br/>
            </w:r>
            <w:r>
              <w:rPr>
                <w:rFonts w:ascii="Times New Roman"/>
                <w:b w:val="false"/>
                <w:i w:val="false"/>
                <w:color w:val="000000"/>
                <w:sz w:val="20"/>
              </w:rPr>
              <w:t>
теңге
</w:t>
            </w: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200_ж.
</w:t>
            </w:r>
            <w:r>
              <w:br/>
            </w:r>
            <w:r>
              <w:rPr>
                <w:rFonts w:ascii="Times New Roman"/>
                <w:b w:val="false"/>
                <w:i w:val="false"/>
                <w:color w:val="000000"/>
                <w:sz w:val="20"/>
              </w:rPr>
              <w:t>
"__"
</w:t>
            </w:r>
            <w:r>
              <w:br/>
            </w:r>
            <w:r>
              <w:rPr>
                <w:rFonts w:ascii="Times New Roman"/>
                <w:b w:val="false"/>
                <w:i w:val="false"/>
                <w:color w:val="000000"/>
                <w:sz w:val="20"/>
              </w:rPr>
              <w:t>
_________
</w:t>
            </w:r>
            <w:r>
              <w:br/>
            </w:r>
            <w:r>
              <w:rPr>
                <w:rFonts w:ascii="Times New Roman"/>
                <w:b w:val="false"/>
                <w:i w:val="false"/>
                <w:color w:val="000000"/>
                <w:sz w:val="20"/>
              </w:rPr>
              <w:t>
квота ше-
</w:t>
            </w:r>
            <w:r>
              <w:br/>
            </w:r>
            <w:r>
              <w:rPr>
                <w:rFonts w:ascii="Times New Roman"/>
                <w:b w:val="false"/>
                <w:i w:val="false"/>
                <w:color w:val="000000"/>
                <w:sz w:val="20"/>
              </w:rPr>
              <w:t>
гінде
</w:t>
            </w:r>
            <w:r>
              <w:br/>
            </w:r>
            <w:r>
              <w:rPr>
                <w:rFonts w:ascii="Times New Roman"/>
                <w:b w:val="false"/>
                <w:i w:val="false"/>
                <w:color w:val="000000"/>
                <w:sz w:val="20"/>
              </w:rPr>
              <w:t>
төлеуге
</w:t>
            </w:r>
            <w:r>
              <w:br/>
            </w:r>
            <w:r>
              <w:rPr>
                <w:rFonts w:ascii="Times New Roman"/>
                <w:b w:val="false"/>
                <w:i w:val="false"/>
                <w:color w:val="000000"/>
                <w:sz w:val="20"/>
              </w:rPr>
              <w:t>
жататыны,
</w:t>
            </w:r>
            <w:r>
              <w:br/>
            </w:r>
            <w:r>
              <w:rPr>
                <w:rFonts w:ascii="Times New Roman"/>
                <w:b w:val="false"/>
                <w:i w:val="false"/>
                <w:color w:val="000000"/>
                <w:sz w:val="20"/>
              </w:rPr>
              <w:t>
теңге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200_ж.
</w:t>
            </w:r>
            <w:r>
              <w:br/>
            </w:r>
            <w:r>
              <w:rPr>
                <w:rFonts w:ascii="Times New Roman"/>
                <w:b w:val="false"/>
                <w:i w:val="false"/>
                <w:color w:val="000000"/>
                <w:sz w:val="20"/>
              </w:rPr>
              <w:t>
"__"___"_____"
</w:t>
            </w:r>
            <w:r>
              <w:br/>
            </w:r>
            <w:r>
              <w:rPr>
                <w:rFonts w:ascii="Times New Roman"/>
                <w:b w:val="false"/>
                <w:i w:val="false"/>
                <w:color w:val="000000"/>
                <w:sz w:val="20"/>
              </w:rPr>
              <w:t>
кезең-
</w:t>
            </w:r>
            <w:r>
              <w:br/>
            </w:r>
            <w:r>
              <w:rPr>
                <w:rFonts w:ascii="Times New Roman"/>
                <w:b w:val="false"/>
                <w:i w:val="false"/>
                <w:color w:val="000000"/>
                <w:sz w:val="20"/>
              </w:rPr>
              <w:t>
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департаментi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құрылымдық бөлiмшесiнiң басшысы                 (Т.А.Ә.,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бюджеттердiң 2007 жылдың  
</w:t>
      </w:r>
      <w:r>
        <w:br/>
      </w:r>
      <w:r>
        <w:rPr>
          <w:rFonts w:ascii="Times New Roman"/>
          <w:b w:val="false"/>
          <w:i w:val="false"/>
          <w:color w:val="000000"/>
          <w:sz w:val="28"/>
        </w:rPr>
        <w:t>
республикалық бюджетiнен тұқым   
</w:t>
      </w:r>
      <w:r>
        <w:br/>
      </w:r>
      <w:r>
        <w:rPr>
          <w:rFonts w:ascii="Times New Roman"/>
          <w:b w:val="false"/>
          <w:i w:val="false"/>
          <w:color w:val="000000"/>
          <w:sz w:val="28"/>
        </w:rPr>
        <w:t>
шаруашылығын дамытуды қолдауға  
</w:t>
      </w:r>
      <w:r>
        <w:br/>
      </w:r>
      <w:r>
        <w:rPr>
          <w:rFonts w:ascii="Times New Roman"/>
          <w:b w:val="false"/>
          <w:i w:val="false"/>
          <w:color w:val="000000"/>
          <w:sz w:val="28"/>
        </w:rPr>
        <w:t>
арналған ағымдағы нысаналы    
</w:t>
      </w:r>
      <w:r>
        <w:br/>
      </w:r>
      <w:r>
        <w:rPr>
          <w:rFonts w:ascii="Times New Roman"/>
          <w:b w:val="false"/>
          <w:i w:val="false"/>
          <w:color w:val="000000"/>
          <w:sz w:val="28"/>
        </w:rPr>
        <w:t>
трансферттердi пайдалану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________________________________облысы
</w:t>
      </w:r>
      <w:r>
        <w:br/>
      </w:r>
      <w:r>
        <w:rPr>
          <w:rFonts w:ascii="Times New Roman"/>
          <w:b w:val="false"/>
          <w:i w:val="false"/>
          <w:color w:val="000000"/>
          <w:sz w:val="28"/>
        </w:rPr>
        <w:t>
                              ауыл шаруашылығы департаментiнiң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___________________________________
</w:t>
      </w:r>
      <w:r>
        <w:br/>
      </w:r>
      <w:r>
        <w:rPr>
          <w:rFonts w:ascii="Times New Roman"/>
          <w:b w:val="false"/>
          <w:i w:val="false"/>
          <w:color w:val="000000"/>
          <w:sz w:val="28"/>
        </w:rPr>
        <w:t>
                                       (Т.А.Ә., қолы, мөрi)
</w:t>
      </w:r>
      <w:r>
        <w:br/>
      </w:r>
      <w:r>
        <w:rPr>
          <w:rFonts w:ascii="Times New Roman"/>
          <w:b w:val="false"/>
          <w:i w:val="false"/>
          <w:color w:val="000000"/>
          <w:sz w:val="28"/>
        </w:rPr>
        <w:t>
                              200__жылғы "__"____________________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200__жылғы "____"________- "___" кезеңiнде тұқым шаруашылығын дамытуға арналған субсидиялар төлеуге арналған жиынтық ведомосi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053"/>
        <w:gridCol w:w="1833"/>
        <w:gridCol w:w="1993"/>
        <w:gridCol w:w="2173"/>
        <w:gridCol w:w="267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ның
</w:t>
            </w:r>
            <w:r>
              <w:br/>
            </w: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Элит-
</w:t>
            </w:r>
            <w:r>
              <w:br/>
            </w:r>
            <w:r>
              <w:rPr>
                <w:rFonts w:ascii="Times New Roman"/>
                <w:b w:val="false"/>
                <w:i w:val="false"/>
                <w:color w:val="000000"/>
                <w:sz w:val="20"/>
              </w:rPr>
              <w:t>
тұқымшар
</w:t>
            </w:r>
            <w:r>
              <w:br/>
            </w: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p>
            <w:pPr>
              <w:spacing w:after="20"/>
              <w:ind w:left="20"/>
              <w:jc w:val="both"/>
            </w:pP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w:t>
            </w:r>
            <w:r>
              <w:br/>
            </w: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Элиталық тұқымды
</w:t>
            </w:r>
            <w:r>
              <w:br/>
            </w:r>
            <w:r>
              <w:rPr>
                <w:rFonts w:ascii="Times New Roman"/>
                <w:b w:val="false"/>
                <w:i w:val="false"/>
                <w:color w:val="000000"/>
                <w:sz w:val="20"/>
              </w:rPr>
              <w:t>
сатудың жылдық
</w:t>
            </w:r>
            <w:r>
              <w:br/>
            </w:r>
            <w:r>
              <w:rPr>
                <w:rFonts w:ascii="Times New Roman"/>
                <w:b w:val="false"/>
                <w:i w:val="false"/>
                <w:color w:val="000000"/>
                <w:sz w:val="20"/>
              </w:rPr>
              <w:t>
квотасы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958"/>
        <w:gridCol w:w="1793"/>
        <w:gridCol w:w="1733"/>
        <w:gridCol w:w="2033"/>
        <w:gridCol w:w="2213"/>
        <w:gridCol w:w="19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Квота шегін-
</w:t>
            </w:r>
            <w:r>
              <w:br/>
            </w:r>
            <w:r>
              <w:rPr>
                <w:rFonts w:ascii="Times New Roman"/>
                <w:b w:val="false"/>
                <w:i w:val="false"/>
                <w:color w:val="000000"/>
                <w:sz w:val="20"/>
              </w:rPr>
              <w:t>
де элиталық
</w:t>
            </w:r>
            <w:r>
              <w:br/>
            </w:r>
            <w:r>
              <w:rPr>
                <w:rFonts w:ascii="Times New Roman"/>
                <w:b w:val="false"/>
                <w:i w:val="false"/>
                <w:color w:val="000000"/>
                <w:sz w:val="20"/>
              </w:rPr>
              <w:t>
тұқымдарды
</w:t>
            </w:r>
            <w:r>
              <w:br/>
            </w:r>
            <w:r>
              <w:rPr>
                <w:rFonts w:ascii="Times New Roman"/>
                <w:b w:val="false"/>
                <w:i w:val="false"/>
                <w:color w:val="000000"/>
                <w:sz w:val="20"/>
              </w:rPr>
              <w:t>
субсидиялауға
</w:t>
            </w:r>
            <w:r>
              <w:br/>
            </w:r>
            <w:r>
              <w:rPr>
                <w:rFonts w:ascii="Times New Roman"/>
                <w:b w:val="false"/>
                <w:i w:val="false"/>
                <w:color w:val="000000"/>
                <w:sz w:val="20"/>
              </w:rPr>
              <w:t>
нақты берілген
</w:t>
            </w:r>
            <w:r>
              <w:br/>
            </w:r>
            <w:r>
              <w:rPr>
                <w:rFonts w:ascii="Times New Roman"/>
                <w:b w:val="false"/>
                <w:i w:val="false"/>
                <w:color w:val="000000"/>
                <w:sz w:val="20"/>
              </w:rPr>
              <w:t>
құжаттар,
</w:t>
            </w:r>
            <w:r>
              <w:br/>
            </w:r>
            <w:r>
              <w:rPr>
                <w:rFonts w:ascii="Times New Roman"/>
                <w:b w:val="false"/>
                <w:i w:val="false"/>
                <w:color w:val="000000"/>
                <w:sz w:val="20"/>
              </w:rPr>
              <w:t>
тонна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w:t>
            </w:r>
            <w:r>
              <w:br/>
            </w:r>
            <w:r>
              <w:rPr>
                <w:rFonts w:ascii="Times New Roman"/>
                <w:b w:val="false"/>
                <w:i w:val="false"/>
                <w:color w:val="000000"/>
                <w:sz w:val="20"/>
              </w:rPr>
              <w:t>
элиталық
</w:t>
            </w:r>
            <w:r>
              <w:br/>
            </w:r>
            <w:r>
              <w:rPr>
                <w:rFonts w:ascii="Times New Roman"/>
                <w:b w:val="false"/>
                <w:i w:val="false"/>
                <w:color w:val="000000"/>
                <w:sz w:val="20"/>
              </w:rPr>
              <w:t>
тұқым-
</w:t>
            </w:r>
            <w:r>
              <w:br/>
            </w:r>
            <w:r>
              <w:rPr>
                <w:rFonts w:ascii="Times New Roman"/>
                <w:b w:val="false"/>
                <w:i w:val="false"/>
                <w:color w:val="000000"/>
                <w:sz w:val="20"/>
              </w:rPr>
              <w:t>
дардың
</w:t>
            </w:r>
            <w:r>
              <w:br/>
            </w:r>
            <w:r>
              <w:rPr>
                <w:rFonts w:ascii="Times New Roman"/>
                <w:b w:val="false"/>
                <w:i w:val="false"/>
                <w:color w:val="000000"/>
                <w:sz w:val="20"/>
              </w:rPr>
              <w:t>
1 тонна-
</w:t>
            </w:r>
            <w:r>
              <w:br/>
            </w:r>
            <w:r>
              <w:rPr>
                <w:rFonts w:ascii="Times New Roman"/>
                <w:b w:val="false"/>
                <w:i w:val="false"/>
                <w:color w:val="000000"/>
                <w:sz w:val="20"/>
              </w:rPr>
              <w:t>
сына
</w:t>
            </w:r>
            <w:r>
              <w:br/>
            </w:r>
            <w:r>
              <w:rPr>
                <w:rFonts w:ascii="Times New Roman"/>
                <w:b w:val="false"/>
                <w:i w:val="false"/>
                <w:color w:val="000000"/>
                <w:sz w:val="20"/>
              </w:rPr>
              <w:t>
арналған
</w:t>
            </w:r>
            <w:r>
              <w:br/>
            </w:r>
            <w:r>
              <w:rPr>
                <w:rFonts w:ascii="Times New Roman"/>
                <w:b w:val="false"/>
                <w:i w:val="false"/>
                <w:color w:val="000000"/>
                <w:sz w:val="20"/>
              </w:rPr>
              <w:t>
субси-
</w:t>
            </w:r>
            <w:r>
              <w:br/>
            </w:r>
            <w:r>
              <w:rPr>
                <w:rFonts w:ascii="Times New Roman"/>
                <w:b w:val="false"/>
                <w:i w:val="false"/>
                <w:color w:val="000000"/>
                <w:sz w:val="20"/>
              </w:rPr>
              <w:t>
диялар
</w:t>
            </w:r>
            <w:r>
              <w:br/>
            </w:r>
            <w:r>
              <w:rPr>
                <w:rFonts w:ascii="Times New Roman"/>
                <w:b w:val="false"/>
                <w:i w:val="false"/>
                <w:color w:val="000000"/>
                <w:sz w:val="20"/>
              </w:rPr>
              <w:t>
норма-
</w:t>
            </w:r>
            <w:r>
              <w:br/>
            </w:r>
            <w:r>
              <w:rPr>
                <w:rFonts w:ascii="Times New Roman"/>
                <w:b w:val="false"/>
                <w:i w:val="false"/>
                <w:color w:val="000000"/>
                <w:sz w:val="20"/>
              </w:rPr>
              <w:t>
тиві,
</w:t>
            </w:r>
            <w:r>
              <w:br/>
            </w:r>
            <w:r>
              <w:rPr>
                <w:rFonts w:ascii="Times New Roman"/>
                <w:b w:val="false"/>
                <w:i w:val="false"/>
                <w:color w:val="000000"/>
                <w:sz w:val="20"/>
              </w:rPr>
              <w:t>
теңге
</w:t>
            </w: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тиесілі
</w:t>
            </w:r>
            <w:r>
              <w:br/>
            </w:r>
            <w:r>
              <w:rPr>
                <w:rFonts w:ascii="Times New Roman"/>
                <w:b w:val="false"/>
                <w:i w:val="false"/>
                <w:color w:val="000000"/>
                <w:sz w:val="20"/>
              </w:rPr>
              <w:t>
субсидия
</w:t>
            </w:r>
            <w:r>
              <w:br/>
            </w:r>
            <w:r>
              <w:rPr>
                <w:rFonts w:ascii="Times New Roman"/>
                <w:b w:val="false"/>
                <w:i w:val="false"/>
                <w:color w:val="000000"/>
                <w:sz w:val="20"/>
              </w:rPr>
              <w:t>
сомасы,
</w:t>
            </w:r>
            <w:r>
              <w:br/>
            </w:r>
            <w:r>
              <w:rPr>
                <w:rFonts w:ascii="Times New Roman"/>
                <w:b w:val="false"/>
                <w:i w:val="false"/>
                <w:color w:val="000000"/>
                <w:sz w:val="20"/>
              </w:rPr>
              <w:t>
теңге
</w:t>
            </w:r>
          </w:p>
        </w:tc>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төлен-
</w:t>
            </w:r>
            <w:r>
              <w:br/>
            </w:r>
            <w:r>
              <w:rPr>
                <w:rFonts w:ascii="Times New Roman"/>
                <w:b w:val="false"/>
                <w:i w:val="false"/>
                <w:color w:val="000000"/>
                <w:sz w:val="20"/>
              </w:rPr>
              <w:t>
гені,
</w:t>
            </w:r>
            <w:r>
              <w:br/>
            </w:r>
            <w:r>
              <w:rPr>
                <w:rFonts w:ascii="Times New Roman"/>
                <w:b w:val="false"/>
                <w:i w:val="false"/>
                <w:color w:val="000000"/>
                <w:sz w:val="20"/>
              </w:rPr>
              <w:t>
теңге
</w:t>
            </w:r>
          </w:p>
        </w:tc>
        <w:tc>
          <w:tcPr>
            <w:tcW w:w="2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субсидия
</w:t>
            </w:r>
            <w:r>
              <w:br/>
            </w:r>
            <w:r>
              <w:rPr>
                <w:rFonts w:ascii="Times New Roman"/>
                <w:b w:val="false"/>
                <w:i w:val="false"/>
                <w:color w:val="000000"/>
                <w:sz w:val="20"/>
              </w:rPr>
              <w:t>
сомасының
</w:t>
            </w:r>
            <w:r>
              <w:br/>
            </w:r>
            <w:r>
              <w:rPr>
                <w:rFonts w:ascii="Times New Roman"/>
                <w:b w:val="false"/>
                <w:i w:val="false"/>
                <w:color w:val="000000"/>
                <w:sz w:val="20"/>
              </w:rPr>
              <w:t>
қалдығы,
</w:t>
            </w:r>
            <w:r>
              <w:br/>
            </w:r>
            <w:r>
              <w:rPr>
                <w:rFonts w:ascii="Times New Roman"/>
                <w:b w:val="false"/>
                <w:i w:val="false"/>
                <w:color w:val="000000"/>
                <w:sz w:val="20"/>
              </w:rPr>
              <w:t>
теңге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200_ж.
</w:t>
            </w:r>
            <w:r>
              <w:br/>
            </w:r>
            <w:r>
              <w:rPr>
                <w:rFonts w:ascii="Times New Roman"/>
                <w:b w:val="false"/>
                <w:i w:val="false"/>
                <w:color w:val="000000"/>
                <w:sz w:val="20"/>
              </w:rPr>
              <w:t>
"__"
</w:t>
            </w:r>
            <w:r>
              <w:br/>
            </w:r>
            <w:r>
              <w:rPr>
                <w:rFonts w:ascii="Times New Roman"/>
                <w:b w:val="false"/>
                <w:i w:val="false"/>
                <w:color w:val="000000"/>
                <w:sz w:val="20"/>
              </w:rPr>
              <w:t>
_________
</w:t>
            </w:r>
            <w:r>
              <w:br/>
            </w:r>
            <w:r>
              <w:rPr>
                <w:rFonts w:ascii="Times New Roman"/>
                <w:b w:val="false"/>
                <w:i w:val="false"/>
                <w:color w:val="000000"/>
                <w:sz w:val="20"/>
              </w:rPr>
              <w:t>
квота
</w:t>
            </w:r>
            <w:r>
              <w:br/>
            </w:r>
            <w:r>
              <w:rPr>
                <w:rFonts w:ascii="Times New Roman"/>
                <w:b w:val="false"/>
                <w:i w:val="false"/>
                <w:color w:val="000000"/>
                <w:sz w:val="20"/>
              </w:rPr>
              <w:t>
шегінде
</w:t>
            </w:r>
            <w:r>
              <w:br/>
            </w:r>
            <w:r>
              <w:rPr>
                <w:rFonts w:ascii="Times New Roman"/>
                <w:b w:val="false"/>
                <w:i w:val="false"/>
                <w:color w:val="000000"/>
                <w:sz w:val="20"/>
              </w:rPr>
              <w:t>
төлеуге
</w:t>
            </w:r>
            <w:r>
              <w:br/>
            </w:r>
            <w:r>
              <w:rPr>
                <w:rFonts w:ascii="Times New Roman"/>
                <w:b w:val="false"/>
                <w:i w:val="false"/>
                <w:color w:val="000000"/>
                <w:sz w:val="20"/>
              </w:rPr>
              <w:t>
жататыны,
</w:t>
            </w:r>
            <w:r>
              <w:br/>
            </w:r>
            <w:r>
              <w:rPr>
                <w:rFonts w:ascii="Times New Roman"/>
                <w:b w:val="false"/>
                <w:i w:val="false"/>
                <w:color w:val="000000"/>
                <w:sz w:val="20"/>
              </w:rPr>
              <w:t>
теңге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200_ж.
</w:t>
            </w:r>
            <w:r>
              <w:br/>
            </w:r>
            <w:r>
              <w:rPr>
                <w:rFonts w:ascii="Times New Roman"/>
                <w:b w:val="false"/>
                <w:i w:val="false"/>
                <w:color w:val="000000"/>
                <w:sz w:val="20"/>
              </w:rPr>
              <w:t>
"__"___"_____"
</w:t>
            </w:r>
            <w:r>
              <w:br/>
            </w:r>
            <w:r>
              <w:rPr>
                <w:rFonts w:ascii="Times New Roman"/>
                <w:b w:val="false"/>
                <w:i w:val="false"/>
                <w:color w:val="000000"/>
                <w:sz w:val="20"/>
              </w:rPr>
              <w:t>
кезең-
</w:t>
            </w:r>
            <w:r>
              <w:br/>
            </w:r>
            <w:r>
              <w:rPr>
                <w:rFonts w:ascii="Times New Roman"/>
                <w:b w:val="false"/>
                <w:i w:val="false"/>
                <w:color w:val="000000"/>
                <w:sz w:val="20"/>
              </w:rPr>
              <w:t>
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департаментi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құрылымдық бөлiмшесiнiң басшысы                (Т.А.Ә.,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22 ақпандағы 
</w:t>
      </w:r>
      <w:r>
        <w:br/>
      </w:r>
      <w:r>
        <w:rPr>
          <w:rFonts w:ascii="Times New Roman"/>
          <w:b w:val="false"/>
          <w:i w:val="false"/>
          <w:color w:val="000000"/>
          <w:sz w:val="28"/>
        </w:rPr>
        <w:t>
N 137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Көбейту жылдары бойынша ауыл шаруашылығы өсiмдiктерiнiң бiрегей тұқымдарының түрлерiне және жемiс-жидек дақылдары мен жүзiмнiң көп жылдық екпелерi аналықтарын салуға 2007 жылға арналған субсидиялар нормативтерi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673"/>
        <w:gridCol w:w="3293"/>
        <w:gridCol w:w="307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Өнімнің түрі, іс-шаралар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тұқым-
</w:t>
            </w:r>
            <w:r>
              <w:br/>
            </w:r>
            <w:r>
              <w:rPr>
                <w:rFonts w:ascii="Times New Roman"/>
                <w:b w:val="false"/>
                <w:i w:val="false"/>
                <w:color w:val="000000"/>
                <w:sz w:val="20"/>
              </w:rPr>
              <w:t>
ның 1 тоннасын
</w:t>
            </w:r>
            <w:r>
              <w:br/>
            </w:r>
            <w:r>
              <w:rPr>
                <w:rFonts w:ascii="Times New Roman"/>
                <w:b w:val="false"/>
                <w:i w:val="false"/>
                <w:color w:val="000000"/>
                <w:sz w:val="20"/>
              </w:rPr>
              <w:t>
(данасын) өнді-
</w:t>
            </w:r>
            <w:r>
              <w:br/>
            </w:r>
            <w:r>
              <w:rPr>
                <w:rFonts w:ascii="Times New Roman"/>
                <w:b w:val="false"/>
                <w:i w:val="false"/>
                <w:color w:val="000000"/>
                <w:sz w:val="20"/>
              </w:rPr>
              <w:t>
руге, аналықтар
</w:t>
            </w:r>
            <w:r>
              <w:br/>
            </w:r>
            <w:r>
              <w:rPr>
                <w:rFonts w:ascii="Times New Roman"/>
                <w:b w:val="false"/>
                <w:i w:val="false"/>
                <w:color w:val="000000"/>
                <w:sz w:val="20"/>
              </w:rPr>
              <w:t>
салуға жібе-
</w:t>
            </w:r>
            <w:r>
              <w:br/>
            </w:r>
            <w:r>
              <w:rPr>
                <w:rFonts w:ascii="Times New Roman"/>
                <w:b w:val="false"/>
                <w:i w:val="false"/>
                <w:color w:val="000000"/>
                <w:sz w:val="20"/>
              </w:rPr>
              <w:t>
рілген шығын-
</w:t>
            </w:r>
            <w:r>
              <w:br/>
            </w:r>
            <w:r>
              <w:rPr>
                <w:rFonts w:ascii="Times New Roman"/>
                <w:b w:val="false"/>
                <w:i w:val="false"/>
                <w:color w:val="000000"/>
                <w:sz w:val="20"/>
              </w:rPr>
              <w:t>
дарды өтеу
</w:t>
            </w:r>
            <w:r>
              <w:br/>
            </w:r>
            <w:r>
              <w:rPr>
                <w:rFonts w:ascii="Times New Roman"/>
                <w:b w:val="false"/>
                <w:i w:val="false"/>
                <w:color w:val="000000"/>
                <w:sz w:val="20"/>
              </w:rPr>
              <w:t>
пайызы,
</w:t>
            </w:r>
            <w:r>
              <w:br/>
            </w:r>
            <w:r>
              <w:rPr>
                <w:rFonts w:ascii="Times New Roman"/>
                <w:b w:val="false"/>
                <w:i w:val="false"/>
                <w:color w:val="000000"/>
                <w:sz w:val="20"/>
              </w:rPr>
              <w:t>
(дейін)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тоннаға
</w:t>
            </w:r>
            <w:r>
              <w:br/>
            </w:r>
            <w:r>
              <w:rPr>
                <w:rFonts w:ascii="Times New Roman"/>
                <w:b w:val="false"/>
                <w:i w:val="false"/>
                <w:color w:val="000000"/>
                <w:sz w:val="20"/>
              </w:rPr>
              <w:t>
(данаға, гек-
</w:t>
            </w:r>
            <w:r>
              <w:br/>
            </w:r>
            <w:r>
              <w:rPr>
                <w:rFonts w:ascii="Times New Roman"/>
                <w:b w:val="false"/>
                <w:i w:val="false"/>
                <w:color w:val="000000"/>
                <w:sz w:val="20"/>
              </w:rPr>
              <w:t>
тарға) арнал-
</w:t>
            </w:r>
            <w:r>
              <w:br/>
            </w:r>
            <w:r>
              <w:rPr>
                <w:rFonts w:ascii="Times New Roman"/>
                <w:b w:val="false"/>
                <w:i w:val="false"/>
                <w:color w:val="000000"/>
                <w:sz w:val="20"/>
              </w:rPr>
              <w:t>
ған субсидия-
</w:t>
            </w:r>
            <w:r>
              <w:br/>
            </w:r>
            <w:r>
              <w:rPr>
                <w:rFonts w:ascii="Times New Roman"/>
                <w:b w:val="false"/>
                <w:i w:val="false"/>
                <w:color w:val="000000"/>
                <w:sz w:val="20"/>
              </w:rPr>
              <w:t>
лар нормативі,
</w:t>
            </w:r>
            <w:r>
              <w:br/>
            </w:r>
            <w:r>
              <w:rPr>
                <w:rFonts w:ascii="Times New Roman"/>
                <w:b w:val="false"/>
                <w:i w:val="false"/>
                <w:color w:val="000000"/>
                <w:sz w:val="20"/>
              </w:rPr>
              <w:t>
теңге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Көбейту питомниктері мен аналық нысандары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мен күріштен басқа,
</w:t>
            </w:r>
            <w:r>
              <w:br/>
            </w:r>
            <w:r>
              <w:rPr>
                <w:rFonts w:ascii="Times New Roman"/>
                <w:b w:val="false"/>
                <w:i w:val="false"/>
                <w:color w:val="000000"/>
                <w:sz w:val="20"/>
              </w:rPr>
              <w:t>
дәнді және дәнді бұршақты
</w:t>
            </w:r>
            <w:r>
              <w:br/>
            </w:r>
            <w:r>
              <w:rPr>
                <w:rFonts w:ascii="Times New Roman"/>
                <w:b w:val="false"/>
                <w:i w:val="false"/>
                <w:color w:val="000000"/>
                <w:sz w:val="20"/>
              </w:rPr>
              <w:t>
дақылдар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37696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227328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Күріш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52096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Қытайбұршақ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110592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Күнбағыс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281600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майлы дақылдар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110592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84864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жылдық шөптер:
</w:t>
            </w:r>
            <w:r>
              <w:br/>
            </w:r>
            <w:r>
              <w:rPr>
                <w:rFonts w:ascii="Times New Roman"/>
                <w:b w:val="false"/>
                <w:i w:val="false"/>
                <w:color w:val="000000"/>
                <w:sz w:val="20"/>
              </w:rPr>
              <w:t>
бұршақты
</w:t>
            </w:r>
            <w:r>
              <w:br/>
            </w:r>
            <w:r>
              <w:rPr>
                <w:rFonts w:ascii="Times New Roman"/>
                <w:b w:val="false"/>
                <w:i w:val="false"/>
                <w:color w:val="000000"/>
                <w:sz w:val="20"/>
              </w:rPr>
              <w:t>
дәнді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390528
</w:t>
            </w:r>
            <w:r>
              <w:br/>
            </w:r>
            <w:r>
              <w:rPr>
                <w:rFonts w:ascii="Times New Roman"/>
                <w:b w:val="false"/>
                <w:i w:val="false"/>
                <w:color w:val="000000"/>
                <w:sz w:val="20"/>
              </w:rPr>
              <w:t>
149888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жылдық шөптер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38912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1442959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144896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Көшеттер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дақылдарының
</w:t>
            </w:r>
            <w:r>
              <w:br/>
            </w:r>
            <w:r>
              <w:rPr>
                <w:rFonts w:ascii="Times New Roman"/>
                <w:b w:val="false"/>
                <w:i w:val="false"/>
                <w:color w:val="000000"/>
                <w:sz w:val="20"/>
              </w:rPr>
              <w:t>
(Сиверс алмасының және
</w:t>
            </w:r>
            <w:r>
              <w:br/>
            </w:r>
            <w:r>
              <w:rPr>
                <w:rFonts w:ascii="Times New Roman"/>
                <w:b w:val="false"/>
                <w:i w:val="false"/>
                <w:color w:val="000000"/>
                <w:sz w:val="20"/>
              </w:rPr>
              <w:t>
кәдімгі өріктің сортклон-
</w:t>
            </w:r>
            <w:r>
              <w:br/>
            </w:r>
            <w:r>
              <w:rPr>
                <w:rFonts w:ascii="Times New Roman"/>
                <w:b w:val="false"/>
                <w:i w:val="false"/>
                <w:color w:val="000000"/>
                <w:sz w:val="20"/>
              </w:rPr>
              <w:t>
дары) көп жылдық екпелері
</w:t>
            </w:r>
            <w:r>
              <w:br/>
            </w:r>
            <w:r>
              <w:rPr>
                <w:rFonts w:ascii="Times New Roman"/>
                <w:b w:val="false"/>
                <w:i w:val="false"/>
                <w:color w:val="000000"/>
                <w:sz w:val="20"/>
              </w:rPr>
              <w:t>
аналықтарын салу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819672,1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Жеміс-жидек дақылдары
</w:t>
            </w:r>
            <w:r>
              <w:br/>
            </w:r>
            <w:r>
              <w:rPr>
                <w:rFonts w:ascii="Times New Roman"/>
                <w:b w:val="false"/>
                <w:i w:val="false"/>
                <w:color w:val="000000"/>
                <w:sz w:val="20"/>
              </w:rPr>
              <w:t>
мен жүзімнің көп жылдық
</w:t>
            </w:r>
            <w:r>
              <w:br/>
            </w:r>
            <w:r>
              <w:rPr>
                <w:rFonts w:ascii="Times New Roman"/>
                <w:b w:val="false"/>
                <w:i w:val="false"/>
                <w:color w:val="000000"/>
                <w:sz w:val="20"/>
              </w:rPr>
              <w:t>
екпелері аналықтарын салу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904182,4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Жеміс-жидек дақылдарының
</w:t>
            </w:r>
            <w:r>
              <w:br/>
            </w:r>
            <w:r>
              <w:rPr>
                <w:rFonts w:ascii="Times New Roman"/>
                <w:b w:val="false"/>
                <w:i w:val="false"/>
                <w:color w:val="000000"/>
                <w:sz w:val="20"/>
              </w:rPr>
              <w:t>
салынған аласа діңді
</w:t>
            </w:r>
            <w:r>
              <w:br/>
            </w:r>
            <w:r>
              <w:rPr>
                <w:rFonts w:ascii="Times New Roman"/>
                <w:b w:val="false"/>
                <w:i w:val="false"/>
                <w:color w:val="000000"/>
                <w:sz w:val="20"/>
              </w:rPr>
              <w:t>
телітушілері аналығының
</w:t>
            </w:r>
            <w:r>
              <w:br/>
            </w:r>
            <w:r>
              <w:rPr>
                <w:rFonts w:ascii="Times New Roman"/>
                <w:b w:val="false"/>
                <w:i w:val="false"/>
                <w:color w:val="000000"/>
                <w:sz w:val="20"/>
              </w:rPr>
              <w:t>
және жеміс-жидек дақылдары
</w:t>
            </w:r>
            <w:r>
              <w:br/>
            </w:r>
            <w:r>
              <w:rPr>
                <w:rFonts w:ascii="Times New Roman"/>
                <w:b w:val="false"/>
                <w:i w:val="false"/>
                <w:color w:val="000000"/>
                <w:sz w:val="20"/>
              </w:rPr>
              <w:t>
мен жүзімнің көп жылдық
</w:t>
            </w:r>
            <w:r>
              <w:br/>
            </w:r>
            <w:r>
              <w:rPr>
                <w:rFonts w:ascii="Times New Roman"/>
                <w:b w:val="false"/>
                <w:i w:val="false"/>
                <w:color w:val="000000"/>
                <w:sz w:val="20"/>
              </w:rPr>
              <w:t>
екпелері аналықтарының
</w:t>
            </w:r>
            <w:r>
              <w:br/>
            </w:r>
            <w:r>
              <w:rPr>
                <w:rFonts w:ascii="Times New Roman"/>
                <w:b w:val="false"/>
                <w:i w:val="false"/>
                <w:color w:val="000000"/>
                <w:sz w:val="20"/>
              </w:rPr>
              <w:t>
аяқталмаған өндірісіне
</w:t>
            </w:r>
            <w:r>
              <w:br/>
            </w:r>
            <w:r>
              <w:rPr>
                <w:rFonts w:ascii="Times New Roman"/>
                <w:b w:val="false"/>
                <w:i w:val="false"/>
                <w:color w:val="000000"/>
                <w:sz w:val="20"/>
              </w:rPr>
              <w:t>
қызмет көрсету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769158,2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Суперэлита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мен күріштен басқа,
</w:t>
            </w:r>
            <w:r>
              <w:br/>
            </w:r>
            <w:r>
              <w:rPr>
                <w:rFonts w:ascii="Times New Roman"/>
                <w:b w:val="false"/>
                <w:i w:val="false"/>
                <w:color w:val="000000"/>
                <w:sz w:val="20"/>
              </w:rPr>
              <w:t>
дәнді және дәнді бұршақты
</w:t>
            </w:r>
            <w:r>
              <w:br/>
            </w:r>
            <w:r>
              <w:rPr>
                <w:rFonts w:ascii="Times New Roman"/>
                <w:b w:val="false"/>
                <w:i w:val="false"/>
                <w:color w:val="000000"/>
                <w:sz w:val="20"/>
              </w:rPr>
              <w:t>
дақылдар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49728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Күріш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Күнбағыс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Қытайбұршақ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майлы дақылдар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жылдық шөптер:
</w:t>
            </w:r>
            <w:r>
              <w:br/>
            </w:r>
            <w:r>
              <w:rPr>
                <w:rFonts w:ascii="Times New Roman"/>
                <w:b w:val="false"/>
                <w:i w:val="false"/>
                <w:color w:val="000000"/>
                <w:sz w:val="20"/>
              </w:rPr>
              <w:t>
бұршақты 
</w:t>
            </w:r>
            <w:r>
              <w:br/>
            </w:r>
            <w:r>
              <w:rPr>
                <w:rFonts w:ascii="Times New Roman"/>
                <w:b w:val="false"/>
                <w:i w:val="false"/>
                <w:color w:val="000000"/>
                <w:sz w:val="20"/>
              </w:rPr>
              <w:t>
дәнді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85428
</w:t>
            </w:r>
            <w:r>
              <w:br/>
            </w:r>
            <w:r>
              <w:rPr>
                <w:rFonts w:ascii="Times New Roman"/>
                <w:b w:val="false"/>
                <w:i w:val="false"/>
                <w:color w:val="000000"/>
                <w:sz w:val="20"/>
              </w:rPr>
              <w:t>
32788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жылдық шөптер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314664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2007 жылғы 22 ақпандағы 
</w:t>
      </w:r>
      <w:r>
        <w:br/>
      </w:r>
      <w:r>
        <w:rPr>
          <w:rFonts w:ascii="Times New Roman"/>
          <w:b w:val="false"/>
          <w:i w:val="false"/>
          <w:color w:val="000000"/>
          <w:sz w:val="28"/>
        </w:rPr>
        <w:t>
N 137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Сатылған ауыл шаруашылығы өсiмдiктерiнiң элиталық тұқымының 1 тоннасына 2007 жылға арналған субсидиялар нормативтерi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693"/>
        <w:gridCol w:w="3313"/>
        <w:gridCol w:w="299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Өнімнің түрі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Элиталық
</w:t>
            </w:r>
            <w:r>
              <w:br/>
            </w:r>
            <w:r>
              <w:rPr>
                <w:rFonts w:ascii="Times New Roman"/>
                <w:b w:val="false"/>
                <w:i w:val="false"/>
                <w:color w:val="000000"/>
                <w:sz w:val="20"/>
              </w:rPr>
              <w:t>
тұқымның 1 тон-
</w:t>
            </w:r>
            <w:r>
              <w:br/>
            </w:r>
            <w:r>
              <w:rPr>
                <w:rFonts w:ascii="Times New Roman"/>
                <w:b w:val="false"/>
                <w:i w:val="false"/>
                <w:color w:val="000000"/>
                <w:sz w:val="20"/>
              </w:rPr>
              <w:t>
насының құнын
</w:t>
            </w:r>
            <w:r>
              <w:br/>
            </w:r>
            <w:r>
              <w:rPr>
                <w:rFonts w:ascii="Times New Roman"/>
                <w:b w:val="false"/>
                <w:i w:val="false"/>
                <w:color w:val="000000"/>
                <w:sz w:val="20"/>
              </w:rPr>
              <w:t>
арзандату пайы-
</w:t>
            </w:r>
            <w:r>
              <w:br/>
            </w:r>
            <w:r>
              <w:rPr>
                <w:rFonts w:ascii="Times New Roman"/>
                <w:b w:val="false"/>
                <w:i w:val="false"/>
                <w:color w:val="000000"/>
                <w:sz w:val="20"/>
              </w:rPr>
              <w:t>
зы,(дейін)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w:t>
            </w:r>
            <w:r>
              <w:br/>
            </w:r>
            <w:r>
              <w:rPr>
                <w:rFonts w:ascii="Times New Roman"/>
                <w:b w:val="false"/>
                <w:i w:val="false"/>
                <w:color w:val="000000"/>
                <w:sz w:val="20"/>
              </w:rPr>
              <w:t>
элиталық тұ-
</w:t>
            </w:r>
            <w:r>
              <w:br/>
            </w:r>
            <w:r>
              <w:rPr>
                <w:rFonts w:ascii="Times New Roman"/>
                <w:b w:val="false"/>
                <w:i w:val="false"/>
                <w:color w:val="000000"/>
                <w:sz w:val="20"/>
              </w:rPr>
              <w:t>
қымның 1 тон-
</w:t>
            </w:r>
            <w:r>
              <w:br/>
            </w:r>
            <w:r>
              <w:rPr>
                <w:rFonts w:ascii="Times New Roman"/>
                <w:b w:val="false"/>
                <w:i w:val="false"/>
                <w:color w:val="000000"/>
                <w:sz w:val="20"/>
              </w:rPr>
              <w:t>
насына субси-
</w:t>
            </w:r>
            <w:r>
              <w:br/>
            </w:r>
            <w:r>
              <w:rPr>
                <w:rFonts w:ascii="Times New Roman"/>
                <w:b w:val="false"/>
                <w:i w:val="false"/>
                <w:color w:val="000000"/>
                <w:sz w:val="20"/>
              </w:rPr>
              <w:t>
диялар норма-
</w:t>
            </w:r>
            <w:r>
              <w:br/>
            </w:r>
            <w:r>
              <w:rPr>
                <w:rFonts w:ascii="Times New Roman"/>
                <w:b w:val="false"/>
                <w:i w:val="false"/>
                <w:color w:val="000000"/>
                <w:sz w:val="20"/>
              </w:rPr>
              <w:t>
тиві, теңге
</w:t>
            </w:r>
            <w:r>
              <w:br/>
            </w:r>
            <w:r>
              <w:rPr>
                <w:rFonts w:ascii="Times New Roman"/>
                <w:b w:val="false"/>
                <w:i w:val="false"/>
                <w:color w:val="000000"/>
                <w:sz w:val="20"/>
              </w:rPr>
              <w:t>
(дейін)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Жұмсақ бидай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бидай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бидай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Арпа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дайындауға арналған
</w:t>
            </w:r>
            <w:r>
              <w:br/>
            </w:r>
            <w:r>
              <w:rPr>
                <w:rFonts w:ascii="Times New Roman"/>
                <w:b w:val="false"/>
                <w:i w:val="false"/>
                <w:color w:val="000000"/>
                <w:sz w:val="20"/>
              </w:rPr>
              <w:t>
арпа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Қарақұмық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Жүгері:
</w:t>
            </w:r>
            <w:r>
              <w:br/>
            </w:r>
            <w:r>
              <w:rPr>
                <w:rFonts w:ascii="Times New Roman"/>
                <w:b w:val="false"/>
                <w:i w:val="false"/>
                <w:color w:val="000000"/>
                <w:sz w:val="20"/>
              </w:rPr>
              <w:t>
кеш пісетін, орташа-кеш
</w:t>
            </w:r>
            <w:r>
              <w:br/>
            </w:r>
            <w:r>
              <w:rPr>
                <w:rFonts w:ascii="Times New Roman"/>
                <w:b w:val="false"/>
                <w:i w:val="false"/>
                <w:color w:val="000000"/>
                <w:sz w:val="20"/>
              </w:rPr>
              <w:t>
және орташа пісетін
</w:t>
            </w:r>
            <w:r>
              <w:br/>
            </w:r>
            <w:r>
              <w:rPr>
                <w:rFonts w:ascii="Times New Roman"/>
                <w:b w:val="false"/>
                <w:i w:val="false"/>
                <w:color w:val="000000"/>
                <w:sz w:val="20"/>
              </w:rPr>
              <w:t>
бірінші ұрпағының
</w:t>
            </w:r>
            <w:r>
              <w:br/>
            </w:r>
            <w:r>
              <w:rPr>
                <w:rFonts w:ascii="Times New Roman"/>
                <w:b w:val="false"/>
                <w:i w:val="false"/>
                <w:color w:val="000000"/>
                <w:sz w:val="20"/>
              </w:rPr>
              <w:t>
будандары;
</w:t>
            </w:r>
            <w:r>
              <w:br/>
            </w:r>
            <w:r>
              <w:rPr>
                <w:rFonts w:ascii="Times New Roman"/>
                <w:b w:val="false"/>
                <w:i w:val="false"/>
                <w:color w:val="000000"/>
                <w:sz w:val="20"/>
              </w:rPr>
              <w:t>
ерте пісетін бірінші
</w:t>
            </w:r>
            <w:r>
              <w:br/>
            </w:r>
            <w:r>
              <w:rPr>
                <w:rFonts w:ascii="Times New Roman"/>
                <w:b w:val="false"/>
                <w:i w:val="false"/>
                <w:color w:val="000000"/>
                <w:sz w:val="20"/>
              </w:rPr>
              <w:t>
ұрпағының будандары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74000
</w:t>
            </w:r>
            <w:r>
              <w:br/>
            </w:r>
            <w:r>
              <w:rPr>
                <w:rFonts w:ascii="Times New Roman"/>
                <w:b w:val="false"/>
                <w:i w:val="false"/>
                <w:color w:val="000000"/>
                <w:sz w:val="20"/>
              </w:rPr>
              <w:t>
30000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Күріш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19851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Асбұршақ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Ноқат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Қытайбұршақ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дәнді бұршақты
</w:t>
            </w:r>
            <w:r>
              <w:br/>
            </w:r>
            <w:r>
              <w:rPr>
                <w:rFonts w:ascii="Times New Roman"/>
                <w:b w:val="false"/>
                <w:i w:val="false"/>
                <w:color w:val="000000"/>
                <w:sz w:val="20"/>
              </w:rPr>
              <w:t>
дақылдар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Күнбағыс:
</w:t>
            </w:r>
            <w:r>
              <w:br/>
            </w:r>
            <w:r>
              <w:rPr>
                <w:rFonts w:ascii="Times New Roman"/>
                <w:b w:val="false"/>
                <w:i w:val="false"/>
                <w:color w:val="000000"/>
                <w:sz w:val="20"/>
              </w:rPr>
              <w:t>
элиталық тұқымдар;
</w:t>
            </w:r>
            <w:r>
              <w:br/>
            </w:r>
            <w:r>
              <w:rPr>
                <w:rFonts w:ascii="Times New Roman"/>
                <w:b w:val="false"/>
                <w:i w:val="false"/>
                <w:color w:val="000000"/>
                <w:sz w:val="20"/>
              </w:rPr>
              <w:t>
бірінші ұрпағының будандары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120000
</w:t>
            </w:r>
            <w:r>
              <w:br/>
            </w:r>
            <w:r>
              <w:rPr>
                <w:rFonts w:ascii="Times New Roman"/>
                <w:b w:val="false"/>
                <w:i w:val="false"/>
                <w:color w:val="000000"/>
                <w:sz w:val="20"/>
              </w:rPr>
              <w:t>
100000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Рапс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74480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майлы дақылдар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39360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жылдық шөптер:
</w:t>
            </w:r>
            <w:r>
              <w:br/>
            </w:r>
            <w:r>
              <w:rPr>
                <w:rFonts w:ascii="Times New Roman"/>
                <w:b w:val="false"/>
                <w:i w:val="false"/>
                <w:color w:val="000000"/>
                <w:sz w:val="20"/>
              </w:rPr>
              <w:t>
бұршақты
</w:t>
            </w:r>
            <w:r>
              <w:br/>
            </w:r>
            <w:r>
              <w:rPr>
                <w:rFonts w:ascii="Times New Roman"/>
                <w:b w:val="false"/>
                <w:i w:val="false"/>
                <w:color w:val="000000"/>
                <w:sz w:val="20"/>
              </w:rPr>
              <w:t>
дәнді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139000
</w:t>
            </w:r>
            <w:r>
              <w:br/>
            </w:r>
            <w:r>
              <w:rPr>
                <w:rFonts w:ascii="Times New Roman"/>
                <w:b w:val="false"/>
                <w:i w:val="false"/>
                <w:color w:val="000000"/>
                <w:sz w:val="20"/>
              </w:rPr>
              <w:t>
53320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Біржылдық шөптер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767880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бірінші өсімпаздықты
</w:t>
            </w:r>
            <w:r>
              <w:br/>
            </w:r>
            <w:r>
              <w:rPr>
                <w:rFonts w:ascii="Times New Roman"/>
                <w:b w:val="false"/>
                <w:i w:val="false"/>
                <w:color w:val="000000"/>
                <w:sz w:val="20"/>
              </w:rPr>
              <w:t>
қоса алғанда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32185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