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1ea22" w14:textId="4d1ea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ана мен бала ғылыми орталығы" акционерлiк қоғамын құру және Қазақстан Республикасы Үкiметiнiң резервiнен қаражат бөлу туралы</w:t>
      </w:r>
    </w:p>
    <w:p>
      <w:pPr>
        <w:spacing w:after="0"/>
        <w:ind w:left="0"/>
        <w:jc w:val="both"/>
      </w:pPr>
      <w:r>
        <w:rPr>
          <w:rFonts w:ascii="Times New Roman"/>
          <w:b w:val="false"/>
          <w:i w:val="false"/>
          <w:color w:val="000000"/>
          <w:sz w:val="28"/>
        </w:rPr>
        <w:t>Қазақстан Республикасы Үкіметінің 2006 жылғы 29 қыркүйектегі N 946 Қаулысы</w:t>
      </w:r>
    </w:p>
    <w:p>
      <w:pPr>
        <w:spacing w:after="0"/>
        <w:ind w:left="0"/>
        <w:jc w:val="both"/>
      </w:pPr>
      <w:bookmarkStart w:name="z1" w:id="0"/>
      <w:r>
        <w:rPr>
          <w:rFonts w:ascii="Times New Roman"/>
          <w:b w:val="false"/>
          <w:i w:val="false"/>
          <w:color w:val="000000"/>
          <w:sz w:val="28"/>
        </w:rPr>
        <w:t>
      "Акционерлiк қоғамдар туралы" Қазақстан Республикасының 2003 жылғы 13 мамырдағы  </w:t>
      </w:r>
      <w:r>
        <w:rPr>
          <w:rFonts w:ascii="Times New Roman"/>
          <w:b w:val="false"/>
          <w:i w:val="false"/>
          <w:color w:val="000000"/>
          <w:sz w:val="28"/>
        </w:rPr>
        <w:t xml:space="preserve">Заңына </w:t>
      </w:r>
      <w:r>
        <w:rPr>
          <w:rFonts w:ascii="Times New Roman"/>
          <w:b w:val="false"/>
          <w:i w:val="false"/>
          <w:color w:val="000000"/>
          <w:sz w:val="28"/>
        </w:rPr>
        <w:t xml:space="preserve">сәйкес Қазақстан Республикасының Үкiметi  </w:t>
      </w:r>
      <w:r>
        <w:rPr>
          <w:rFonts w:ascii="Times New Roman"/>
          <w:b/>
          <w:i w:val="false"/>
          <w:color w:val="000000"/>
          <w:sz w:val="28"/>
        </w:rPr>
        <w:t xml:space="preserve">ҚАУЛЫ ЕТЕДI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Жарғылық капиталына мемлекет жүз пайыз қатысатын "Ұлттық ана мен бала ғылыми орталығы" акционерлiк қоғамы (бұдан әрi - қоғам) құрылсын. </w:t>
      </w:r>
    </w:p>
    <w:bookmarkEnd w:id="1"/>
    <w:bookmarkStart w:name="z3" w:id="2"/>
    <w:p>
      <w:pPr>
        <w:spacing w:after="0"/>
        <w:ind w:left="0"/>
        <w:jc w:val="both"/>
      </w:pPr>
      <w:r>
        <w:rPr>
          <w:rFonts w:ascii="Times New Roman"/>
          <w:b w:val="false"/>
          <w:i w:val="false"/>
          <w:color w:val="000000"/>
          <w:sz w:val="28"/>
        </w:rPr>
        <w:t xml:space="preserve">
      2. Қоғам қызметiнiң негiзгi мәнi денсаулық сақтау саласында ғылыми-зерттеу жұмыстарын жүргiзу және жоғары мамандандырылған медициналық көмек көрсету болып белгiленсiн. </w:t>
      </w:r>
    </w:p>
    <w:bookmarkEnd w:id="2"/>
    <w:bookmarkStart w:name="z4" w:id="3"/>
    <w:p>
      <w:pPr>
        <w:spacing w:after="0"/>
        <w:ind w:left="0"/>
        <w:jc w:val="both"/>
      </w:pPr>
      <w:r>
        <w:rPr>
          <w:rFonts w:ascii="Times New Roman"/>
          <w:b w:val="false"/>
          <w:i w:val="false"/>
          <w:color w:val="000000"/>
          <w:sz w:val="28"/>
        </w:rPr>
        <w:t xml:space="preserve">
      3. Қазақстан Республикасының Қаржы министрлiгi заңнамада белгiленген тәртiппен Қазақстан Республикасы Денсаулық сақтау министрлiгiне қоғамның жарғылық капиталын қалыптастыруға 2006 жылға арналған республикалық бюджетте шұғыл шығындарға көзделген Қазақстан Республикасы Үкiметiнiң резервiнен 51500000 (елу бiр миллион бес жүз мың) теңге бөлсiн. </w:t>
      </w:r>
    </w:p>
    <w:bookmarkEnd w:id="3"/>
    <w:bookmarkStart w:name="z5" w:id="4"/>
    <w:p>
      <w:pPr>
        <w:spacing w:after="0"/>
        <w:ind w:left="0"/>
        <w:jc w:val="both"/>
      </w:pPr>
      <w:r>
        <w:rPr>
          <w:rFonts w:ascii="Times New Roman"/>
          <w:b w:val="false"/>
          <w:i w:val="false"/>
          <w:color w:val="000000"/>
          <w:sz w:val="28"/>
        </w:rPr>
        <w:t xml:space="preserve">
      4. Қазақстан Республикасы Қаржы министрлiгiнiң Мемлекеттiк мүлiк және жекешелендiру комитетi заңнамада белгiленген тәртiппен: </w:t>
      </w:r>
      <w:r>
        <w:br/>
      </w:r>
      <w:r>
        <w:rPr>
          <w:rFonts w:ascii="Times New Roman"/>
          <w:b w:val="false"/>
          <w:i w:val="false"/>
          <w:color w:val="000000"/>
          <w:sz w:val="28"/>
        </w:rPr>
        <w:t xml:space="preserve">
      Қазақстан Республикасы Денсаулық сақтау министрлiгiне Қоғам акцияларының мемлекеттiк пакетiне иелiк ету және пайдалану құқықтарын берсiн; </w:t>
      </w:r>
      <w:r>
        <w:br/>
      </w:r>
      <w:r>
        <w:rPr>
          <w:rFonts w:ascii="Times New Roman"/>
          <w:b w:val="false"/>
          <w:i w:val="false"/>
          <w:color w:val="000000"/>
          <w:sz w:val="28"/>
        </w:rPr>
        <w:t xml:space="preserve">
      Қазақстан Республикасы Денсаулық сақтау министрлiгiмен бiрлесiп: </w:t>
      </w:r>
      <w:r>
        <w:br/>
      </w:r>
      <w:r>
        <w:rPr>
          <w:rFonts w:ascii="Times New Roman"/>
          <w:b w:val="false"/>
          <w:i w:val="false"/>
          <w:color w:val="000000"/>
          <w:sz w:val="28"/>
        </w:rPr>
        <w:t xml:space="preserve">
      1) осы қаулының 3-тармағына сәйкес Қазақстан Республикасы Үкiметiнiң резервiнен бөлiнетiн қаражаттың есебiнен қоғамның жарғылық капиталын қалыптастыруды; </w:t>
      </w:r>
      <w:r>
        <w:br/>
      </w:r>
      <w:r>
        <w:rPr>
          <w:rFonts w:ascii="Times New Roman"/>
          <w:b w:val="false"/>
          <w:i w:val="false"/>
          <w:color w:val="000000"/>
          <w:sz w:val="28"/>
        </w:rPr>
        <w:t xml:space="preserve">
      2) Қазақстан Республикасының әдiлет органдарында қоғамды мемлекеттiк тiркеудi; </w:t>
      </w:r>
      <w:r>
        <w:br/>
      </w:r>
      <w:r>
        <w:rPr>
          <w:rFonts w:ascii="Times New Roman"/>
          <w:b w:val="false"/>
          <w:i w:val="false"/>
          <w:color w:val="000000"/>
          <w:sz w:val="28"/>
        </w:rPr>
        <w:t xml:space="preserve">
      3) осы қаулыдан туындайтын өзге де шараларды қабылдауды қамтамасыз етсiн. </w:t>
      </w:r>
    </w:p>
    <w:bookmarkEnd w:id="4"/>
    <w:bookmarkStart w:name="z6" w:id="5"/>
    <w:p>
      <w:pPr>
        <w:spacing w:after="0"/>
        <w:ind w:left="0"/>
        <w:jc w:val="both"/>
      </w:pPr>
      <w:r>
        <w:rPr>
          <w:rFonts w:ascii="Times New Roman"/>
          <w:b w:val="false"/>
          <w:i w:val="false"/>
          <w:color w:val="000000"/>
          <w:sz w:val="28"/>
        </w:rPr>
        <w:t xml:space="preserve">
      5. Қазақстан Республикасы Үкiметiнiң кейбiр шешiмдерiне мынадай толықтырулар енгiзiлсiн: </w:t>
      </w:r>
      <w:r>
        <w:br/>
      </w:r>
      <w:r>
        <w:rPr>
          <w:rFonts w:ascii="Times New Roman"/>
          <w:b w:val="false"/>
          <w:i w:val="false"/>
          <w:color w:val="000000"/>
          <w:sz w:val="28"/>
        </w:rPr>
        <w:t>
      1) "Акциялардың мемлекеттiк пакеттерiне мемлекеттiк меншiктiң тyрлерi және ұйымдарға қатысудың мемлекеттiк үлестерi туралы" Қазақстан Республикасы Үкiметiнiң 1999 жылғы 12 сәуiрдегi N 405  </w:t>
      </w:r>
      <w:r>
        <w:rPr>
          <w:rFonts w:ascii="Times New Roman"/>
          <w:b w:val="false"/>
          <w:i w:val="false"/>
          <w:color w:val="000000"/>
          <w:sz w:val="28"/>
        </w:rPr>
        <w:t xml:space="preserve">қаулысында </w:t>
      </w:r>
      <w:r>
        <w:rPr>
          <w:rFonts w:ascii="Times New Roman"/>
          <w:b w:val="false"/>
          <w:i w:val="false"/>
          <w:color w:val="000000"/>
          <w:sz w:val="28"/>
        </w:rPr>
        <w:t xml:space="preserve">(Қазақстан Республикасының ПҮКЖ-ы, 1999 ж., N 13, 124-құжат): </w:t>
      </w:r>
      <w:r>
        <w:br/>
      </w:r>
      <w:r>
        <w:rPr>
          <w:rFonts w:ascii="Times New Roman"/>
          <w:b w:val="false"/>
          <w:i w:val="false"/>
          <w:color w:val="000000"/>
          <w:sz w:val="28"/>
        </w:rPr>
        <w:t xml:space="preserve">
      көрсетiлген қаулымен бекiтiлген Акцияларының мемлекеттiк пакеттерi мен үлестерi республикалық меншiкке жатқызылған акционерлiк қоғамдар мен шаруашылық серiктестiктердiң тiзбесiнде: </w:t>
      </w:r>
      <w:r>
        <w:br/>
      </w:r>
      <w:r>
        <w:rPr>
          <w:rFonts w:ascii="Times New Roman"/>
          <w:b w:val="false"/>
          <w:i w:val="false"/>
          <w:color w:val="000000"/>
          <w:sz w:val="28"/>
        </w:rPr>
        <w:t xml:space="preserve">
      "Астана қаласы" деген бөлiм мынадай мазмұндағы реттiк нөмiрi 21-79 жолмен толықтырылсын: </w:t>
      </w:r>
      <w:r>
        <w:br/>
      </w:r>
      <w:r>
        <w:rPr>
          <w:rFonts w:ascii="Times New Roman"/>
          <w:b w:val="false"/>
          <w:i w:val="false"/>
          <w:color w:val="000000"/>
          <w:sz w:val="28"/>
        </w:rPr>
        <w:t xml:space="preserve">
      "21-79. "Ұлттық ана мен бала ғылыми орталығы" АҚ"; </w:t>
      </w:r>
    </w:p>
    <w:bookmarkEnd w:id="5"/>
    <w:bookmarkStart w:name="z7" w:id="6"/>
    <w:p>
      <w:pPr>
        <w:spacing w:after="0"/>
        <w:ind w:left="0"/>
        <w:jc w:val="both"/>
      </w:pPr>
      <w:r>
        <w:rPr>
          <w:rFonts w:ascii="Times New Roman"/>
          <w:b w:val="false"/>
          <w:i w:val="false"/>
          <w:color w:val="000000"/>
          <w:sz w:val="28"/>
        </w:rPr>
        <w:t>
      2) "Республикалық меншiктегi ұйымдар акцияларының мемлекеттiк пакеттерi мен мемлекеттiк үлестерiне иелiк ету және пайдалану жөнiндегi құқықтарды беру туралы" Қазақстан Республикасы Үкiметiнiң 1999 жылғы 27 мамырдағы N 659  </w:t>
      </w:r>
      <w:r>
        <w:rPr>
          <w:rFonts w:ascii="Times New Roman"/>
          <w:b w:val="false"/>
          <w:i w:val="false"/>
          <w:color w:val="000000"/>
          <w:sz w:val="28"/>
        </w:rPr>
        <w:t xml:space="preserve">қаулысында </w:t>
      </w:r>
      <w:r>
        <w:rPr>
          <w:rFonts w:ascii="Times New Roman"/>
          <w:b w:val="false"/>
          <w:i w:val="false"/>
          <w:color w:val="000000"/>
          <w:sz w:val="28"/>
        </w:rPr>
        <w:t xml:space="preserve">: </w:t>
      </w:r>
      <w:r>
        <w:br/>
      </w:r>
      <w:r>
        <w:rPr>
          <w:rFonts w:ascii="Times New Roman"/>
          <w:b w:val="false"/>
          <w:i w:val="false"/>
          <w:color w:val="000000"/>
          <w:sz w:val="28"/>
        </w:rPr>
        <w:t xml:space="preserve">
      көрсетiлген қаулымен бекiтiлген иелiк ету және пайдалану құқығы салалық министрлiктерге, өзге де мемлекеттiк органдарға берiлетiн республикалық меншiк ұйымдарындағы акциялардың мемлекеттiк пакеттерiнiң және қатысудың мемлекеттiк үлестерiнiң тiзбесiнде: </w:t>
      </w:r>
      <w:r>
        <w:br/>
      </w:r>
      <w:r>
        <w:rPr>
          <w:rFonts w:ascii="Times New Roman"/>
          <w:b w:val="false"/>
          <w:i w:val="false"/>
          <w:color w:val="000000"/>
          <w:sz w:val="28"/>
        </w:rPr>
        <w:t xml:space="preserve">
      "Қазақстан Республикасының Денсаулық сақтау министрлiгiне" деген бөлiм мынадай мазмұндағы реттiк нөмiрi 226-6 жолмен толықтырылсын: </w:t>
      </w:r>
      <w:r>
        <w:br/>
      </w:r>
      <w:r>
        <w:rPr>
          <w:rFonts w:ascii="Times New Roman"/>
          <w:b w:val="false"/>
          <w:i w:val="false"/>
          <w:color w:val="000000"/>
          <w:sz w:val="28"/>
        </w:rPr>
        <w:t xml:space="preserve">
      "226-6. "Ұлттық ана мен бала ғылыми орталығы" АҚ"; </w:t>
      </w:r>
    </w:p>
    <w:bookmarkEnd w:id="6"/>
    <w:bookmarkStart w:name="z8" w:id="7"/>
    <w:p>
      <w:pPr>
        <w:spacing w:after="0"/>
        <w:ind w:left="0"/>
        <w:jc w:val="both"/>
      </w:pPr>
      <w:r>
        <w:rPr>
          <w:rFonts w:ascii="Times New Roman"/>
          <w:b w:val="false"/>
          <w:i w:val="false"/>
          <w:color w:val="000000"/>
          <w:sz w:val="28"/>
        </w:rPr>
        <w:t xml:space="preserve">
      3) </w:t>
      </w:r>
      <w:r>
        <w:rPr>
          <w:rFonts w:ascii="Times New Roman"/>
          <w:b w:val="false"/>
          <w:i w:val="false"/>
          <w:color w:val="ff0000"/>
          <w:sz w:val="28"/>
        </w:rPr>
        <w:t xml:space="preserve">күші жойылды - ҚР Үкіметінің 23.09.2014 </w:t>
      </w:r>
      <w:r>
        <w:rPr>
          <w:rFonts w:ascii="Times New Roman"/>
          <w:b w:val="false"/>
          <w:i w:val="false"/>
          <w:color w:val="000000"/>
          <w:sz w:val="28"/>
        </w:rPr>
        <w:t>№ 1005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Үкіметінің 23.09.2014 </w:t>
      </w:r>
      <w:r>
        <w:rPr>
          <w:rFonts w:ascii="Times New Roman"/>
          <w:b w:val="false"/>
          <w:i w:val="false"/>
          <w:color w:val="000000"/>
          <w:sz w:val="28"/>
        </w:rPr>
        <w:t>№ 1005</w:t>
      </w:r>
      <w:r>
        <w:rPr>
          <w:rFonts w:ascii="Times New Roman"/>
          <w:b w:val="false"/>
          <w:i w:val="false"/>
          <w:color w:val="ff0000"/>
          <w:sz w:val="28"/>
        </w:rPr>
        <w:t xml:space="preserve"> қаулысымен.</w:t>
      </w:r>
    </w:p>
    <w:bookmarkEnd w:id="7"/>
    <w:bookmarkStart w:name="z9" w:id="8"/>
    <w:p>
      <w:pPr>
        <w:spacing w:after="0"/>
        <w:ind w:left="0"/>
        <w:jc w:val="both"/>
      </w:pPr>
      <w:r>
        <w:rPr>
          <w:rFonts w:ascii="Times New Roman"/>
          <w:b w:val="false"/>
          <w:i w:val="false"/>
          <w:color w:val="000000"/>
          <w:sz w:val="28"/>
        </w:rPr>
        <w:t xml:space="preserve">
      6. Осы қаулы қол қойылған күнiнен бастап қолданысқа енгiзiледi. </w:t>
      </w:r>
    </w:p>
    <w:bookmarkEnd w:id="8"/>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