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90736" w14:textId="f9907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Қытай Халық Республикасының Үкiметi арасындағы Қытай Халық Республикасы Yкiметiнiң Қазақстан Республикасының Үкiметiне өтеусiз көмегiн пайдалану шарттары туралы хаттар алмасу нысанындағы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23 ақпандағы N 118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Қоса берiлiп отырған Қазақстан Республикасының Үкiметi мен Қытай Халық Республикасының Үкiметi арасындағы Қытай Халық Республикасы Үкiметiнiң Қазақстан Республикасының Үкiметiне өтеусiз көмегiн пайдалану шарттары туралы хаттар алмасу нысанындағы келiсiмнiң жобасы мақұлдансын.
</w:t>
      </w:r>
      <w:r>
        <w:br/>
      </w:r>
      <w:r>
        <w:rPr>
          <w:rFonts w:ascii="Times New Roman"/>
          <w:b w:val="false"/>
          <w:i w:val="false"/>
          <w:color w:val="000000"/>
          <w:sz w:val="28"/>
        </w:rPr>
        <w:t>
      2. Қазақстан Республикасы Мемлекеттiк қызмет iстерi агенттiгiнiң төрағасы Зауытбек Қауысбекұлы Тұрысбековке (келiсiм бойынша) Келiсiм жобасының мәтiнiне қағидаттық сипаты жоқ өзгерiстер мен толықтырулар енгiзуге рұқсат бере отырып, Қазақстан Республикасының Үкiметi атынан Қазақстан Республикасының Үкiметi мен Қытай Халық Республикасының Үкiметi арасындағы Қытай Халық Республикасы Үкiметiнiң Қазақстан Республикасының Yкiметiне өтеусiз көмегiн пайдалану шарттары туралы хаттар алмасу нысанындағы келiсiмге қол қоюға өкiлеттiк берiлсiн.
</w:t>
      </w:r>
      <w:r>
        <w:br/>
      </w:r>
      <w:r>
        <w:rPr>
          <w:rFonts w:ascii="Times New Roman"/>
          <w:b w:val="false"/>
          <w:i w:val="false"/>
          <w:color w:val="000000"/>
          <w:sz w:val="28"/>
        </w:rPr>
        <w:t>
      3. Осы қаулы қол қойылған күннен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Қытай Халық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Төтенше және Өкілеттi Елшiсi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Чжан Сиюнь мырзаға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Жоғары Мәртебелi,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Сiздiң 2006 жылғы "____"___________ мынадай мазмұндағы хатыңызды алғандығымды растауды құрмет санайтындығымды бiлдiремiн:
</w:t>
      </w:r>
      <w:r>
        <w:br/>
      </w:r>
      <w:r>
        <w:rPr>
          <w:rFonts w:ascii="Times New Roman"/>
          <w:b w:val="false"/>
          <w:i w:val="false"/>
          <w:color w:val="000000"/>
          <w:sz w:val="28"/>
        </w:rPr>
        <w:t>
      "Тараптар, достық келiссөздер нәтижесiнде мыналар туралы келiскендiгiмiздiң нәтижесiнде Қытай Халық Республикасы Үкiметiнiң атынан растауыңызды құрмет санаймын:
</w:t>
      </w:r>
      <w:r>
        <w:br/>
      </w:r>
      <w:r>
        <w:rPr>
          <w:rFonts w:ascii="Times New Roman"/>
          <w:b w:val="false"/>
          <w:i w:val="false"/>
          <w:color w:val="000000"/>
          <w:sz w:val="28"/>
        </w:rPr>
        <w:t>
      1. Қытай Халық Республикасының Үкiметi Қазақстан Республикасының Үкiметiне Қазақстан Республикасы мемлекеттiк қызметiнiң кадрларын даярлау саласындағы жобаларды жүзеге асыру үшiн бес миллион қытай юанi сомасында өтеусiз көмек бередi.
</w:t>
      </w:r>
      <w:r>
        <w:br/>
      </w:r>
      <w:r>
        <w:rPr>
          <w:rFonts w:ascii="Times New Roman"/>
          <w:b w:val="false"/>
          <w:i w:val="false"/>
          <w:color w:val="000000"/>
          <w:sz w:val="28"/>
        </w:rPr>
        <w:t>
      2. Барлық нақты мәселелер, екi ел үкiметтерi тағайындаған әрбiр уәкiлеттi органдар арасында жасалатын, жекелеген шартпен реттеледi.
</w:t>
      </w:r>
      <w:r>
        <w:br/>
      </w:r>
      <w:r>
        <w:rPr>
          <w:rFonts w:ascii="Times New Roman"/>
          <w:b w:val="false"/>
          <w:i w:val="false"/>
          <w:color w:val="000000"/>
          <w:sz w:val="28"/>
        </w:rPr>
        <w:t>
      Егер, Сiз жоғарыда баяндалған мазмұнды жауап хатпен растасаңыз, онда осы хат және Сiздiң жауап хатыңыз Қытай Халық Республикасының Үкiметi мен Қазақстан Республикасының Үкiметi арасындағы Қытай Халық Республикасы Үкiметiнiң Қазақстан Республикасының Үкiметiне өтеусiз көмектi пайдалану туралы келiсiмi болып саналып, ол қол қойылған күнiнен бастап күшiне енедi."
</w:t>
      </w:r>
    </w:p>
    <w:p>
      <w:pPr>
        <w:spacing w:after="0"/>
        <w:ind w:left="0"/>
        <w:jc w:val="both"/>
      </w:pPr>
      <w:r>
        <w:rPr>
          <w:rFonts w:ascii="Times New Roman"/>
          <w:b w:val="false"/>
          <w:i w:val="false"/>
          <w:color w:val="000000"/>
          <w:sz w:val="28"/>
        </w:rPr>
        <w:t>
      Қазақстан Республикасының Үкiметi атынан жоғарыда баяндалған мазмұндағы Келiсiмдi растауды және осы жауап хат пен Сiздiң хатыңыз, қол қойылған күнiнен бастап күшiне енетiн Қытай Халық Республикасының Үкiметi мен Қазақстан Республикасы Үкiметi арасындағы Қытай Халық Республикасы Үкiметiнiң Қазақстан Республикасының Үкiметiне өтеусiз көмектi пайдалану туралы келiсiмi болып саналатындығын құрмет санаймын.
</w:t>
      </w:r>
      <w:r>
        <w:br/>
      </w:r>
      <w:r>
        <w:rPr>
          <w:rFonts w:ascii="Times New Roman"/>
          <w:b w:val="false"/>
          <w:i w:val="false"/>
          <w:color w:val="000000"/>
          <w:sz w:val="28"/>
        </w:rPr>
        <w:t>
      Осы мүмкiндiктi пайдалана отырып, өзiмнiң Сiзге деген жоғары құрмет сезiмiме сенiмiңiздi жаңғыртқым келедi.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Мемлекеттiк қызмет iстерi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агенттiгiнiң төрағасы Зауытбек Тұрысбеков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Астана қаласы, 2006 жылғы "____"_________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қызмет iстерi агенттiгiнiң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Зауытбек Тұрысбеков мырзаға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Жоғары Мәртебелi,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Тараптар, достық келiссөздерi нәтижесiнде мыналар туралы келiскендiгiмiздi Қытай Халық Республикасының Үкiметi атынан растауды құрмет санаймын:
</w:t>
      </w:r>
      <w:r>
        <w:br/>
      </w:r>
      <w:r>
        <w:rPr>
          <w:rFonts w:ascii="Times New Roman"/>
          <w:b w:val="false"/>
          <w:i w:val="false"/>
          <w:color w:val="000000"/>
          <w:sz w:val="28"/>
        </w:rPr>
        <w:t>
      1. Қытай Халық Республикасының Үкiметi Қазақстан Республикасының Үкiметiне Қазақстан Республикасы мемлекеттiк қызметiнiң кадрларын даярлау саласындағы жобаларды жүзеге асыру үшiн бес миллион қытай юанi сомасында өтеусiз көмек бередi.
</w:t>
      </w:r>
      <w:r>
        <w:br/>
      </w:r>
      <w:r>
        <w:rPr>
          <w:rFonts w:ascii="Times New Roman"/>
          <w:b w:val="false"/>
          <w:i w:val="false"/>
          <w:color w:val="000000"/>
          <w:sz w:val="28"/>
        </w:rPr>
        <w:t>
      2. Барлық нақты сұрақтар, екi ел үкiметтерi әрқайсысы тағайындаған уәкiлеттi органдар арасында жасалатын, жекелеген келiсiм шартпен реттеледi.
</w:t>
      </w:r>
      <w:r>
        <w:br/>
      </w:r>
      <w:r>
        <w:rPr>
          <w:rFonts w:ascii="Times New Roman"/>
          <w:b w:val="false"/>
          <w:i w:val="false"/>
          <w:color w:val="000000"/>
          <w:sz w:val="28"/>
        </w:rPr>
        <w:t>
      Егер, Сiз жоғарыда баяндалған мазмұнды, жауап хатпен растасаңыз, онда осы хат және Сiздiң жауап хатыңыз Қытай Халық Республикасының Үкiметi мен Қазақстан Республикасының Үкiметi арасындағы Қытай Халық Республикасы Үкiметiнiң Қазақстан Республикасының Үкiметiне өтеусiз көмектi пайдалану туралы келiсiмi болып саналып, ол қол қойылған күнiнен бастап күшiне енедi.
</w:t>
      </w:r>
      <w:r>
        <w:br/>
      </w:r>
      <w:r>
        <w:rPr>
          <w:rFonts w:ascii="Times New Roman"/>
          <w:b w:val="false"/>
          <w:i w:val="false"/>
          <w:color w:val="000000"/>
          <w:sz w:val="28"/>
        </w:rPr>
        <w:t>
      Осы мүмкiндiктi пайдалана отырып, өзiмнiң Сiзге деген жоғары құрмет сезiмiме сенiмiңiздi жаңғыртқым келедi.
</w:t>
      </w:r>
    </w:p>
    <w:p>
      <w:pPr>
        <w:spacing w:after="0"/>
        <w:ind w:left="0"/>
        <w:jc w:val="both"/>
      </w:pPr>
      <w:r>
        <w:rPr>
          <w:rFonts w:ascii="Times New Roman"/>
          <w:b w:val="false"/>
          <w:i w:val="false"/>
          <w:color w:val="000000"/>
          <w:sz w:val="28"/>
        </w:rPr>
        <w:t>
</w:t>
      </w:r>
      <w:r>
        <w:rPr>
          <w:rFonts w:ascii="Times New Roman"/>
          <w:b w:val="false"/>
          <w:i/>
          <w:color w:val="000000"/>
          <w:sz w:val="28"/>
        </w:rPr>
        <w:t>
      Қытай Халық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Төтенше және Өкiлеттi Елшiсi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Чжан Сиюнь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Астана қаласы, 2006 жылғы "___"_______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