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8c79" w14:textId="2a38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Отбасы істері және гендерлік саясат жөніндегі ұлттық комиссия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 желтоқсандағы N 1190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жанындағы Отбасы істері және гендерлік саясат жөніндегі ұлттық комиссия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Президентінің жанындағы </w:t>
      </w:r>
      <w:r>
        <w:br/>
      </w:r>
      <w:r>
        <w:rPr>
          <w:rFonts w:ascii="Times New Roman"/>
          <w:b/>
          <w:i w:val="false"/>
          <w:color w:val="000000"/>
        </w:rPr>
        <w:t xml:space="preserve">
Отбасы істері және гендерлік саясат жөніндегі </w:t>
      </w:r>
      <w:r>
        <w:br/>
      </w:r>
      <w:r>
        <w:rPr>
          <w:rFonts w:ascii="Times New Roman"/>
          <w:b/>
          <w:i w:val="false"/>
          <w:color w:val="000000"/>
        </w:rPr>
        <w:t xml:space="preserve">
ұлттық комиссия туралы </w:t>
      </w:r>
    </w:p>
    <w:bookmarkEnd w:id="1"/>
    <w:p>
      <w:pPr>
        <w:spacing w:after="0"/>
        <w:ind w:left="0"/>
        <w:jc w:val="both"/>
      </w:pPr>
      <w:r>
        <w:rPr>
          <w:rFonts w:ascii="Times New Roman"/>
          <w:b w:val="false"/>
          <w:i w:val="false"/>
          <w:color w:val="000000"/>
          <w:sz w:val="28"/>
        </w:rPr>
        <w:t>      Қазақстан Республикасы Конституциясының 44-бабының  </w:t>
      </w:r>
      <w:r>
        <w:rPr>
          <w:rFonts w:ascii="Times New Roman"/>
          <w:b w:val="false"/>
          <w:i w:val="false"/>
          <w:color w:val="000000"/>
          <w:sz w:val="28"/>
        </w:rPr>
        <w:t xml:space="preserve">20) тармақшасына </w:t>
      </w: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заңының 33-бабының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 Президентінің жанындағы консультативтік кеңесші орган ретінде Отбасы істері және гендерлік саясат жөніндегі ұлттық комиссия құрылсын. </w:t>
      </w:r>
      <w:r>
        <w:br/>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Қазақстан Республикасы Президентінің жанындағы Отбасы істері және гендерлік саясат жөніндегі ұлттық комиссия туралы ереже; </w:t>
      </w:r>
      <w:r>
        <w:br/>
      </w:r>
      <w:r>
        <w:rPr>
          <w:rFonts w:ascii="Times New Roman"/>
          <w:b w:val="false"/>
          <w:i w:val="false"/>
          <w:color w:val="000000"/>
          <w:sz w:val="28"/>
        </w:rPr>
        <w:t xml:space="preserve">
      2) Қазақстан Республикасы Президентінің жанындағы Отбасы істері және гендерлік саясат жөніндегі ұлттық комиссияның құрамы бекітілсін. </w:t>
      </w:r>
      <w:r>
        <w:br/>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1) бір ай мерзімде облыстар, Астана және Алматы қалалары әкімдерінің жанындағы отбасы істері және гендерлік саясат жөніндегі комиссия туралы үлгі ережені әзірлесін және бекітсін; </w:t>
      </w:r>
      <w:r>
        <w:br/>
      </w:r>
      <w:r>
        <w:rPr>
          <w:rFonts w:ascii="Times New Roman"/>
          <w:b w:val="false"/>
          <w:i w:val="false"/>
          <w:color w:val="000000"/>
          <w:sz w:val="28"/>
        </w:rPr>
        <w:t xml:space="preserve">
      2) осы Жарлықты іске асыру жөніндегі өзге де қажетті шараларды қолдансын. </w:t>
      </w:r>
      <w:r>
        <w:br/>
      </w:r>
      <w:r>
        <w:rPr>
          <w:rFonts w:ascii="Times New Roman"/>
          <w:b w:val="false"/>
          <w:i w:val="false"/>
          <w:color w:val="000000"/>
          <w:sz w:val="28"/>
        </w:rPr>
        <w:t xml:space="preserve">
      4. Облыстардың, Астана және Алматы қалаларының әкімдері аталған әкімдер жанынан отбасы істері және гендерлік саясат жөніндегі комиссияларды құрсын. </w:t>
      </w:r>
      <w:r>
        <w:br/>
      </w:r>
      <w:r>
        <w:rPr>
          <w:rFonts w:ascii="Times New Roman"/>
          <w:b w:val="false"/>
          <w:i w:val="false"/>
          <w:color w:val="000000"/>
          <w:sz w:val="28"/>
        </w:rPr>
        <w:t xml:space="preserve">
      5. Мыналардың күші жойылды деп танылсын: </w:t>
      </w:r>
      <w:r>
        <w:br/>
      </w:r>
      <w:r>
        <w:rPr>
          <w:rFonts w:ascii="Times New Roman"/>
          <w:b w:val="false"/>
          <w:i w:val="false"/>
          <w:color w:val="000000"/>
          <w:sz w:val="28"/>
        </w:rPr>
        <w:t>
      1) "Қазақстан Республикасы Президентінің жанындағы Отбасы және әйелдер істері жөніндегі ұлттық комиссия туралы" Қазақстан Республикасы Президентінің 1998 жылғы 22 желтоқсандағы N 4176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Республикасының ПҮАЖ-ы, 1998 ж., N 48, 425-құжат); </w:t>
      </w:r>
      <w:r>
        <w:br/>
      </w:r>
      <w:r>
        <w:rPr>
          <w:rFonts w:ascii="Times New Roman"/>
          <w:b w:val="false"/>
          <w:i w:val="false"/>
          <w:color w:val="000000"/>
          <w:sz w:val="28"/>
        </w:rPr>
        <w:t>
      2) "Қазақстан Республикасының Президенті жанындағы Отбасы және әйелдер істері жөніндегі ұлттық комиссияның дербес құрамын бекіту туралы" Қазақстан Республикасы Президентінің 1999 жылғы 4 наурыздағы N 16  </w:t>
      </w:r>
      <w:r>
        <w:rPr>
          <w:rFonts w:ascii="Times New Roman"/>
          <w:b w:val="false"/>
          <w:i w:val="false"/>
          <w:color w:val="000000"/>
          <w:sz w:val="28"/>
        </w:rPr>
        <w:t xml:space="preserve">өкімі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Президентінің 1999 жылғы 4 наурыздағы N 16 өкіміне өзгерістер енгізу туралы" Қазақстан Республикасы Президентінің 2002 жылғы 27 ақпандағы N 314  </w:t>
      </w:r>
      <w:r>
        <w:rPr>
          <w:rFonts w:ascii="Times New Roman"/>
          <w:b w:val="false"/>
          <w:i w:val="false"/>
          <w:color w:val="000000"/>
          <w:sz w:val="28"/>
        </w:rPr>
        <w:t xml:space="preserve">өкімі </w:t>
      </w:r>
      <w:r>
        <w:rPr>
          <w:rFonts w:ascii="Times New Roman"/>
          <w:b w:val="false"/>
          <w:i w:val="false"/>
          <w:color w:val="000000"/>
          <w:sz w:val="28"/>
        </w:rPr>
        <w:t xml:space="preserve">(Қазақстан Республикасының ПҮАЖ-ы, 2002 ж., N 6, 45-құжат); </w:t>
      </w:r>
      <w:r>
        <w:br/>
      </w:r>
      <w:r>
        <w:rPr>
          <w:rFonts w:ascii="Times New Roman"/>
          <w:b w:val="false"/>
          <w:i w:val="false"/>
          <w:color w:val="000000"/>
          <w:sz w:val="28"/>
        </w:rPr>
        <w:t>
      4) "Қазақстан Республикасы Президентінің 1999 жылғы 4 наурыздағы N 16 өкіміне өзгерістер енгізу туралы" Қазақстан Республикасы Президентінің 2005 жылғы 2 наурыздағы N 527  </w:t>
      </w:r>
      <w:r>
        <w:rPr>
          <w:rFonts w:ascii="Times New Roman"/>
          <w:b w:val="false"/>
          <w:i w:val="false"/>
          <w:color w:val="000000"/>
          <w:sz w:val="28"/>
        </w:rPr>
        <w:t xml:space="preserve">өкімі </w:t>
      </w:r>
      <w:r>
        <w:rPr>
          <w:rFonts w:ascii="Times New Roman"/>
          <w:b w:val="false"/>
          <w:i w:val="false"/>
          <w:color w:val="000000"/>
          <w:sz w:val="28"/>
        </w:rPr>
        <w:t xml:space="preserve">(Қазақстан Республикасының ПҮАЖ-ы, 2005 ж., N 12, 117-құжат). </w:t>
      </w:r>
      <w:r>
        <w:br/>
      </w:r>
      <w:r>
        <w:rPr>
          <w:rFonts w:ascii="Times New Roman"/>
          <w:b w:val="false"/>
          <w:i w:val="false"/>
          <w:color w:val="000000"/>
          <w:sz w:val="28"/>
        </w:rPr>
        <w:t xml:space="preserve">
      6.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__ Жарлығымен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 Президентінің жанындағы </w:t>
      </w:r>
      <w:r>
        <w:br/>
      </w:r>
      <w:r>
        <w:rPr>
          <w:rFonts w:ascii="Times New Roman"/>
          <w:b/>
          <w:i w:val="false"/>
          <w:color w:val="000000"/>
        </w:rPr>
        <w:t xml:space="preserve">
Отбасы істері және гендерлік саясат жөніндегі </w:t>
      </w:r>
      <w:r>
        <w:br/>
      </w:r>
      <w:r>
        <w:rPr>
          <w:rFonts w:ascii="Times New Roman"/>
          <w:b/>
          <w:i w:val="false"/>
          <w:color w:val="000000"/>
        </w:rPr>
        <w:t xml:space="preserve">
ұлттық комиссия туралы </w:t>
      </w:r>
      <w:r>
        <w:br/>
      </w:r>
      <w:r>
        <w:rPr>
          <w:rFonts w:ascii="Times New Roman"/>
          <w:b/>
          <w:i w:val="false"/>
          <w:color w:val="000000"/>
        </w:rPr>
        <w:t xml:space="preserve">
ЕРЕЖЕ </w:t>
      </w:r>
    </w:p>
    <w:bookmarkEnd w:id="2"/>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Отбасы істері және гендерлік саясат жөніндегі ұлттық комиссия (бұдан әрі - Комиссия) Қазақстан Республикасы Президентінің жанындағы консультативтік кеңесші орган болып табылады. </w:t>
      </w:r>
      <w:r>
        <w:br/>
      </w:r>
      <w:r>
        <w:rPr>
          <w:rFonts w:ascii="Times New Roman"/>
          <w:b w:val="false"/>
          <w:i w:val="false"/>
          <w:color w:val="000000"/>
          <w:sz w:val="28"/>
        </w:rPr>
        <w:t xml:space="preserve">
      2. Комиссия қызметінің құқықтық негізін Қазақстан Республикасының Конституциясы мен Заңдары, Қазақстан Республикасы Президентінің актілері, Қазақстан Республикасының өзге де нормативтік құқықтық актілері, сондай-ақ осы Ереже құрайды. </w:t>
      </w:r>
    </w:p>
    <w:bookmarkStart w:name="z5" w:id="4"/>
    <w:p>
      <w:pPr>
        <w:spacing w:after="0"/>
        <w:ind w:left="0"/>
        <w:jc w:val="left"/>
      </w:pPr>
      <w:r>
        <w:rPr>
          <w:rFonts w:ascii="Times New Roman"/>
          <w:b/>
          <w:i w:val="false"/>
          <w:color w:val="000000"/>
        </w:rPr>
        <w:t xml:space="preserve"> 
2. Комиссияның негізгі міндеттері </w:t>
      </w:r>
    </w:p>
    <w:bookmarkEnd w:id="4"/>
    <w:p>
      <w:pPr>
        <w:spacing w:after="0"/>
        <w:ind w:left="0"/>
        <w:jc w:val="both"/>
      </w:pPr>
      <w:r>
        <w:rPr>
          <w:rFonts w:ascii="Times New Roman"/>
          <w:b w:val="false"/>
          <w:i w:val="false"/>
          <w:color w:val="000000"/>
          <w:sz w:val="28"/>
        </w:rPr>
        <w:t xml:space="preserve">      3. Комиссияның негізгі міндеттері мыналар болып табылады: </w:t>
      </w:r>
      <w:r>
        <w:br/>
      </w:r>
      <w:r>
        <w:rPr>
          <w:rFonts w:ascii="Times New Roman"/>
          <w:b w:val="false"/>
          <w:i w:val="false"/>
          <w:color w:val="000000"/>
          <w:sz w:val="28"/>
        </w:rPr>
        <w:t>
      1) Қазақстанның 2030 жылға дейінгі даму  </w:t>
      </w:r>
      <w:r>
        <w:rPr>
          <w:rFonts w:ascii="Times New Roman"/>
          <w:b w:val="false"/>
          <w:i w:val="false"/>
          <w:color w:val="000000"/>
          <w:sz w:val="28"/>
        </w:rPr>
        <w:t xml:space="preserve">стратегиясының </w:t>
      </w:r>
      <w:r>
        <w:rPr>
          <w:rFonts w:ascii="Times New Roman"/>
          <w:b w:val="false"/>
          <w:i w:val="false"/>
          <w:color w:val="000000"/>
          <w:sz w:val="28"/>
        </w:rPr>
        <w:t>, Қазақстан Республикасындағы гендерлік теңдіктің 2006-2016 жылдарға арналған  </w:t>
      </w:r>
      <w:r>
        <w:rPr>
          <w:rFonts w:ascii="Times New Roman"/>
          <w:b w:val="false"/>
          <w:i w:val="false"/>
          <w:color w:val="000000"/>
          <w:sz w:val="28"/>
        </w:rPr>
        <w:t xml:space="preserve">стратегиясы </w:t>
      </w:r>
      <w:r>
        <w:rPr>
          <w:rFonts w:ascii="Times New Roman"/>
          <w:b w:val="false"/>
          <w:i w:val="false"/>
          <w:color w:val="000000"/>
          <w:sz w:val="28"/>
        </w:rPr>
        <w:t xml:space="preserve">мен Қазақстан қатысушысы болып табылатын отбасы және гендерлік теңдік мәселелері жөніндегі халықаралық шарттардың контексіндегі өңірлік ерекшеліктерді ескере отырып, отбасына, әйелдер мен ерлердің теңдігіне қатысты басымдықтарды айқындау, кешенді мемлекеттік саясатты қалыптастыру және іске асыру жөнінде ұсынымдар әзірлеу; </w:t>
      </w:r>
      <w:r>
        <w:br/>
      </w:r>
      <w:r>
        <w:rPr>
          <w:rFonts w:ascii="Times New Roman"/>
          <w:b w:val="false"/>
          <w:i w:val="false"/>
          <w:color w:val="000000"/>
          <w:sz w:val="28"/>
        </w:rPr>
        <w:t xml:space="preserve">
      2) мемлекеттік органдармен және азаматтық қоғам институттарымен отбасының мүдделерін қорғау, Мыңжылдықтың дамуының үшінші мақсатын, Қазақстан Республикасындағы гендерлік теңдіктің 2006-2016 жылдарға арналған стратегиясын іске асыру мәселелері жөнінде өзара іс-қимыл жасау; </w:t>
      </w:r>
      <w:r>
        <w:br/>
      </w:r>
      <w:r>
        <w:rPr>
          <w:rFonts w:ascii="Times New Roman"/>
          <w:b w:val="false"/>
          <w:i w:val="false"/>
          <w:color w:val="000000"/>
          <w:sz w:val="28"/>
        </w:rPr>
        <w:t xml:space="preserve">
      3) Қазақстан Республикасындағы гендерлік саясаттың негізгі бағыттары бойынша талдау және мемлекеттік органдарға ұсыныстар мен ұсынымдар әзірлеу; </w:t>
      </w:r>
      <w:r>
        <w:br/>
      </w:r>
      <w:r>
        <w:rPr>
          <w:rFonts w:ascii="Times New Roman"/>
          <w:b w:val="false"/>
          <w:i w:val="false"/>
          <w:color w:val="000000"/>
          <w:sz w:val="28"/>
        </w:rPr>
        <w:t xml:space="preserve">
      4) экономикалық салада гендерлік теңдікке қол жеткізуге, әйелдер арасында кәсіпкерлікті одан әрі дамытуға, еңбек нарығында әйелдердің бәсекеге қабілеттілігін арттыруға жәрдемдесу; </w:t>
      </w:r>
      <w:r>
        <w:br/>
      </w:r>
      <w:r>
        <w:rPr>
          <w:rFonts w:ascii="Times New Roman"/>
          <w:b w:val="false"/>
          <w:i w:val="false"/>
          <w:color w:val="000000"/>
          <w:sz w:val="28"/>
        </w:rPr>
        <w:t xml:space="preserve">
      5) еңбек қызметін үй шаруасы міндеттерімен және бала тәрбиесімен ұштастыру жөніндегі отбасылар үшін жағдай жасауға жәрдемдесу; </w:t>
      </w:r>
      <w:r>
        <w:br/>
      </w:r>
      <w:r>
        <w:rPr>
          <w:rFonts w:ascii="Times New Roman"/>
          <w:b w:val="false"/>
          <w:i w:val="false"/>
          <w:color w:val="000000"/>
          <w:sz w:val="28"/>
        </w:rPr>
        <w:t xml:space="preserve">
      6) отбасылық қатынастарда отбасы институтын нығайтуға, гендерлік теңдікке қол жеткізуге жәрдемдесу; </w:t>
      </w:r>
      <w:r>
        <w:br/>
      </w:r>
      <w:r>
        <w:rPr>
          <w:rFonts w:ascii="Times New Roman"/>
          <w:b w:val="false"/>
          <w:i w:val="false"/>
          <w:color w:val="000000"/>
          <w:sz w:val="28"/>
        </w:rPr>
        <w:t xml:space="preserve">
      7) ерлердің, әйелдер мен балалардың денсаулығын, оның ішінде өсімпаздықты, сақтау мен нығайту өмір сүру сапасын арттыру жөніндегі шаралар кешенін әзірлеуге жәрдемдесу; </w:t>
      </w:r>
      <w:r>
        <w:br/>
      </w:r>
      <w:r>
        <w:rPr>
          <w:rFonts w:ascii="Times New Roman"/>
          <w:b w:val="false"/>
          <w:i w:val="false"/>
          <w:color w:val="000000"/>
          <w:sz w:val="28"/>
        </w:rPr>
        <w:t xml:space="preserve">
      8) отбасындағы және жұмыс орнындағы зорлықты түп тамырымен жоюға және ерлерге, әйелдерге және балаларға қатысты зорлыққа қарсы күрестің халықаралық тәжірибесін енгізуге жәрдемдесу; </w:t>
      </w:r>
      <w:r>
        <w:br/>
      </w:r>
      <w:r>
        <w:rPr>
          <w:rFonts w:ascii="Times New Roman"/>
          <w:b w:val="false"/>
          <w:i w:val="false"/>
          <w:color w:val="000000"/>
          <w:sz w:val="28"/>
        </w:rPr>
        <w:t xml:space="preserve">
      9) халыққа гендерлік білім беру мен ағартуға жәрдемдесу; </w:t>
      </w:r>
      <w:r>
        <w:br/>
      </w:r>
      <w:r>
        <w:rPr>
          <w:rFonts w:ascii="Times New Roman"/>
          <w:b w:val="false"/>
          <w:i w:val="false"/>
          <w:color w:val="000000"/>
          <w:sz w:val="28"/>
        </w:rPr>
        <w:t xml:space="preserve">
      10) Комиссияның құзыретіне кіретін проблемалар бойынша мемлекеттік органдардың, халықаралық ұйымдардың, қоғамдық бірлестіктер мен азаматтардың ұсыныстарын қарау, Қазақстан Республикасының Президентіне ұсынымдар дайындау; </w:t>
      </w:r>
      <w:r>
        <w:br/>
      </w:r>
      <w:r>
        <w:rPr>
          <w:rFonts w:ascii="Times New Roman"/>
          <w:b w:val="false"/>
          <w:i w:val="false"/>
          <w:color w:val="000000"/>
          <w:sz w:val="28"/>
        </w:rPr>
        <w:t xml:space="preserve">
      11) Мемлекет басшысы үшін мемлекеттік органдар лауазымды адамдарының отбасы және гендерлік теңдік мәселелері бойынша заңнама талаптарын сақтауын қамтамасыз ету жөнінде ұсынымдар мен ұсыныстар әзірлеу; </w:t>
      </w:r>
      <w:r>
        <w:br/>
      </w:r>
      <w:r>
        <w:rPr>
          <w:rFonts w:ascii="Times New Roman"/>
          <w:b w:val="false"/>
          <w:i w:val="false"/>
          <w:color w:val="000000"/>
          <w:sz w:val="28"/>
        </w:rPr>
        <w:t xml:space="preserve">
      12) қоғамның экономикалық, әлеуметтік, саяси және мәдени өміріндегі отбасының, гендерлік теңдіктің нақты жағдайын талдау мақсатында ғылыми зерттеулер жүргізуге, ақпараттық базаны қалыптастыруға жәрдемдесу; </w:t>
      </w:r>
      <w:r>
        <w:br/>
      </w:r>
      <w:r>
        <w:rPr>
          <w:rFonts w:ascii="Times New Roman"/>
          <w:b w:val="false"/>
          <w:i w:val="false"/>
          <w:color w:val="000000"/>
          <w:sz w:val="28"/>
        </w:rPr>
        <w:t xml:space="preserve">
      13) Қазақстандағы отбасы және гендерлік теңдік жағдайы аспектілерінің неғұрлым толық көрініс табуы мақсатында бұқаралық ақпарат құралдарымен өзара іс-қимыл жасау; </w:t>
      </w:r>
      <w:r>
        <w:br/>
      </w:r>
      <w:r>
        <w:rPr>
          <w:rFonts w:ascii="Times New Roman"/>
          <w:b w:val="false"/>
          <w:i w:val="false"/>
          <w:color w:val="000000"/>
          <w:sz w:val="28"/>
        </w:rPr>
        <w:t xml:space="preserve">
      14) отбасы, гендерлік теңдіктің сақталмауы мәселелеріне қатысты азаматтардың өтініштерін, бұқаралық ақпарат құралдарының хабарларын қарау; </w:t>
      </w:r>
      <w:r>
        <w:br/>
      </w:r>
      <w:r>
        <w:rPr>
          <w:rFonts w:ascii="Times New Roman"/>
          <w:b w:val="false"/>
          <w:i w:val="false"/>
          <w:color w:val="000000"/>
          <w:sz w:val="28"/>
        </w:rPr>
        <w:t xml:space="preserve">
      15) отбасы және гендерлік теңдік мәселелері жөніндегі тұжырымдамаларды, мемлекеттік және салалық (секторалдық) бағдарламаларды әзірлеуге қатысу; </w:t>
      </w:r>
      <w:r>
        <w:br/>
      </w:r>
      <w:r>
        <w:rPr>
          <w:rFonts w:ascii="Times New Roman"/>
          <w:b w:val="false"/>
          <w:i w:val="false"/>
          <w:color w:val="000000"/>
          <w:sz w:val="28"/>
        </w:rPr>
        <w:t xml:space="preserve">
      16) отбасы және гендерлік теңдік жағдайын жақсартуға бағытталған заңнамалық және өзге де нормативтік құқықтық актілердің жобаларын дайындауға және қарауға қатысу; </w:t>
      </w:r>
      <w:r>
        <w:br/>
      </w:r>
      <w:r>
        <w:rPr>
          <w:rFonts w:ascii="Times New Roman"/>
          <w:b w:val="false"/>
          <w:i w:val="false"/>
          <w:color w:val="000000"/>
          <w:sz w:val="28"/>
        </w:rPr>
        <w:t xml:space="preserve">
      17) гендерлік-құқықтық сараптамаға бастамашылық жасау және оны жүргізу; </w:t>
      </w:r>
      <w:r>
        <w:br/>
      </w:r>
      <w:r>
        <w:rPr>
          <w:rFonts w:ascii="Times New Roman"/>
          <w:b w:val="false"/>
          <w:i w:val="false"/>
          <w:color w:val="000000"/>
          <w:sz w:val="28"/>
        </w:rPr>
        <w:t xml:space="preserve">
      18) халықаралық ұйымдармен ынтымақтастық, халықаралық бастамаларды іске асыру жөніндегі ұсыныстарды әзірлеу, халықаралық деңгейде өткізілетін отбасы және гендерлік теңдік жағдайы мәселелері жөніндегі конференцияларға, кеңестерге, семинарларға қатысу. </w:t>
      </w:r>
    </w:p>
    <w:bookmarkStart w:name="z6" w:id="5"/>
    <w:p>
      <w:pPr>
        <w:spacing w:after="0"/>
        <w:ind w:left="0"/>
        <w:jc w:val="left"/>
      </w:pPr>
      <w:r>
        <w:rPr>
          <w:rFonts w:ascii="Times New Roman"/>
          <w:b/>
          <w:i w:val="false"/>
          <w:color w:val="000000"/>
        </w:rPr>
        <w:t xml:space="preserve"> 
3. Комиссияның өкілеттіктері </w:t>
      </w:r>
    </w:p>
    <w:bookmarkEnd w:id="5"/>
    <w:p>
      <w:pPr>
        <w:spacing w:after="0"/>
        <w:ind w:left="0"/>
        <w:jc w:val="both"/>
      </w:pPr>
      <w:r>
        <w:rPr>
          <w:rFonts w:ascii="Times New Roman"/>
          <w:b w:val="false"/>
          <w:i w:val="false"/>
          <w:color w:val="000000"/>
          <w:sz w:val="28"/>
        </w:rPr>
        <w:t xml:space="preserve">      4. Комиссия өз құзыреті шегінде мыналарға құқылы: </w:t>
      </w:r>
      <w:r>
        <w:br/>
      </w:r>
      <w:r>
        <w:rPr>
          <w:rFonts w:ascii="Times New Roman"/>
          <w:b w:val="false"/>
          <w:i w:val="false"/>
          <w:color w:val="000000"/>
          <w:sz w:val="28"/>
        </w:rPr>
        <w:t xml:space="preserve">
      1) өз отырыстарында Мемлекет басшысына тікелей бағынысты және есеп беретін мемлекеттік органдардың, орталық және жергілікті атқарушы органдардың басшыларын тыңдауға; </w:t>
      </w:r>
      <w:r>
        <w:br/>
      </w:r>
      <w:r>
        <w:rPr>
          <w:rFonts w:ascii="Times New Roman"/>
          <w:b w:val="false"/>
          <w:i w:val="false"/>
          <w:color w:val="000000"/>
          <w:sz w:val="28"/>
        </w:rPr>
        <w:t xml:space="preserve">
      2) мемлекеттік органдардан, ұйымдар мен лауазымды адамдардан қажетті құжаттарды, материалдар мен ақпаратты сұратуға және алуға; </w:t>
      </w:r>
      <w:r>
        <w:br/>
      </w:r>
      <w:r>
        <w:rPr>
          <w:rFonts w:ascii="Times New Roman"/>
          <w:b w:val="false"/>
          <w:i w:val="false"/>
          <w:color w:val="000000"/>
          <w:sz w:val="28"/>
        </w:rPr>
        <w:t xml:space="preserve">
      3) тиісті мемлекеттік органдардың басшыларынан отбасы және гендерлік теңдік мәселелеріне қатысты заңдардың бұзылу фактілері бойынша тексерулер мен қызметтік тергеулер жүргізуді талап етуге; </w:t>
      </w:r>
      <w:r>
        <w:br/>
      </w:r>
      <w:r>
        <w:rPr>
          <w:rFonts w:ascii="Times New Roman"/>
          <w:b w:val="false"/>
          <w:i w:val="false"/>
          <w:color w:val="000000"/>
          <w:sz w:val="28"/>
        </w:rPr>
        <w:t xml:space="preserve">
      4) Мемлекет басшысының, Қазақстан Республикасы Үкіметінің қарауына ұсынылатын Қазақстан Республикасы Президентінің отбасы және гендерлік теңдік мәселелерін қозғайтын актілерінің жобалары бойынша ұсыныстар енгізуге; </w:t>
      </w:r>
      <w:r>
        <w:br/>
      </w:r>
      <w:r>
        <w:rPr>
          <w:rFonts w:ascii="Times New Roman"/>
          <w:b w:val="false"/>
          <w:i w:val="false"/>
          <w:color w:val="000000"/>
          <w:sz w:val="28"/>
        </w:rPr>
        <w:t xml:space="preserve">
      5) Комиссияның жүргізуіне жатқызылған мәселелерді қарауға мемлекеттік органдардың қызметкерлерін, сондай-ақ Комиссия отырыстарын дайындауға, бағдарламалар әзірлеуге және тексерулер жүргізуге қатысу үшін штаттан тыс сарапшылар ретінде беделді және кәсіби дайындалған жұртшылық өкілдерін тартуға; </w:t>
      </w:r>
      <w:r>
        <w:br/>
      </w:r>
      <w:r>
        <w:rPr>
          <w:rFonts w:ascii="Times New Roman"/>
          <w:b w:val="false"/>
          <w:i w:val="false"/>
          <w:color w:val="000000"/>
          <w:sz w:val="28"/>
        </w:rPr>
        <w:t xml:space="preserve">
      6) облыстар, Астана, Алматы қалалары мен аудандар әкімдерінің жанындағы комиссиялардың қызметін үйлестіруге және бақылауға, олардың қызметі туралы есептерді тыңдауға; </w:t>
      </w:r>
      <w:r>
        <w:br/>
      </w:r>
      <w:r>
        <w:rPr>
          <w:rFonts w:ascii="Times New Roman"/>
          <w:b w:val="false"/>
          <w:i w:val="false"/>
          <w:color w:val="000000"/>
          <w:sz w:val="28"/>
        </w:rPr>
        <w:t xml:space="preserve">
      7) әйелдердің кандидатураларын басшы қызметтерге жылжытуға және бекітуге жәрдемдесуге; </w:t>
      </w:r>
      <w:r>
        <w:br/>
      </w:r>
      <w:r>
        <w:rPr>
          <w:rFonts w:ascii="Times New Roman"/>
          <w:b w:val="false"/>
          <w:i w:val="false"/>
          <w:color w:val="000000"/>
          <w:sz w:val="28"/>
        </w:rPr>
        <w:t xml:space="preserve">
      5. Азаматтардан келіп түскен өтініштерді, бұқаралық ақпарат құралдарының хабарларын қарау қорытындылары бойынша Комиссия материалдарды мәнділігі бойынша шешім қабылдау үшін тиісті мемлекеттік органның немесе лауазымды тұлғаның қарауына жібере алады. </w:t>
      </w:r>
      <w:r>
        <w:br/>
      </w:r>
      <w:r>
        <w:rPr>
          <w:rFonts w:ascii="Times New Roman"/>
          <w:b w:val="false"/>
          <w:i w:val="false"/>
          <w:color w:val="000000"/>
          <w:sz w:val="28"/>
        </w:rPr>
        <w:t xml:space="preserve">
      6. Комиссия мүшелері шақыру бойынша Қазақстан Республикасы Парламентінің және оның палаталарының, Қазақстан Республикасы Үкіметінің, мемлекеттік органдардың отбасы және гендерлік теңдік мәселелері бойынша мәжілістеріне қатыса алады. </w:t>
      </w:r>
    </w:p>
    <w:bookmarkStart w:name="z7" w:id="6"/>
    <w:p>
      <w:pPr>
        <w:spacing w:after="0"/>
        <w:ind w:left="0"/>
        <w:jc w:val="left"/>
      </w:pPr>
      <w:r>
        <w:rPr>
          <w:rFonts w:ascii="Times New Roman"/>
          <w:b/>
          <w:i w:val="false"/>
          <w:color w:val="000000"/>
        </w:rPr>
        <w:t xml:space="preserve"> 
4. Комиссияның жұмысын ұйымдастыру </w:t>
      </w:r>
    </w:p>
    <w:bookmarkEnd w:id="6"/>
    <w:p>
      <w:pPr>
        <w:spacing w:after="0"/>
        <w:ind w:left="0"/>
        <w:jc w:val="both"/>
      </w:pPr>
      <w:r>
        <w:rPr>
          <w:rFonts w:ascii="Times New Roman"/>
          <w:b w:val="false"/>
          <w:i w:val="false"/>
          <w:color w:val="000000"/>
          <w:sz w:val="28"/>
        </w:rPr>
        <w:t xml:space="preserve">      7. Комиссия Төрағадан, орынбасардан және оның мүшелерінен тұрады. Қазақстан Республикасының Президенті оның сандық және дербес құрамын белгілейді. </w:t>
      </w:r>
      <w:r>
        <w:br/>
      </w:r>
      <w:r>
        <w:rPr>
          <w:rFonts w:ascii="Times New Roman"/>
          <w:b w:val="false"/>
          <w:i w:val="false"/>
          <w:color w:val="000000"/>
          <w:sz w:val="28"/>
        </w:rPr>
        <w:t xml:space="preserve">
      8. Комиссияның отырыстары қажеттілігіне қарай тоқсанына кемінде бір рет өткізіледі. </w:t>
      </w:r>
      <w:r>
        <w:br/>
      </w:r>
      <w:r>
        <w:rPr>
          <w:rFonts w:ascii="Times New Roman"/>
          <w:b w:val="false"/>
          <w:i w:val="false"/>
          <w:color w:val="000000"/>
          <w:sz w:val="28"/>
        </w:rPr>
        <w:t xml:space="preserve">
      9. Комиссияның отырыстары, егер оларға Комиссия мүшелерінің жалпы санынан кемінде жартысы қатысса заңды болып саналады. </w:t>
      </w:r>
      <w:r>
        <w:br/>
      </w:r>
      <w:r>
        <w:rPr>
          <w:rFonts w:ascii="Times New Roman"/>
          <w:b w:val="false"/>
          <w:i w:val="false"/>
          <w:color w:val="000000"/>
          <w:sz w:val="28"/>
        </w:rPr>
        <w:t xml:space="preserve">
      10. Комиссия мүшелерінің отырысқа қатысып отырған санының қарапайым көпшілік дауысымен Комиссия шешім қабылдайды. Дауыстар тең болған кезде төрағалық етушінің даусы шешуші болып табылады. </w:t>
      </w:r>
      <w:r>
        <w:br/>
      </w:r>
      <w:r>
        <w:rPr>
          <w:rFonts w:ascii="Times New Roman"/>
          <w:b w:val="false"/>
          <w:i w:val="false"/>
          <w:color w:val="000000"/>
          <w:sz w:val="28"/>
        </w:rPr>
        <w:t xml:space="preserve">
      11. Комиссияның шешімі хаттамамен ресімделеді. </w:t>
      </w:r>
      <w:r>
        <w:br/>
      </w:r>
      <w:r>
        <w:rPr>
          <w:rFonts w:ascii="Times New Roman"/>
          <w:b w:val="false"/>
          <w:i w:val="false"/>
          <w:color w:val="000000"/>
          <w:sz w:val="28"/>
        </w:rPr>
        <w:t xml:space="preserve">
      12. Комиссияның Төрағасы: </w:t>
      </w:r>
      <w:r>
        <w:br/>
      </w:r>
      <w:r>
        <w:rPr>
          <w:rFonts w:ascii="Times New Roman"/>
          <w:b w:val="false"/>
          <w:i w:val="false"/>
          <w:color w:val="000000"/>
          <w:sz w:val="28"/>
        </w:rPr>
        <w:t xml:space="preserve">
      1) Мемлекет басшысының қарауына Комиссияның құрамы бойынша ұсыныс енгізеді; </w:t>
      </w:r>
      <w:r>
        <w:br/>
      </w:r>
      <w:r>
        <w:rPr>
          <w:rFonts w:ascii="Times New Roman"/>
          <w:b w:val="false"/>
          <w:i w:val="false"/>
          <w:color w:val="000000"/>
          <w:sz w:val="28"/>
        </w:rPr>
        <w:t xml:space="preserve">
      2) Комиссияның қызметін ұйымдастырады және оған басшылықты жүзеге асырады; </w:t>
      </w:r>
      <w:r>
        <w:br/>
      </w:r>
      <w:r>
        <w:rPr>
          <w:rFonts w:ascii="Times New Roman"/>
          <w:b w:val="false"/>
          <w:i w:val="false"/>
          <w:color w:val="000000"/>
          <w:sz w:val="28"/>
        </w:rPr>
        <w:t xml:space="preserve">
      3) Комиссия отырыстарының күн тәртібін белгілейді; </w:t>
      </w:r>
      <w:r>
        <w:br/>
      </w:r>
      <w:r>
        <w:rPr>
          <w:rFonts w:ascii="Times New Roman"/>
          <w:b w:val="false"/>
          <w:i w:val="false"/>
          <w:color w:val="000000"/>
          <w:sz w:val="28"/>
        </w:rPr>
        <w:t xml:space="preserve">
      4) Комиссия отырыстарын шақырады және оларға төрағалық етеді. Комиссия Төрағасы болмағанда оның тапсырмасы бойынша отырыстарға орынбасар немесе Комиссия мүшелерінің бірі төрағалық етеді; </w:t>
      </w:r>
      <w:r>
        <w:br/>
      </w:r>
      <w:r>
        <w:rPr>
          <w:rFonts w:ascii="Times New Roman"/>
          <w:b w:val="false"/>
          <w:i w:val="false"/>
          <w:color w:val="000000"/>
          <w:sz w:val="28"/>
        </w:rPr>
        <w:t xml:space="preserve">
      5) Комиссия мүшелерінің қатарынан Комиссия отырысында қаралатын нақты мәселе бойынша баяндамашыны белгілейді; </w:t>
      </w:r>
      <w:r>
        <w:br/>
      </w:r>
      <w:r>
        <w:rPr>
          <w:rFonts w:ascii="Times New Roman"/>
          <w:b w:val="false"/>
          <w:i w:val="false"/>
          <w:color w:val="000000"/>
          <w:sz w:val="28"/>
        </w:rPr>
        <w:t xml:space="preserve">
      6) Мемлекет басшысының алдында Комиссия жұмысының қорытындылары бойынша жүйелі түрде есеп береді; </w:t>
      </w:r>
      <w:r>
        <w:br/>
      </w:r>
      <w:r>
        <w:rPr>
          <w:rFonts w:ascii="Times New Roman"/>
          <w:b w:val="false"/>
          <w:i w:val="false"/>
          <w:color w:val="000000"/>
          <w:sz w:val="28"/>
        </w:rPr>
        <w:t xml:space="preserve">
      7) Қазақстан Республикасы Президентінің актілерінде және тапсырмаларында көзделген өзге де өкілеттіктерді жүзеге асырады. </w:t>
      </w:r>
    </w:p>
    <w:bookmarkStart w:name="z8" w:id="7"/>
    <w:p>
      <w:pPr>
        <w:spacing w:after="0"/>
        <w:ind w:left="0"/>
        <w:jc w:val="left"/>
      </w:pPr>
      <w:r>
        <w:rPr>
          <w:rFonts w:ascii="Times New Roman"/>
          <w:b/>
          <w:i w:val="false"/>
          <w:color w:val="000000"/>
        </w:rPr>
        <w:t xml:space="preserve"> 
5. Комиссияның қызметін қамтамасыз ету </w:t>
      </w:r>
    </w:p>
    <w:bookmarkEnd w:id="7"/>
    <w:p>
      <w:pPr>
        <w:spacing w:after="0"/>
        <w:ind w:left="0"/>
        <w:jc w:val="both"/>
      </w:pPr>
      <w:r>
        <w:rPr>
          <w:rFonts w:ascii="Times New Roman"/>
          <w:b w:val="false"/>
          <w:i w:val="false"/>
          <w:color w:val="000000"/>
          <w:sz w:val="28"/>
        </w:rPr>
        <w:t xml:space="preserve">      13. Комиссияның қызметін ақпараттық-талдауды және ұйымдастырушылық қамтамасыз етуді Қазақстан Республикасының Премьер-Министрі Кеңсесінің құрылымдық бөлімшесі болып табылатын оның Хатшылығы жүзеге асырады және өз қызметінде Комиссия Төрағасына тікелей бағынады.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__ Жарлығымен    </w:t>
      </w:r>
      <w:r>
        <w:br/>
      </w:r>
      <w:r>
        <w:rPr>
          <w:rFonts w:ascii="Times New Roman"/>
          <w:b w:val="false"/>
          <w:i w:val="false"/>
          <w:color w:val="000000"/>
          <w:sz w:val="28"/>
        </w:rPr>
        <w:t xml:space="preserve">
бекітілген       </w:t>
      </w:r>
    </w:p>
    <w:bookmarkStart w:name="z9" w:id="8"/>
    <w:p>
      <w:pPr>
        <w:spacing w:after="0"/>
        <w:ind w:left="0"/>
        <w:jc w:val="left"/>
      </w:pPr>
      <w:r>
        <w:rPr>
          <w:rFonts w:ascii="Times New Roman"/>
          <w:b/>
          <w:i w:val="false"/>
          <w:color w:val="000000"/>
        </w:rPr>
        <w:t xml:space="preserve"> 
Қазақстан Республикасы Президентінің жанындағы </w:t>
      </w:r>
      <w:r>
        <w:br/>
      </w:r>
      <w:r>
        <w:rPr>
          <w:rFonts w:ascii="Times New Roman"/>
          <w:b/>
          <w:i w:val="false"/>
          <w:color w:val="000000"/>
        </w:rPr>
        <w:t xml:space="preserve">
Отбасы істері және гендерлік саясат жөніндегі </w:t>
      </w:r>
      <w:r>
        <w:br/>
      </w:r>
      <w:r>
        <w:rPr>
          <w:rFonts w:ascii="Times New Roman"/>
          <w:b/>
          <w:i w:val="false"/>
          <w:color w:val="000000"/>
        </w:rPr>
        <w:t xml:space="preserve">
Ұлттық комиссияның </w:t>
      </w:r>
      <w:r>
        <w:br/>
      </w:r>
      <w:r>
        <w:rPr>
          <w:rFonts w:ascii="Times New Roman"/>
          <w:b/>
          <w:i w:val="false"/>
          <w:color w:val="000000"/>
        </w:rPr>
        <w:t xml:space="preserve">
ДЕРБЕС ҚҰРАМЫ </w:t>
      </w:r>
    </w:p>
    <w:bookmarkEnd w:id="8"/>
    <w:p>
      <w:pPr>
        <w:spacing w:after="0"/>
        <w:ind w:left="0"/>
        <w:jc w:val="both"/>
      </w:pPr>
      <w:r>
        <w:rPr>
          <w:rFonts w:ascii="Times New Roman"/>
          <w:b w:val="false"/>
          <w:i w:val="false"/>
          <w:color w:val="000000"/>
          <w:sz w:val="28"/>
        </w:rPr>
        <w:t xml:space="preserve">1.  Самақова                 - Қазақстан Республикасының Қоршаған </w:t>
      </w:r>
      <w:r>
        <w:br/>
      </w:r>
      <w:r>
        <w:rPr>
          <w:rFonts w:ascii="Times New Roman"/>
          <w:b w:val="false"/>
          <w:i w:val="false"/>
          <w:color w:val="000000"/>
          <w:sz w:val="28"/>
        </w:rPr>
        <w:t xml:space="preserve">
    Айткүл Байғазықызы         ортаны қорғау министрі, Қазақстан </w:t>
      </w:r>
      <w:r>
        <w:br/>
      </w:r>
      <w:r>
        <w:rPr>
          <w:rFonts w:ascii="Times New Roman"/>
          <w:b w:val="false"/>
          <w:i w:val="false"/>
          <w:color w:val="000000"/>
          <w:sz w:val="28"/>
        </w:rPr>
        <w:t xml:space="preserve">
                               Республикасы Президентінің жанындағы </w:t>
      </w:r>
      <w:r>
        <w:br/>
      </w:r>
      <w:r>
        <w:rPr>
          <w:rFonts w:ascii="Times New Roman"/>
          <w:b w:val="false"/>
          <w:i w:val="false"/>
          <w:color w:val="000000"/>
          <w:sz w:val="28"/>
        </w:rPr>
        <w:t xml:space="preserve">
                               Отбасы істері және гендерлік саясат </w:t>
      </w:r>
      <w:r>
        <w:br/>
      </w:r>
      <w:r>
        <w:rPr>
          <w:rFonts w:ascii="Times New Roman"/>
          <w:b w:val="false"/>
          <w:i w:val="false"/>
          <w:color w:val="000000"/>
          <w:sz w:val="28"/>
        </w:rPr>
        <w:t xml:space="preserve">
                               жөніндегі ұлттық комиссияның төрайымы </w:t>
      </w:r>
    </w:p>
    <w:p>
      <w:pPr>
        <w:spacing w:after="0"/>
        <w:ind w:left="0"/>
        <w:jc w:val="both"/>
      </w:pPr>
      <w:r>
        <w:rPr>
          <w:rFonts w:ascii="Times New Roman"/>
          <w:b w:val="false"/>
          <w:i w:val="false"/>
          <w:color w:val="000000"/>
          <w:sz w:val="28"/>
        </w:rPr>
        <w:t xml:space="preserve">2.  Ысқақова                 - Қазақстан Республикасы Президентінің </w:t>
      </w:r>
      <w:r>
        <w:br/>
      </w:r>
      <w:r>
        <w:rPr>
          <w:rFonts w:ascii="Times New Roman"/>
          <w:b w:val="false"/>
          <w:i w:val="false"/>
          <w:color w:val="000000"/>
          <w:sz w:val="28"/>
        </w:rPr>
        <w:t xml:space="preserve">
    Саида Қуанқызы             жанындағы Отбасы істері және </w:t>
      </w:r>
      <w:r>
        <w:br/>
      </w:r>
      <w:r>
        <w:rPr>
          <w:rFonts w:ascii="Times New Roman"/>
          <w:b w:val="false"/>
          <w:i w:val="false"/>
          <w:color w:val="000000"/>
          <w:sz w:val="28"/>
        </w:rPr>
        <w:t xml:space="preserve">
                               гендерлік саясат жөніндегі ұлттық </w:t>
      </w:r>
      <w:r>
        <w:br/>
      </w:r>
      <w:r>
        <w:rPr>
          <w:rFonts w:ascii="Times New Roman"/>
          <w:b w:val="false"/>
          <w:i w:val="false"/>
          <w:color w:val="000000"/>
          <w:sz w:val="28"/>
        </w:rPr>
        <w:t xml:space="preserve">
                               комиссия Хатшылығының меңгерушісі,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3.  Андаржанова              - "Полимерқұбыр" жауапкершілігі </w:t>
      </w:r>
      <w:r>
        <w:br/>
      </w:r>
      <w:r>
        <w:rPr>
          <w:rFonts w:ascii="Times New Roman"/>
          <w:b w:val="false"/>
          <w:i w:val="false"/>
          <w:color w:val="000000"/>
          <w:sz w:val="28"/>
        </w:rPr>
        <w:t xml:space="preserve">
    Мария Ивановна             шектеулі серіктестігінің директоры, </w:t>
      </w:r>
      <w:r>
        <w:br/>
      </w:r>
      <w:r>
        <w:rPr>
          <w:rFonts w:ascii="Times New Roman"/>
          <w:b w:val="false"/>
          <w:i w:val="false"/>
          <w:color w:val="000000"/>
          <w:sz w:val="28"/>
        </w:rPr>
        <w:t xml:space="preserve">
                               Алматы облысы   </w:t>
      </w:r>
    </w:p>
    <w:p>
      <w:pPr>
        <w:spacing w:after="0"/>
        <w:ind w:left="0"/>
        <w:jc w:val="both"/>
      </w:pPr>
      <w:r>
        <w:rPr>
          <w:rFonts w:ascii="Times New Roman"/>
          <w:b w:val="false"/>
          <w:i w:val="false"/>
          <w:color w:val="000000"/>
          <w:sz w:val="28"/>
        </w:rPr>
        <w:t xml:space="preserve">4.  Асанғазы                 - Астана қаласының Сарыарқа ауданы </w:t>
      </w:r>
      <w:r>
        <w:br/>
      </w:r>
      <w:r>
        <w:rPr>
          <w:rFonts w:ascii="Times New Roman"/>
          <w:b w:val="false"/>
          <w:i w:val="false"/>
          <w:color w:val="000000"/>
          <w:sz w:val="28"/>
        </w:rPr>
        <w:t xml:space="preserve">
    Оразгүл Асанғазықызы       әкімінің орынбасары </w:t>
      </w:r>
    </w:p>
    <w:p>
      <w:pPr>
        <w:spacing w:after="0"/>
        <w:ind w:left="0"/>
        <w:jc w:val="both"/>
      </w:pPr>
      <w:r>
        <w:rPr>
          <w:rFonts w:ascii="Times New Roman"/>
          <w:b w:val="false"/>
          <w:i w:val="false"/>
          <w:color w:val="000000"/>
          <w:sz w:val="28"/>
        </w:rPr>
        <w:t xml:space="preserve">5.  Аубанова                 - Павлодар облысы Денсаулық сақтау </w:t>
      </w:r>
      <w:r>
        <w:br/>
      </w:r>
      <w:r>
        <w:rPr>
          <w:rFonts w:ascii="Times New Roman"/>
          <w:b w:val="false"/>
          <w:i w:val="false"/>
          <w:color w:val="000000"/>
          <w:sz w:val="28"/>
        </w:rPr>
        <w:t xml:space="preserve">
    Гүлфаз Кенжетайқызы        департаментінің директоры </w:t>
      </w:r>
    </w:p>
    <w:p>
      <w:pPr>
        <w:spacing w:after="0"/>
        <w:ind w:left="0"/>
        <w:jc w:val="both"/>
      </w:pPr>
      <w:r>
        <w:rPr>
          <w:rFonts w:ascii="Times New Roman"/>
          <w:b w:val="false"/>
          <w:i w:val="false"/>
          <w:color w:val="000000"/>
          <w:sz w:val="28"/>
        </w:rPr>
        <w:t xml:space="preserve">6.  Бурлаченко               - Оңтүстік Қазақстан облысы әкімінің </w:t>
      </w:r>
      <w:r>
        <w:br/>
      </w:r>
      <w:r>
        <w:rPr>
          <w:rFonts w:ascii="Times New Roman"/>
          <w:b w:val="false"/>
          <w:i w:val="false"/>
          <w:color w:val="000000"/>
          <w:sz w:val="28"/>
        </w:rPr>
        <w:t xml:space="preserve">
    Светлана Николаевна        орынбасары </w:t>
      </w:r>
    </w:p>
    <w:p>
      <w:pPr>
        <w:spacing w:after="0"/>
        <w:ind w:left="0"/>
        <w:jc w:val="both"/>
      </w:pPr>
      <w:r>
        <w:rPr>
          <w:rFonts w:ascii="Times New Roman"/>
          <w:b w:val="false"/>
          <w:i w:val="false"/>
          <w:color w:val="000000"/>
          <w:sz w:val="28"/>
        </w:rPr>
        <w:t xml:space="preserve">7.  Васильева                - Алматы қаласының әкімдігі Экономика </w:t>
      </w:r>
      <w:r>
        <w:br/>
      </w:r>
      <w:r>
        <w:rPr>
          <w:rFonts w:ascii="Times New Roman"/>
          <w:b w:val="false"/>
          <w:i w:val="false"/>
          <w:color w:val="000000"/>
          <w:sz w:val="28"/>
        </w:rPr>
        <w:t xml:space="preserve">
    Лариса Александровна       және бюджеттік жоспарлау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8.  Жалмағамбетова           - Қазақстан Республикасының Парламенті </w:t>
      </w:r>
      <w:r>
        <w:br/>
      </w:r>
      <w:r>
        <w:rPr>
          <w:rFonts w:ascii="Times New Roman"/>
          <w:b w:val="false"/>
          <w:i w:val="false"/>
          <w:color w:val="000000"/>
          <w:sz w:val="28"/>
        </w:rPr>
        <w:t xml:space="preserve">
    Светлана Жақияқызы         Сенатының депутаты </w:t>
      </w:r>
    </w:p>
    <w:p>
      <w:pPr>
        <w:spacing w:after="0"/>
        <w:ind w:left="0"/>
        <w:jc w:val="both"/>
      </w:pPr>
      <w:r>
        <w:rPr>
          <w:rFonts w:ascii="Times New Roman"/>
          <w:b w:val="false"/>
          <w:i w:val="false"/>
          <w:color w:val="000000"/>
          <w:sz w:val="28"/>
        </w:rPr>
        <w:t xml:space="preserve">9.  Жақыпова                 - Қостанай облысы Ішкі саясат </w:t>
      </w:r>
      <w:r>
        <w:br/>
      </w:r>
      <w:r>
        <w:rPr>
          <w:rFonts w:ascii="Times New Roman"/>
          <w:b w:val="false"/>
          <w:i w:val="false"/>
          <w:color w:val="000000"/>
          <w:sz w:val="28"/>
        </w:rPr>
        <w:t xml:space="preserve">
    Тамара Сәлімқызы           департаментінің директоры </w:t>
      </w:r>
    </w:p>
    <w:p>
      <w:pPr>
        <w:spacing w:after="0"/>
        <w:ind w:left="0"/>
        <w:jc w:val="both"/>
      </w:pPr>
      <w:r>
        <w:rPr>
          <w:rFonts w:ascii="Times New Roman"/>
          <w:b w:val="false"/>
          <w:i w:val="false"/>
          <w:color w:val="000000"/>
          <w:sz w:val="28"/>
        </w:rPr>
        <w:t xml:space="preserve">10. Кәрбозова                - N 4 емхананың бас дәрігері, Тараз </w:t>
      </w:r>
      <w:r>
        <w:br/>
      </w:r>
      <w:r>
        <w:rPr>
          <w:rFonts w:ascii="Times New Roman"/>
          <w:b w:val="false"/>
          <w:i w:val="false"/>
          <w:color w:val="000000"/>
          <w:sz w:val="28"/>
        </w:rPr>
        <w:t xml:space="preserve">
    Күлшат Жапарханқызы        қаласы </w:t>
      </w:r>
    </w:p>
    <w:p>
      <w:pPr>
        <w:spacing w:after="0"/>
        <w:ind w:left="0"/>
        <w:jc w:val="both"/>
      </w:pPr>
      <w:r>
        <w:rPr>
          <w:rFonts w:ascii="Times New Roman"/>
          <w:b w:val="false"/>
          <w:i w:val="false"/>
          <w:color w:val="000000"/>
          <w:sz w:val="28"/>
        </w:rPr>
        <w:t xml:space="preserve">11. Құрманбаева              - Қазақ гуманитарлық заң </w:t>
      </w:r>
      <w:r>
        <w:br/>
      </w:r>
      <w:r>
        <w:rPr>
          <w:rFonts w:ascii="Times New Roman"/>
          <w:b w:val="false"/>
          <w:i w:val="false"/>
          <w:color w:val="000000"/>
          <w:sz w:val="28"/>
        </w:rPr>
        <w:t xml:space="preserve">
    Шырын Асылханқызы          университетінің Семей филиалының </w:t>
      </w:r>
      <w:r>
        <w:br/>
      </w:r>
      <w:r>
        <w:rPr>
          <w:rFonts w:ascii="Times New Roman"/>
          <w:b w:val="false"/>
          <w:i w:val="false"/>
          <w:color w:val="000000"/>
          <w:sz w:val="28"/>
        </w:rPr>
        <w:t xml:space="preserve">
                               директоры, саясат ғылымдарының </w:t>
      </w:r>
      <w:r>
        <w:br/>
      </w:r>
      <w:r>
        <w:rPr>
          <w:rFonts w:ascii="Times New Roman"/>
          <w:b w:val="false"/>
          <w:i w:val="false"/>
          <w:color w:val="000000"/>
          <w:sz w:val="28"/>
        </w:rPr>
        <w:t xml:space="preserve">
                               докторы </w:t>
      </w:r>
    </w:p>
    <w:p>
      <w:pPr>
        <w:spacing w:after="0"/>
        <w:ind w:left="0"/>
        <w:jc w:val="both"/>
      </w:pPr>
      <w:r>
        <w:rPr>
          <w:rFonts w:ascii="Times New Roman"/>
          <w:b w:val="false"/>
          <w:i w:val="false"/>
          <w:color w:val="000000"/>
          <w:sz w:val="28"/>
        </w:rPr>
        <w:t xml:space="preserve">12. Көшекова                 - "Райхан" кешенінің директоры, Атырау </w:t>
      </w:r>
      <w:r>
        <w:br/>
      </w:r>
      <w:r>
        <w:rPr>
          <w:rFonts w:ascii="Times New Roman"/>
          <w:b w:val="false"/>
          <w:i w:val="false"/>
          <w:color w:val="000000"/>
          <w:sz w:val="28"/>
        </w:rPr>
        <w:t xml:space="preserve">
    Раиса Тәжіғалиқызы         қаласы </w:t>
      </w:r>
    </w:p>
    <w:p>
      <w:pPr>
        <w:spacing w:after="0"/>
        <w:ind w:left="0"/>
        <w:jc w:val="both"/>
      </w:pPr>
      <w:r>
        <w:rPr>
          <w:rFonts w:ascii="Times New Roman"/>
          <w:b w:val="false"/>
          <w:i w:val="false"/>
          <w:color w:val="000000"/>
          <w:sz w:val="28"/>
        </w:rPr>
        <w:t xml:space="preserve">13. Махмұдова                - "Шағын бизнес орталығы" </w:t>
      </w:r>
      <w:r>
        <w:br/>
      </w:r>
      <w:r>
        <w:rPr>
          <w:rFonts w:ascii="Times New Roman"/>
          <w:b w:val="false"/>
          <w:i w:val="false"/>
          <w:color w:val="000000"/>
          <w:sz w:val="28"/>
        </w:rPr>
        <w:t xml:space="preserve">
    Шолпан Жұматайқызы         қауымдастығының директоры, </w:t>
      </w:r>
      <w:r>
        <w:br/>
      </w:r>
      <w:r>
        <w:rPr>
          <w:rFonts w:ascii="Times New Roman"/>
          <w:b w:val="false"/>
          <w:i w:val="false"/>
          <w:color w:val="000000"/>
          <w:sz w:val="28"/>
        </w:rPr>
        <w:t xml:space="preserve">
                               физика-математика ғылымдарының </w:t>
      </w:r>
      <w:r>
        <w:br/>
      </w:r>
      <w:r>
        <w:rPr>
          <w:rFonts w:ascii="Times New Roman"/>
          <w:b w:val="false"/>
          <w:i w:val="false"/>
          <w:color w:val="000000"/>
          <w:sz w:val="28"/>
        </w:rPr>
        <w:t xml:space="preserve">
                               кандидаты, Орал қаласы </w:t>
      </w:r>
    </w:p>
    <w:p>
      <w:pPr>
        <w:spacing w:after="0"/>
        <w:ind w:left="0"/>
        <w:jc w:val="both"/>
      </w:pPr>
      <w:r>
        <w:rPr>
          <w:rFonts w:ascii="Times New Roman"/>
          <w:b w:val="false"/>
          <w:i w:val="false"/>
          <w:color w:val="000000"/>
          <w:sz w:val="28"/>
        </w:rPr>
        <w:t xml:space="preserve">14. Мұсаходжаева             - Музыка академиясының ректоры, </w:t>
      </w:r>
      <w:r>
        <w:br/>
      </w:r>
      <w:r>
        <w:rPr>
          <w:rFonts w:ascii="Times New Roman"/>
          <w:b w:val="false"/>
          <w:i w:val="false"/>
          <w:color w:val="000000"/>
          <w:sz w:val="28"/>
        </w:rPr>
        <w:t xml:space="preserve">
    Айман Қожабекқызы          профессор </w:t>
      </w:r>
    </w:p>
    <w:p>
      <w:pPr>
        <w:spacing w:after="0"/>
        <w:ind w:left="0"/>
        <w:jc w:val="both"/>
      </w:pPr>
      <w:r>
        <w:rPr>
          <w:rFonts w:ascii="Times New Roman"/>
          <w:b w:val="false"/>
          <w:i w:val="false"/>
          <w:color w:val="000000"/>
          <w:sz w:val="28"/>
        </w:rPr>
        <w:t xml:space="preserve">15. Мұстафина                - Астана қаласы әкімінің орынбасары </w:t>
      </w:r>
      <w:r>
        <w:br/>
      </w:r>
      <w:r>
        <w:rPr>
          <w:rFonts w:ascii="Times New Roman"/>
          <w:b w:val="false"/>
          <w:i w:val="false"/>
          <w:color w:val="000000"/>
          <w:sz w:val="28"/>
        </w:rPr>
        <w:t xml:space="preserve">
    Сәбила Сапарқызы </w:t>
      </w:r>
    </w:p>
    <w:p>
      <w:pPr>
        <w:spacing w:after="0"/>
        <w:ind w:left="0"/>
        <w:jc w:val="both"/>
      </w:pPr>
      <w:r>
        <w:rPr>
          <w:rFonts w:ascii="Times New Roman"/>
          <w:b w:val="false"/>
          <w:i w:val="false"/>
          <w:color w:val="000000"/>
          <w:sz w:val="28"/>
        </w:rPr>
        <w:t xml:space="preserve">16. Мұхамеджанова            - Қызылорда облыстық біліктілікті </w:t>
      </w:r>
      <w:r>
        <w:br/>
      </w:r>
      <w:r>
        <w:rPr>
          <w:rFonts w:ascii="Times New Roman"/>
          <w:b w:val="false"/>
          <w:i w:val="false"/>
          <w:color w:val="000000"/>
          <w:sz w:val="28"/>
        </w:rPr>
        <w:t xml:space="preserve">
    Әлия Гафурқызы             арттыру және ақпараттық </w:t>
      </w:r>
      <w:r>
        <w:br/>
      </w:r>
      <w:r>
        <w:rPr>
          <w:rFonts w:ascii="Times New Roman"/>
          <w:b w:val="false"/>
          <w:i w:val="false"/>
          <w:color w:val="000000"/>
          <w:sz w:val="28"/>
        </w:rPr>
        <w:t xml:space="preserve">
                               технологиялар институтының директоры </w:t>
      </w:r>
    </w:p>
    <w:p>
      <w:pPr>
        <w:spacing w:after="0"/>
        <w:ind w:left="0"/>
        <w:jc w:val="both"/>
      </w:pPr>
      <w:r>
        <w:rPr>
          <w:rFonts w:ascii="Times New Roman"/>
          <w:b w:val="false"/>
          <w:i w:val="false"/>
          <w:color w:val="000000"/>
          <w:sz w:val="28"/>
        </w:rPr>
        <w:t xml:space="preserve">17. Мырзахметова             - "Тұмар" корпорациясының президенті, </w:t>
      </w:r>
      <w:r>
        <w:br/>
      </w:r>
      <w:r>
        <w:rPr>
          <w:rFonts w:ascii="Times New Roman"/>
          <w:b w:val="false"/>
          <w:i w:val="false"/>
          <w:color w:val="000000"/>
          <w:sz w:val="28"/>
        </w:rPr>
        <w:t xml:space="preserve">
    Зәмзәгүл Естайқызы         "Көкшетау нан зауыты" жауапкершілігі </w:t>
      </w:r>
      <w:r>
        <w:br/>
      </w:r>
      <w:r>
        <w:rPr>
          <w:rFonts w:ascii="Times New Roman"/>
          <w:b w:val="false"/>
          <w:i w:val="false"/>
          <w:color w:val="000000"/>
          <w:sz w:val="28"/>
        </w:rPr>
        <w:t xml:space="preserve">
                               шектеулі серіктестігінің бас </w:t>
      </w:r>
      <w:r>
        <w:br/>
      </w:r>
      <w:r>
        <w:rPr>
          <w:rFonts w:ascii="Times New Roman"/>
          <w:b w:val="false"/>
          <w:i w:val="false"/>
          <w:color w:val="000000"/>
          <w:sz w:val="28"/>
        </w:rPr>
        <w:t xml:space="preserve">
                               директоры, Ақмола облысы </w:t>
      </w:r>
    </w:p>
    <w:p>
      <w:pPr>
        <w:spacing w:after="0"/>
        <w:ind w:left="0"/>
        <w:jc w:val="both"/>
      </w:pPr>
      <w:r>
        <w:rPr>
          <w:rFonts w:ascii="Times New Roman"/>
          <w:b w:val="false"/>
          <w:i w:val="false"/>
          <w:color w:val="000000"/>
          <w:sz w:val="28"/>
        </w:rPr>
        <w:t xml:space="preserve">18. Назарбаева               - Қазақстан Республикасы Президентінің </w:t>
      </w:r>
      <w:r>
        <w:br/>
      </w:r>
      <w:r>
        <w:rPr>
          <w:rFonts w:ascii="Times New Roman"/>
          <w:b w:val="false"/>
          <w:i w:val="false"/>
          <w:color w:val="000000"/>
          <w:sz w:val="28"/>
        </w:rPr>
        <w:t xml:space="preserve">
    Сара Алпысқызы             жанындағы Отбасы істері және </w:t>
      </w:r>
      <w:r>
        <w:br/>
      </w:r>
      <w:r>
        <w:rPr>
          <w:rFonts w:ascii="Times New Roman"/>
          <w:b w:val="false"/>
          <w:i w:val="false"/>
          <w:color w:val="000000"/>
          <w:sz w:val="28"/>
        </w:rPr>
        <w:t xml:space="preserve">
                               гендерлік саясат жөніндегі ұлттық </w:t>
      </w:r>
      <w:r>
        <w:br/>
      </w:r>
      <w:r>
        <w:rPr>
          <w:rFonts w:ascii="Times New Roman"/>
          <w:b w:val="false"/>
          <w:i w:val="false"/>
          <w:color w:val="000000"/>
          <w:sz w:val="28"/>
        </w:rPr>
        <w:t xml:space="preserve">
                               комиссияның құрметті төрайымы, </w:t>
      </w:r>
      <w:r>
        <w:br/>
      </w:r>
      <w:r>
        <w:rPr>
          <w:rFonts w:ascii="Times New Roman"/>
          <w:b w:val="false"/>
          <w:i w:val="false"/>
          <w:color w:val="000000"/>
          <w:sz w:val="28"/>
        </w:rPr>
        <w:t xml:space="preserve">
                               "Бөбек" қорының президенті </w:t>
      </w:r>
    </w:p>
    <w:p>
      <w:pPr>
        <w:spacing w:after="0"/>
        <w:ind w:left="0"/>
        <w:jc w:val="both"/>
      </w:pPr>
      <w:r>
        <w:rPr>
          <w:rFonts w:ascii="Times New Roman"/>
          <w:b w:val="false"/>
          <w:i w:val="false"/>
          <w:color w:val="000000"/>
          <w:sz w:val="28"/>
        </w:rPr>
        <w:t xml:space="preserve">19. Нұқышева                 - Қоғамдық денсаулық сақтау жоғарғы </w:t>
      </w:r>
      <w:r>
        <w:br/>
      </w:r>
      <w:r>
        <w:rPr>
          <w:rFonts w:ascii="Times New Roman"/>
          <w:b w:val="false"/>
          <w:i w:val="false"/>
          <w:color w:val="000000"/>
          <w:sz w:val="28"/>
        </w:rPr>
        <w:t xml:space="preserve">
    Сәуле Ғалымқызы            мектебінің саясат және денсаулық </w:t>
      </w:r>
      <w:r>
        <w:br/>
      </w:r>
      <w:r>
        <w:rPr>
          <w:rFonts w:ascii="Times New Roman"/>
          <w:b w:val="false"/>
          <w:i w:val="false"/>
          <w:color w:val="000000"/>
          <w:sz w:val="28"/>
        </w:rPr>
        <w:t xml:space="preserve">
                               сақтауды басқару кафедрасы </w:t>
      </w:r>
      <w:r>
        <w:br/>
      </w:r>
      <w:r>
        <w:rPr>
          <w:rFonts w:ascii="Times New Roman"/>
          <w:b w:val="false"/>
          <w:i w:val="false"/>
          <w:color w:val="000000"/>
          <w:sz w:val="28"/>
        </w:rPr>
        <w:t xml:space="preserve">
                               профессорының міндетін атқарушы, </w:t>
      </w:r>
      <w:r>
        <w:br/>
      </w: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20. Полищук                  - N 1 гимназияның директоры, Петропавл </w:t>
      </w:r>
      <w:r>
        <w:br/>
      </w:r>
      <w:r>
        <w:rPr>
          <w:rFonts w:ascii="Times New Roman"/>
          <w:b w:val="false"/>
          <w:i w:val="false"/>
          <w:color w:val="000000"/>
          <w:sz w:val="28"/>
        </w:rPr>
        <w:t xml:space="preserve">
    Раиса Ивановна             қаласы </w:t>
      </w:r>
    </w:p>
    <w:p>
      <w:pPr>
        <w:spacing w:after="0"/>
        <w:ind w:left="0"/>
        <w:jc w:val="both"/>
      </w:pPr>
      <w:r>
        <w:rPr>
          <w:rFonts w:ascii="Times New Roman"/>
          <w:b w:val="false"/>
          <w:i w:val="false"/>
          <w:color w:val="000000"/>
          <w:sz w:val="28"/>
        </w:rPr>
        <w:t xml:space="preserve">21. Сейітова                 - Қарағанды облыстық сауда-өнеркәсіп </w:t>
      </w:r>
      <w:r>
        <w:br/>
      </w:r>
      <w:r>
        <w:rPr>
          <w:rFonts w:ascii="Times New Roman"/>
          <w:b w:val="false"/>
          <w:i w:val="false"/>
          <w:color w:val="000000"/>
          <w:sz w:val="28"/>
        </w:rPr>
        <w:t xml:space="preserve">
    Несіп Мұсатайқызы          палатасының төрайымы, Қарағанды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22. Сиврюкова                - Қазақстанның үкіметтік емес ұйымдары </w:t>
      </w:r>
      <w:r>
        <w:br/>
      </w:r>
      <w:r>
        <w:rPr>
          <w:rFonts w:ascii="Times New Roman"/>
          <w:b w:val="false"/>
          <w:i w:val="false"/>
          <w:color w:val="000000"/>
          <w:sz w:val="28"/>
        </w:rPr>
        <w:t xml:space="preserve">
    Валентина Андреевна        конфедерациясының президенті, </w:t>
      </w:r>
      <w:r>
        <w:br/>
      </w:r>
      <w:r>
        <w:rPr>
          <w:rFonts w:ascii="Times New Roman"/>
          <w:b w:val="false"/>
          <w:i w:val="false"/>
          <w:color w:val="000000"/>
          <w:sz w:val="28"/>
        </w:rPr>
        <w:t xml:space="preserve">
                               Азаматтық Альянстың президенті, </w:t>
      </w:r>
      <w:r>
        <w:br/>
      </w: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23. Солтиева                 - "Егемен Қазақстан" республикалық </w:t>
      </w:r>
      <w:r>
        <w:br/>
      </w:r>
      <w:r>
        <w:rPr>
          <w:rFonts w:ascii="Times New Roman"/>
          <w:b w:val="false"/>
          <w:i w:val="false"/>
          <w:color w:val="000000"/>
          <w:sz w:val="28"/>
        </w:rPr>
        <w:t xml:space="preserve">
    Жұмагүл Қуанышбекқызы      газеті" акционерлік қоғамы бас </w:t>
      </w:r>
      <w:r>
        <w:br/>
      </w:r>
      <w:r>
        <w:rPr>
          <w:rFonts w:ascii="Times New Roman"/>
          <w:b w:val="false"/>
          <w:i w:val="false"/>
          <w:color w:val="000000"/>
          <w:sz w:val="28"/>
        </w:rPr>
        <w:t xml:space="preserve">
                               редакторының орынбасары, Қазақстан </w:t>
      </w:r>
      <w:r>
        <w:br/>
      </w:r>
      <w:r>
        <w:rPr>
          <w:rFonts w:ascii="Times New Roman"/>
          <w:b w:val="false"/>
          <w:i w:val="false"/>
          <w:color w:val="000000"/>
          <w:sz w:val="28"/>
        </w:rPr>
        <w:t xml:space="preserve">
                               журналистер одағының мүшесі </w:t>
      </w:r>
    </w:p>
    <w:p>
      <w:pPr>
        <w:spacing w:after="0"/>
        <w:ind w:left="0"/>
        <w:jc w:val="both"/>
      </w:pPr>
      <w:r>
        <w:rPr>
          <w:rFonts w:ascii="Times New Roman"/>
          <w:b w:val="false"/>
          <w:i w:val="false"/>
          <w:color w:val="000000"/>
          <w:sz w:val="28"/>
        </w:rPr>
        <w:t xml:space="preserve">24. Тарасенко                - Қазақстан Республикасының Парламенті </w:t>
      </w:r>
      <w:r>
        <w:br/>
      </w:r>
      <w:r>
        <w:rPr>
          <w:rFonts w:ascii="Times New Roman"/>
          <w:b w:val="false"/>
          <w:i w:val="false"/>
          <w:color w:val="000000"/>
          <w:sz w:val="28"/>
        </w:rPr>
        <w:t xml:space="preserve">
    Елена Ивановна             Мәжілісінің депутаты </w:t>
      </w:r>
    </w:p>
    <w:p>
      <w:pPr>
        <w:spacing w:after="0"/>
        <w:ind w:left="0"/>
        <w:jc w:val="both"/>
      </w:pPr>
      <w:r>
        <w:rPr>
          <w:rFonts w:ascii="Times New Roman"/>
          <w:b w:val="false"/>
          <w:i w:val="false"/>
          <w:color w:val="000000"/>
          <w:sz w:val="28"/>
        </w:rPr>
        <w:t xml:space="preserve">25. Төлегенова               - "Қазақстан Халық банкі" акционерлік </w:t>
      </w:r>
      <w:r>
        <w:br/>
      </w:r>
      <w:r>
        <w:rPr>
          <w:rFonts w:ascii="Times New Roman"/>
          <w:b w:val="false"/>
          <w:i w:val="false"/>
          <w:color w:val="000000"/>
          <w:sz w:val="28"/>
        </w:rPr>
        <w:t xml:space="preserve">
    Апуажан Төлегенқызы        қоғамы Ақтөбе облыстық филиалының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26. Хасанова                 - "Жамал-ай" ашық акционерлік </w:t>
      </w:r>
      <w:r>
        <w:br/>
      </w:r>
      <w:r>
        <w:rPr>
          <w:rFonts w:ascii="Times New Roman"/>
          <w:b w:val="false"/>
          <w:i w:val="false"/>
          <w:color w:val="000000"/>
          <w:sz w:val="28"/>
        </w:rPr>
        <w:t xml:space="preserve">
    Забира Мұхсанқызы          қоғамының директоры, Ақтау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