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fe5" w14:textId="c818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28 желтоқсандағы N 2005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қазандағы N 1056 Қаулысы.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"Шетелдiк ұйымдардың алдындағы берешектердiң проблемасын шешу жөнiндегі қосымша шаралар туралы" Қазақстан Республикасы Үкiметiнің 1999 жылғы 28 желтоқсандағы N 2005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58, 572-құжат) мынадай өзгерiстер мен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Шетелдiк ұйымдардың алдындағы берешек мәселелерi жөнiндегi ведомствоаралық комиссияның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Әрiпханов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 Әбдiразақұлы             Қаржы вице-министрi,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Әмрин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Ғұсман Кәрімұлы                Индустрия және сауда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Мұсайбеков                   - Қазақстан Республикасының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Сәкен Жүнiсбекұлы              және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"Бекбосынов Сабыржан Мәдиұлы - Қазақстан Республикасының Әдiлет вице-министрi" деген жол ", хатшы"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Өзбеков Ғани Нұрмұханбетұлы, Мамин Асқар Ұзақбайұлы, Нығматулин Нұрлан Зайроллаұлы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