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d591" w14:textId="8b7d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ақпараттық ресурстарды қалыптастыру үшін мiндеттi түрде берiлетiн құжаттандырылған ақпарат пен электрондық құжаттар түрлерiнiң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ақпандағы N 165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"Ақпараттандыру туралы" Қазақстан Республикасының 2003 жылғы 8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Мемлекеттiк ақпараттық ресурстарды қалыптастыру үшiн мiндетті түрде берiлетiн құжаттандырылған ақпарат пен электрондық құжаттар түрлерiнің тiзбесі бекітілсiн.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10 ақпандағы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165 қаулысымен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ақпараттық ресурстарды қалыптастыру үшін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мiндеттi түрде берiлетiн құжаттандырылған ақпарат пен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электрондық құжаттар түрлерiнiң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тұлғалар" мемлекеттiк дерекқоры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 Мемлекеттiк органның |  Жеке тұлғаның негiзгi есеп деректерi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 атауы         |      деректемесінің атауы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     атрибуттарының сипаттамасы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Қазақстан               
</w:t>
      </w:r>
      <w:r>
        <w:rPr>
          <w:rFonts w:ascii="Times New Roman"/>
          <w:b w:val="false"/>
          <w:i/>
          <w:color w:val="000000"/>
          <w:sz w:val="28"/>
        </w:rPr>
        <w:t>
Жалпы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Республикасының         Сәйкестендiру нөмiрi (деректердi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Әдiлет министрлiгi      жаңартқан кезде)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Куәлiктiң (туу, неке, ажырасу, қайтыс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болуы туралы) атауы (түрi)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Куәлiктiң типографиялық нөмiрi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АХАЖ аумақтық органының атауы (коды)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Куәлiктiң берiлген 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Туған/жерленген жерi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Туу туралы куәлiк үшiн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Әкесiнiң 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Жынысы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Ұлты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Туған 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Қаласы / ауылы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Неке, ажырасу туралы куәлiк үшiн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Тегі (ата-анасының, жұбайының)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 (ата-анасының, жұбайының)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Әкесінің аты (ата-анасының, жұбайының)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Туған күнi (ата-анасының, жұбайының)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Сәйкестендiру нөмiрi СН (eгep ата-анасы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мен жұбайында болса)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Қайтыс болуы туралы куәлiк үшiн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Қайтыс болған 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Қаласы / ауылы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Қайтыс болуы туралы қорытынды берген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медициналық мекеме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Қазақстан               
</w:t>
      </w:r>
      <w:r>
        <w:rPr>
          <w:rFonts w:ascii="Times New Roman"/>
          <w:b w:val="false"/>
          <w:i/>
          <w:color w:val="000000"/>
          <w:sz w:val="28"/>
        </w:rPr>
        <w:t>
Жеке тұлғаның дербес деректерi: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Республикасының         Сәйкестендiру нөмiрi (деректердi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Iшкi iстер министрлiгi  жаңартқан кезде)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Әкесінің 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Жынысы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Ұлты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Туу туралы деректерi: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Туған 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Туған жерi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Жеке басын куәландыратын құжат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 деректер: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Құжаттың атауы (түрi)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Нөмiрi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Берiлген 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Қолданылу мерзiмi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Құжат берген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Азаматтылығы туралы деректер: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Азаматтығы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Азаматтық алған 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Мекен-жайы жөнiнде деректер: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Құжаттандыру сәтінде азаматтың тұрғылықты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Қаласы / ауылы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Қазақстан               
</w:t>
      </w:r>
      <w:r>
        <w:rPr>
          <w:rFonts w:ascii="Times New Roman"/>
          <w:b w:val="false"/>
          <w:i/>
          <w:color w:val="000000"/>
          <w:sz w:val="28"/>
        </w:rPr>
        <w:t>
Салық төлеушi (азамат) туралы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Республикасының         Сәйкестендiру нөмiрi (деректердi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Қаржы министрлігі       жаңартқан кезде)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Әкесiнiң 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Аумақтық CК (коды,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СК-де тiркелген күнi (тұрғылықты жерi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CTH-дi берген 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СТН-дi берген 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"Заңды тұлғалар" мемлекеттiк дерекқоры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 Мемлекеттiк органның |  Заңды тұлғаның негiзгi есеп деректерi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 атауы         |      деректемесінің атауы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      атрибуттарының сипаттамасы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Қазақстан               
</w:t>
      </w:r>
      <w:r>
        <w:rPr>
          <w:rFonts w:ascii="Times New Roman"/>
          <w:b w:val="false"/>
          <w:i/>
          <w:color w:val="000000"/>
          <w:sz w:val="28"/>
        </w:rPr>
        <w:t>
Заңды тұлғаның атауы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Республикасының         Заңды тұлғаның орыс тiлiнде толық атауы;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Әдiлет министрлiгi      Заңды тұлғаның орыс тiлiнде қысқартылған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 тұлғаның мемлекеттiк тiлде толық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 тұлғаның мемлекеттiк тiлде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қысқартылған атауы;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Егерде Құрылтайшы құжаттарында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ескерiлген болса, басқа тiлдегі толық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қысқартылған атауы;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Бизнес-сәйкестендiру нөмiрi (деректердi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жаңартқан кезде)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Заңды тұлғаны тіркеу туралы мәліметтер: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 тұлғаны мемлекеттік тiркеу,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филиалды, өкiлдiктi есептiк тiркеуге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туралы куәлiктiң нөмiрi;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 тұлғалардың бiрыңғай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тiркелiмiне заңды тұлғаны тiркеу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туралы жазба енгiзiлген күнi, филиалдар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мен өкiлдiктердiң тiркелiмi;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Тiркеушi органның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Заңды тұлғаның орналасқан жерi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 деректемелерi: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Индекс, облыс, қала, көше түрi, көше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атауы, үйдiң нөмiрi, телефон, факс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Заңды тұлғаны құру тәсiлi: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Құрылуы немесе қайта ұйымдастырылуы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Заңды тұлғаның құрылтайшылары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 мәлiметтер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 тұлға үшін (атауы, орналасқан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жерi, мекен-жайы, банктік деректемелерi);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Жеке тұлға үшін (тегi, аты, әкесінің 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тұрғылықты жерi, жеке басын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куәландыратын құжаттың деректерi);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 тұлғаны мемлекеттiк тiркеу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ұсынылған құжаттардың атауы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деректемелерi;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Жарғылық капиталының мөлшерi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Заңды тұлғаның қайта тiркелген күнi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 тұлғаның (филиалдың, өкiлдiктiң)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 тiркелген 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Заңды тұлғаны қайта тiркеу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 шешiмнiң нөмiрi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Қайта тiркеу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 тiркеу органының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Заңды тұлғаның қызметiн тоқтату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 мәлiметтер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 тұлғаның қызметiн тоқтату тәсiлi;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Қызметтi тоқтату туралы шешiмнiң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қабылданған күнi;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 тұлғаның қызметiн тоқтату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шешiмдi қабылдаған органның атауы;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Заңды тұлға атынан сенiмхатсыз iс-әрекет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 жасауға құқығы бар тұлға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 мәліметтер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Teгі, аты, әкесiнiң аты, лауазымы,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Қазақстан Республикасының заңнамасына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сәйкес жеке басын куәландыратын құжаттың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деректемелерi, сәйкестендiру нөмiрi (бар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болса)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Қазақстан               Салық төлеушiнiң тiркеу нөмiрiн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Республикасының         туралы деректер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Қаржы министрлігі       
</w:t>
      </w:r>
      <w:r>
        <w:rPr>
          <w:rFonts w:ascii="Times New Roman"/>
          <w:b w:val="false"/>
          <w:i/>
          <w:color w:val="000000"/>
          <w:sz w:val="28"/>
        </w:rPr>
        <w:t>
Бизнес-сәйкестендiру нөмiрi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 (деректердi жаңартқан кезде)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Аумақтық CК (коды,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CK-де тiркелген күні (тұрғылықты жерi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CTH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CTH-дi берген 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CTH-дi берген 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Салық төлеушi ретінде есепке тұрғаны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туралы куәлiктiң нөмiрi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Лицензияны берудi       
</w:t>
      </w:r>
      <w:r>
        <w:rPr>
          <w:rFonts w:ascii="Times New Roman"/>
          <w:b w:val="false"/>
          <w:i/>
          <w:color w:val="000000"/>
          <w:sz w:val="28"/>
        </w:rPr>
        <w:t>
Заңды тұлға алған лицензиялар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жүзеге асыратын         
</w:t>
      </w:r>
      <w:r>
        <w:rPr>
          <w:rFonts w:ascii="Times New Roman"/>
          <w:b w:val="false"/>
          <w:i/>
          <w:color w:val="000000"/>
          <w:sz w:val="28"/>
        </w:rPr>
        <w:t>
мәлiметтер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органдар                Лицензиялау органының атауы, лицензия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нөмiрi, лицензия беру (лицензияның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бар-жоғын растайтын құжаттарды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ресiмдеу, тоқтата тұру, қайта жаңғырту,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қайтарып алу) туралы шешім қабылданған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күн, лицензияның қолданылу мерзiмi,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лицензия қолданылатын аумақтың атауы,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лицензияланған қызмет түрi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Қазақстан               
</w:t>
      </w:r>
      <w:r>
        <w:rPr>
          <w:rFonts w:ascii="Times New Roman"/>
          <w:b w:val="false"/>
          <w:i/>
          <w:color w:val="000000"/>
          <w:sz w:val="28"/>
        </w:rPr>
        <w:t>
Заңды тұлғаның аумақтық тиесілілігі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Республикасының         Әкiмшiлiк-аумақтық бiрлестiктердiң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Статистика жөнiндегi    жiктеуiшi (ӘАБЖ) бойынша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агенттігі               Меншiк 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Меншiк нысанын жiктеу (МНЖ) бойынша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Әрiптес - елдер (үш мәнге дейiн)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Әрiптес - елдiң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Саны бойынша мөлшерi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Кәсiпорын мөлшерiнiң жiктеуiшi (КМЖ)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Кодтардың өзгеру күнi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Ағымдағы күн (атрибуттары 17-20)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Негiзгi қызмет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Экономикалық қызметтiң жалпы жiктеуішіне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(ЭҚЖЖ) сәйкес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Қызметтiң басқа түрлерi (бес мәнге дейiн)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ЭҚЖЖ сәйкес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Ахуалды код (белсендiлiк белгi)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0-бiрлік әзiрге қолданылмайды;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2-бiрлiк қолданылмайды;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4-бiрлік туралы ақпарат жоқ;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9-банкрот деп танылған бiрлік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Ахуалдың өзгерген күнi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Ағымдағы күн (атрибут 24)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Кәсiпорындардың, ұйымдардың жалпы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 жіктеуiшi (КҰЖЖ) кодын берген күн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Тек қана жаңадан тiркелген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тұлғаларға (өкілдiкке филиалдарға)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ағымдағы 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КҰЖЖ кодын берген орган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