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e0e61" w14:textId="f1e0e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Австрия Федералдық Yкiметi арасында Экономикалық, ауыл шаруашылық, табиғатты қорғау, өнеркәсiптiк, техникалық және технологиялық ынтымақтастық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2004 жылғы 16 қаңтардағы N 47 қаулысы</w:t>
      </w:r>
    </w:p>
    <w:p>
      <w:pPr>
        <w:spacing w:after="0"/>
        <w:ind w:left="0"/>
        <w:jc w:val="both"/>
      </w:pPr>
      <w:bookmarkStart w:name="z23" w:id="0"/>
      <w:r>
        <w:rPr>
          <w:rFonts w:ascii="Times New Roman"/>
          <w:b w:val="false"/>
          <w:i w:val="false"/>
          <w:color w:val="000000"/>
          <w:sz w:val="28"/>
        </w:rPr>
        <w:t xml:space="preserve">
      Қазақстан Республикасының Yкiметi қаулы етеді: </w:t>
      </w:r>
    </w:p>
    <w:bookmarkEnd w:id="0"/>
    <w:bookmarkStart w:name="z1" w:id="1"/>
    <w:p>
      <w:pPr>
        <w:spacing w:after="0"/>
        <w:ind w:left="0"/>
        <w:jc w:val="both"/>
      </w:pPr>
      <w:r>
        <w:rPr>
          <w:rFonts w:ascii="Times New Roman"/>
          <w:b w:val="false"/>
          <w:i w:val="false"/>
          <w:color w:val="000000"/>
          <w:sz w:val="28"/>
        </w:rPr>
        <w:t xml:space="preserve">
      1. Қоса берiлiп отырған Қазақстан Республикасының Yкiметi мен Австрия Федералдық Үкiметi арасындағы Экономикалық, ауыл шаруашылық, табиғатты қорғау, өнеркәсiптiк, техникалық және технологиялық ынтымақтастық туралы келiсiмнiң жобасы мақұлдансын. </w:t>
      </w:r>
    </w:p>
    <w:bookmarkEnd w:id="1"/>
    <w:bookmarkStart w:name="z2" w:id="2"/>
    <w:p>
      <w:pPr>
        <w:spacing w:after="0"/>
        <w:ind w:left="0"/>
        <w:jc w:val="both"/>
      </w:pPr>
      <w:r>
        <w:rPr>
          <w:rFonts w:ascii="Times New Roman"/>
          <w:b w:val="false"/>
          <w:i w:val="false"/>
          <w:color w:val="000000"/>
          <w:sz w:val="28"/>
        </w:rPr>
        <w:t xml:space="preserve">
      2. Қазақстан Республикасының Индустрия және сауда министрі Әділбек Рыскелдіұлы Жақсыбековке қағидаттық сипаты жоқ өзгерiстер мен толықтырулар енгiзуге рұқсат бере отырып, Қазақстан Республикасының Үкiметi атынан Қазақстан Республикасының Үкiметi мен Австрия Федералдық Yкiметi арасындағы Экономикалық, ауыл шаруашылық, табиғатты қорғау, өнеркәсiптiк, техникалық және технологиялық ынтымақтастық туралы келiсiм жасасуға өкілеттiк берілсiн. &lt;*&gt;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2004.09.08. N 943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2"/>
    <w:bookmarkStart w:name="z3"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Жоба </w:t>
      </w:r>
    </w:p>
    <w:bookmarkEnd w:id="4"/>
    <w:bookmarkStart w:name="z5" w:id="5"/>
    <w:p>
      <w:pPr>
        <w:spacing w:after="0"/>
        <w:ind w:left="0"/>
        <w:jc w:val="left"/>
      </w:pPr>
      <w:r>
        <w:rPr>
          <w:rFonts w:ascii="Times New Roman"/>
          <w:b/>
          <w:i w:val="false"/>
          <w:color w:val="000000"/>
        </w:rPr>
        <w:t xml:space="preserve"> 
  Қазақстан Республикасының Үкiметi мен Австрия Федералдық Үкiметi арасындағы Экономикалық, ауыл шаруашылық, табиғатты қорғау, өнеркәсiптiк, техникалық және технологиялық ынтымақтастық туралы келiсiм </w:t>
      </w:r>
    </w:p>
    <w:bookmarkEnd w:id="5"/>
    <w:p>
      <w:pPr>
        <w:spacing w:after="0"/>
        <w:ind w:left="0"/>
        <w:jc w:val="both"/>
      </w:pPr>
      <w:r>
        <w:rPr>
          <w:rFonts w:ascii="Times New Roman"/>
          <w:b w:val="false"/>
          <w:i w:val="false"/>
          <w:color w:val="000000"/>
          <w:sz w:val="28"/>
        </w:rPr>
        <w:t xml:space="preserve">      Қазақстан Республикасының Үкiметi мен Австрия Федералдық Үкiметi (бұдан әрi - Тараптар), </w:t>
      </w:r>
      <w:r>
        <w:br/>
      </w:r>
      <w:r>
        <w:rPr>
          <w:rFonts w:ascii="Times New Roman"/>
          <w:b w:val="false"/>
          <w:i w:val="false"/>
          <w:color w:val="000000"/>
          <w:sz w:val="28"/>
        </w:rPr>
        <w:t xml:space="preserve">
      бiр тараптан Қазақстан Республикасы және екiншi тараптан Еуропалық қоғамдастықтар мен олардың мүше мемлекеттерi арасындағы әрiптестiк пен ынтымақтастық туралы 1995 жылғы 23 қаңтардағы келiсiмдi басшылыққа ала отырып, </w:t>
      </w:r>
      <w:r>
        <w:br/>
      </w:r>
      <w:r>
        <w:rPr>
          <w:rFonts w:ascii="Times New Roman"/>
          <w:b w:val="false"/>
          <w:i w:val="false"/>
          <w:color w:val="000000"/>
          <w:sz w:val="28"/>
        </w:rPr>
        <w:t xml:space="preserve">
      қазiргi сыртқы экономикалық қатынастарды нығайтуға және кеңейтуге ниет білдiре отырып, </w:t>
      </w:r>
      <w:r>
        <w:br/>
      </w:r>
      <w:r>
        <w:rPr>
          <w:rFonts w:ascii="Times New Roman"/>
          <w:b w:val="false"/>
          <w:i w:val="false"/>
          <w:color w:val="000000"/>
          <w:sz w:val="28"/>
        </w:rPr>
        <w:t xml:space="preserve">
      экономикалық, ауыл шаруашылық, табиғатты қорғау, өнеркәсiптік, техникалық және технологиялық ынтымақтастықты теңдiк пен өзара пайда негiзiнде көтермелеуге және тереңдетуге ұмтыла отырып, </w:t>
      </w:r>
      <w:r>
        <w:br/>
      </w:r>
      <w:r>
        <w:rPr>
          <w:rFonts w:ascii="Times New Roman"/>
          <w:b w:val="false"/>
          <w:i w:val="false"/>
          <w:color w:val="000000"/>
          <w:sz w:val="28"/>
        </w:rPr>
        <w:t xml:space="preserve">
      осы Келiсiм екi жақты ынтымақтастықты одан әрi дамыту үшiн қолайлы алғышарт және негiз болатынына сене отырып, </w:t>
      </w:r>
      <w:r>
        <w:br/>
      </w:r>
      <w:r>
        <w:rPr>
          <w:rFonts w:ascii="Times New Roman"/>
          <w:b w:val="false"/>
          <w:i w:val="false"/>
          <w:color w:val="000000"/>
          <w:sz w:val="28"/>
        </w:rPr>
        <w:t xml:space="preserve">
      экономиканы одан әрi дамыту кезiнде қоршаған ортаны қорғаудың маңызды мәнiн тани отырып, </w:t>
      </w:r>
      <w:r>
        <w:br/>
      </w:r>
      <w:r>
        <w:rPr>
          <w:rFonts w:ascii="Times New Roman"/>
          <w:b w:val="false"/>
          <w:i w:val="false"/>
          <w:color w:val="000000"/>
          <w:sz w:val="28"/>
        </w:rPr>
        <w:t xml:space="preserve">
      өз мемлекеттерiнiң қолданыстағы ұлттық заңнамасы шеңберiнде, </w:t>
      </w:r>
      <w:r>
        <w:br/>
      </w:r>
      <w:r>
        <w:rPr>
          <w:rFonts w:ascii="Times New Roman"/>
          <w:b w:val="false"/>
          <w:i w:val="false"/>
          <w:color w:val="000000"/>
          <w:sz w:val="28"/>
        </w:rPr>
        <w:t xml:space="preserve">
      мына төмендегiлер туралы келiстi: </w:t>
      </w:r>
    </w:p>
    <w:bookmarkStart w:name="z6" w:id="6"/>
    <w:p>
      <w:pPr>
        <w:spacing w:after="0"/>
        <w:ind w:left="0"/>
        <w:jc w:val="left"/>
      </w:pPr>
      <w:r>
        <w:rPr>
          <w:rFonts w:ascii="Times New Roman"/>
          <w:b/>
          <w:i w:val="false"/>
          <w:color w:val="000000"/>
        </w:rPr>
        <w:t xml:space="preserve"> 
  1-бап </w:t>
      </w:r>
    </w:p>
    <w:bookmarkEnd w:id="6"/>
    <w:p>
      <w:pPr>
        <w:spacing w:after="0"/>
        <w:ind w:left="0"/>
        <w:jc w:val="both"/>
      </w:pPr>
      <w:r>
        <w:rPr>
          <w:rFonts w:ascii="Times New Roman"/>
          <w:b w:val="false"/>
          <w:i w:val="false"/>
          <w:color w:val="000000"/>
          <w:sz w:val="28"/>
        </w:rPr>
        <w:t xml:space="preserve">      Тараптар өз мемлекеттерiнiң ұлттық заңнамасы шеңберiнде экономика, ауыл шаруашылығы, табиғатты қорғау, өнеркәсiп, техника және технологиялар саласындағы қатынастарды дамытуды және тереңдетудi жалғастыратын болады. </w:t>
      </w:r>
    </w:p>
    <w:bookmarkStart w:name="z7" w:id="7"/>
    <w:p>
      <w:pPr>
        <w:spacing w:after="0"/>
        <w:ind w:left="0"/>
        <w:jc w:val="left"/>
      </w:pPr>
      <w:r>
        <w:rPr>
          <w:rFonts w:ascii="Times New Roman"/>
          <w:b/>
          <w:i w:val="false"/>
          <w:color w:val="000000"/>
        </w:rPr>
        <w:t xml:space="preserve"> 
  2-бап </w:t>
      </w:r>
    </w:p>
    <w:bookmarkEnd w:id="7"/>
    <w:p>
      <w:pPr>
        <w:spacing w:after="0"/>
        <w:ind w:left="0"/>
        <w:jc w:val="both"/>
      </w:pPr>
      <w:r>
        <w:rPr>
          <w:rFonts w:ascii="Times New Roman"/>
          <w:b w:val="false"/>
          <w:i w:val="false"/>
          <w:color w:val="000000"/>
          <w:sz w:val="28"/>
        </w:rPr>
        <w:t xml:space="preserve">      Тараптар 1-бапта белгіленген мақсаттарға сәйкес өз мүмкiндiктерi шеңберiнде кәсiпорындар, ұйымдар, бiрлестiктер, (бұдан әрi - кәсiпорындар), сондай-ақ өз мемлекеттерiнiң мекемелерi арасындағы сыртқы экономикалық байланыстар орнатуға және дамытуға ықпал ететiн болады. </w:t>
      </w:r>
    </w:p>
    <w:bookmarkStart w:name="z8" w:id="8"/>
    <w:p>
      <w:pPr>
        <w:spacing w:after="0"/>
        <w:ind w:left="0"/>
        <w:jc w:val="left"/>
      </w:pPr>
      <w:r>
        <w:rPr>
          <w:rFonts w:ascii="Times New Roman"/>
          <w:b/>
          <w:i w:val="false"/>
          <w:color w:val="000000"/>
        </w:rPr>
        <w:t xml:space="preserve"> 
  3-бап </w:t>
      </w:r>
    </w:p>
    <w:bookmarkEnd w:id="8"/>
    <w:p>
      <w:pPr>
        <w:spacing w:after="0"/>
        <w:ind w:left="0"/>
        <w:jc w:val="both"/>
      </w:pPr>
      <w:r>
        <w:rPr>
          <w:rFonts w:ascii="Times New Roman"/>
          <w:b w:val="false"/>
          <w:i w:val="false"/>
          <w:color w:val="000000"/>
          <w:sz w:val="28"/>
        </w:rPr>
        <w:t xml:space="preserve">      Осы Келiсiм шеңберiнде ынтымақтастықтың бiрлескен жобалары мен басқа да нысандарын жүзеге асыру кезiнде Тараптар техниканың жаңа деңгейiне сәйкес қазiргi заманғы, pecуpc үнемдеушi және экологиялық таза технологияларды қолданатын болады. </w:t>
      </w:r>
    </w:p>
    <w:bookmarkStart w:name="z9" w:id="9"/>
    <w:p>
      <w:pPr>
        <w:spacing w:after="0"/>
        <w:ind w:left="0"/>
        <w:jc w:val="left"/>
      </w:pPr>
      <w:r>
        <w:rPr>
          <w:rFonts w:ascii="Times New Roman"/>
          <w:b/>
          <w:i w:val="false"/>
          <w:color w:val="000000"/>
        </w:rPr>
        <w:t xml:space="preserve"> 
  4-бап </w:t>
      </w:r>
    </w:p>
    <w:bookmarkEnd w:id="9"/>
    <w:p>
      <w:pPr>
        <w:spacing w:after="0"/>
        <w:ind w:left="0"/>
        <w:jc w:val="both"/>
      </w:pPr>
      <w:r>
        <w:rPr>
          <w:rFonts w:ascii="Times New Roman"/>
          <w:b w:val="false"/>
          <w:i w:val="false"/>
          <w:color w:val="000000"/>
          <w:sz w:val="28"/>
        </w:rPr>
        <w:t xml:space="preserve">      Тараптар өз мемлекеттерiнiң ұлттық заңнамасы шеңберiнде және осы Келiсiмнiң 3-бабының ережесiн ескере отырып, мынадай салалардағы ынтымақтастыққа ықпал ететiн болды: </w:t>
      </w:r>
      <w:r>
        <w:br/>
      </w:r>
      <w:r>
        <w:rPr>
          <w:rFonts w:ascii="Times New Roman"/>
          <w:b w:val="false"/>
          <w:i w:val="false"/>
          <w:color w:val="000000"/>
          <w:sz w:val="28"/>
        </w:rPr>
        <w:t xml:space="preserve">
      ауыл және орман шаруашылығы, ауыл шаруашылығы мен орманшылыққа арналған техника; </w:t>
      </w:r>
      <w:r>
        <w:br/>
      </w:r>
      <w:r>
        <w:rPr>
          <w:rFonts w:ascii="Times New Roman"/>
          <w:b w:val="false"/>
          <w:i w:val="false"/>
          <w:color w:val="000000"/>
          <w:sz w:val="28"/>
        </w:rPr>
        <w:t xml:space="preserve">
      тамақ өнiмдерiн өндiру: ауыл шаруашылығы өнiмдерiн қайта өңдеу, жинақтау, қаттау және тасымалдау; </w:t>
      </w:r>
      <w:r>
        <w:br/>
      </w:r>
      <w:r>
        <w:rPr>
          <w:rFonts w:ascii="Times New Roman"/>
          <w:b w:val="false"/>
          <w:i w:val="false"/>
          <w:color w:val="000000"/>
          <w:sz w:val="28"/>
        </w:rPr>
        <w:t xml:space="preserve">
      тауарлардың әлемдiк рыноктағы бәсекеге қабiлеттi өндiрiсiн қоса алғанда, жеңiл өнеркәсiп; </w:t>
      </w:r>
      <w:r>
        <w:br/>
      </w:r>
      <w:r>
        <w:rPr>
          <w:rFonts w:ascii="Times New Roman"/>
          <w:b w:val="false"/>
          <w:i w:val="false"/>
          <w:color w:val="000000"/>
          <w:sz w:val="28"/>
        </w:rPr>
        <w:t xml:space="preserve">
      тау-кен өндiрушi өнеркәсiбiне арналған жабдықтар өндiрiсiн, ауыл шаруашылық машина жасауды қоса алғанда, машина жасау және металл өңдеу; </w:t>
      </w:r>
      <w:r>
        <w:br/>
      </w:r>
      <w:r>
        <w:rPr>
          <w:rFonts w:ascii="Times New Roman"/>
          <w:b w:val="false"/>
          <w:i w:val="false"/>
          <w:color w:val="000000"/>
          <w:sz w:val="28"/>
        </w:rPr>
        <w:t xml:space="preserve">
      электронды және электротехникалық өнеркәсiп; </w:t>
      </w:r>
      <w:r>
        <w:br/>
      </w:r>
      <w:r>
        <w:rPr>
          <w:rFonts w:ascii="Times New Roman"/>
          <w:b w:val="false"/>
          <w:i w:val="false"/>
          <w:color w:val="000000"/>
          <w:sz w:val="28"/>
        </w:rPr>
        <w:t xml:space="preserve">
      конверсияны қоса алғанда, қазiргi жабдықтарды қалпына келтiру, жаңғырту, автоматтандыру; </w:t>
      </w:r>
      <w:r>
        <w:br/>
      </w:r>
      <w:r>
        <w:rPr>
          <w:rFonts w:ascii="Times New Roman"/>
          <w:b w:val="false"/>
          <w:i w:val="false"/>
          <w:color w:val="000000"/>
          <w:sz w:val="28"/>
        </w:rPr>
        <w:t xml:space="preserve">
      энергияның балама көздерi (желдiң, биомассаның және басқалардың энергиясы); </w:t>
      </w:r>
      <w:r>
        <w:br/>
      </w:r>
      <w:r>
        <w:rPr>
          <w:rFonts w:ascii="Times New Roman"/>
          <w:b w:val="false"/>
          <w:i w:val="false"/>
          <w:color w:val="000000"/>
          <w:sz w:val="28"/>
        </w:rPr>
        <w:t xml:space="preserve">
      металлургия және металлургиялық кешендердi салу; </w:t>
      </w:r>
      <w:r>
        <w:br/>
      </w:r>
      <w:r>
        <w:rPr>
          <w:rFonts w:ascii="Times New Roman"/>
          <w:b w:val="false"/>
          <w:i w:val="false"/>
          <w:color w:val="000000"/>
          <w:sz w:val="28"/>
        </w:rPr>
        <w:t xml:space="preserve">
      тау-кен өнеркәсiбi; </w:t>
      </w:r>
      <w:r>
        <w:br/>
      </w:r>
      <w:r>
        <w:rPr>
          <w:rFonts w:ascii="Times New Roman"/>
          <w:b w:val="false"/>
          <w:i w:val="false"/>
          <w:color w:val="000000"/>
          <w:sz w:val="28"/>
        </w:rPr>
        <w:t xml:space="preserve">
      медициналық және фармацевтiк өнеркәсiп; </w:t>
      </w:r>
      <w:r>
        <w:br/>
      </w:r>
      <w:r>
        <w:rPr>
          <w:rFonts w:ascii="Times New Roman"/>
          <w:b w:val="false"/>
          <w:i w:val="false"/>
          <w:color w:val="000000"/>
          <w:sz w:val="28"/>
        </w:rPr>
        <w:t xml:space="preserve">
      мұнай өндiру және мұнай-химия өнеркәсiбi; </w:t>
      </w:r>
      <w:r>
        <w:br/>
      </w:r>
      <w:r>
        <w:rPr>
          <w:rFonts w:ascii="Times New Roman"/>
          <w:b w:val="false"/>
          <w:i w:val="false"/>
          <w:color w:val="000000"/>
          <w:sz w:val="28"/>
        </w:rPr>
        <w:t xml:space="preserve">
      газ өнеркәсiбi; </w:t>
      </w:r>
      <w:r>
        <w:br/>
      </w:r>
      <w:r>
        <w:rPr>
          <w:rFonts w:ascii="Times New Roman"/>
          <w:b w:val="false"/>
          <w:i w:val="false"/>
          <w:color w:val="000000"/>
          <w:sz w:val="28"/>
        </w:rPr>
        <w:t xml:space="preserve">
      өсiмдiктердi қорғау құралдарын қоса алғанда, химия өнеркәсiбi; </w:t>
      </w:r>
      <w:r>
        <w:br/>
      </w:r>
      <w:r>
        <w:rPr>
          <w:rFonts w:ascii="Times New Roman"/>
          <w:b w:val="false"/>
          <w:i w:val="false"/>
          <w:color w:val="000000"/>
          <w:sz w:val="28"/>
        </w:rPr>
        <w:t xml:space="preserve">
      құрылыс материалдарын өндіpу; </w:t>
      </w:r>
      <w:r>
        <w:br/>
      </w:r>
      <w:r>
        <w:rPr>
          <w:rFonts w:ascii="Times New Roman"/>
          <w:b w:val="false"/>
          <w:i w:val="false"/>
          <w:color w:val="000000"/>
          <w:sz w:val="28"/>
        </w:rPr>
        <w:t xml:space="preserve">
      тұрғын үй құрылысы және өңiрлерде әлеуметтiк инфрақұрылым объекттерiн салу, құрылыс өнеркәсiбiн қалпына келтiру және жаңғырту; </w:t>
      </w:r>
      <w:r>
        <w:br/>
      </w:r>
      <w:r>
        <w:rPr>
          <w:rFonts w:ascii="Times New Roman"/>
          <w:b w:val="false"/>
          <w:i w:val="false"/>
          <w:color w:val="000000"/>
          <w:sz w:val="28"/>
        </w:rPr>
        <w:t xml:space="preserve">
      электр станциялары мен электр желiлерiн кеңейту және қалпына келтiру; </w:t>
      </w:r>
      <w:r>
        <w:br/>
      </w:r>
      <w:r>
        <w:rPr>
          <w:rFonts w:ascii="Times New Roman"/>
          <w:b w:val="false"/>
          <w:i w:val="false"/>
          <w:color w:val="000000"/>
          <w:sz w:val="28"/>
        </w:rPr>
        <w:t xml:space="preserve">
      қоршаған ортаны қорғау және табиғатты қорғау технологиялары; </w:t>
      </w:r>
      <w:r>
        <w:br/>
      </w:r>
      <w:r>
        <w:rPr>
          <w:rFonts w:ascii="Times New Roman"/>
          <w:b w:val="false"/>
          <w:i w:val="false"/>
          <w:color w:val="000000"/>
          <w:sz w:val="28"/>
        </w:rPr>
        <w:t xml:space="preserve">
      денсаулық сақтау және медициналық техника; </w:t>
      </w:r>
      <w:r>
        <w:br/>
      </w:r>
      <w:r>
        <w:rPr>
          <w:rFonts w:ascii="Times New Roman"/>
          <w:b w:val="false"/>
          <w:i w:val="false"/>
          <w:color w:val="000000"/>
          <w:sz w:val="28"/>
        </w:rPr>
        <w:t xml:space="preserve">
      қаржы саласы мен банктiк қызметтер көрсету саласы; </w:t>
      </w:r>
      <w:r>
        <w:br/>
      </w:r>
      <w:r>
        <w:rPr>
          <w:rFonts w:ascii="Times New Roman"/>
          <w:b w:val="false"/>
          <w:i w:val="false"/>
          <w:color w:val="000000"/>
          <w:sz w:val="28"/>
        </w:rPr>
        <w:t xml:space="preserve">
      маркетингтiк және консалтингтік қызметтер көрсету; </w:t>
      </w:r>
      <w:r>
        <w:br/>
      </w:r>
      <w:r>
        <w:rPr>
          <w:rFonts w:ascii="Times New Roman"/>
          <w:b w:val="false"/>
          <w:i w:val="false"/>
          <w:color w:val="000000"/>
          <w:sz w:val="28"/>
        </w:rPr>
        <w:t xml:space="preserve">
      технологиялар мен ноу-хауды беру, қолданбалы зерттеулер. </w:t>
      </w:r>
    </w:p>
    <w:bookmarkStart w:name="z10" w:id="10"/>
    <w:p>
      <w:pPr>
        <w:spacing w:after="0"/>
        <w:ind w:left="0"/>
        <w:jc w:val="left"/>
      </w:pPr>
      <w:r>
        <w:rPr>
          <w:rFonts w:ascii="Times New Roman"/>
          <w:b/>
          <w:i w:val="false"/>
          <w:color w:val="000000"/>
        </w:rPr>
        <w:t xml:space="preserve"> 
  5-бап </w:t>
      </w:r>
    </w:p>
    <w:bookmarkEnd w:id="10"/>
    <w:p>
      <w:pPr>
        <w:spacing w:after="0"/>
        <w:ind w:left="0"/>
        <w:jc w:val="both"/>
      </w:pPr>
      <w:r>
        <w:rPr>
          <w:rFonts w:ascii="Times New Roman"/>
          <w:b w:val="false"/>
          <w:i w:val="false"/>
          <w:color w:val="000000"/>
          <w:sz w:val="28"/>
        </w:rPr>
        <w:t xml:space="preserve">      Тараптар мынадай салаларда табиғатты қорғау мен экономикалық қолайлы инфрақұрылым жүйелерiн дамыту жөнiндегi ынтымақтастыққа неғұрлым зор мүдделiлiк танытатын болады: </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xml:space="preserve">
      табиғатты қорғау; </w:t>
      </w:r>
      <w:r>
        <w:br/>
      </w:r>
      <w:r>
        <w:rPr>
          <w:rFonts w:ascii="Times New Roman"/>
          <w:b w:val="false"/>
          <w:i w:val="false"/>
          <w:color w:val="000000"/>
          <w:sz w:val="28"/>
        </w:rPr>
        <w:t xml:space="preserve">
      темiр жол; </w:t>
      </w:r>
      <w:r>
        <w:br/>
      </w:r>
      <w:r>
        <w:rPr>
          <w:rFonts w:ascii="Times New Roman"/>
          <w:b w:val="false"/>
          <w:i w:val="false"/>
          <w:color w:val="000000"/>
          <w:sz w:val="28"/>
        </w:rPr>
        <w:t xml:space="preserve">
      әуе тасымалдары; </w:t>
      </w:r>
      <w:r>
        <w:br/>
      </w:r>
      <w:r>
        <w:rPr>
          <w:rFonts w:ascii="Times New Roman"/>
          <w:b w:val="false"/>
          <w:i w:val="false"/>
          <w:color w:val="000000"/>
          <w:sz w:val="28"/>
        </w:rPr>
        <w:t xml:space="preserve">
      су көлiгi; </w:t>
      </w:r>
      <w:r>
        <w:br/>
      </w:r>
      <w:r>
        <w:rPr>
          <w:rFonts w:ascii="Times New Roman"/>
          <w:b w:val="false"/>
          <w:i w:val="false"/>
          <w:color w:val="000000"/>
          <w:sz w:val="28"/>
        </w:rPr>
        <w:t xml:space="preserve">
      жол салу; </w:t>
      </w:r>
      <w:r>
        <w:br/>
      </w:r>
      <w:r>
        <w:rPr>
          <w:rFonts w:ascii="Times New Roman"/>
          <w:b w:val="false"/>
          <w:i w:val="false"/>
          <w:color w:val="000000"/>
          <w:sz w:val="28"/>
        </w:rPr>
        <w:t xml:space="preserve">
      коммуналдық қызметтер көрсету; </w:t>
      </w:r>
      <w:r>
        <w:br/>
      </w:r>
      <w:r>
        <w:rPr>
          <w:rFonts w:ascii="Times New Roman"/>
          <w:b w:val="false"/>
          <w:i w:val="false"/>
          <w:color w:val="000000"/>
          <w:sz w:val="28"/>
        </w:rPr>
        <w:t xml:space="preserve">
      телекоммуникациялар; </w:t>
      </w:r>
      <w:r>
        <w:br/>
      </w:r>
      <w:r>
        <w:rPr>
          <w:rFonts w:ascii="Times New Roman"/>
          <w:b w:val="false"/>
          <w:i w:val="false"/>
          <w:color w:val="000000"/>
          <w:sz w:val="28"/>
        </w:rPr>
        <w:t xml:space="preserve">
      энергетика; </w:t>
      </w:r>
      <w:r>
        <w:br/>
      </w:r>
      <w:r>
        <w:rPr>
          <w:rFonts w:ascii="Times New Roman"/>
          <w:b w:val="false"/>
          <w:i w:val="false"/>
          <w:color w:val="000000"/>
          <w:sz w:val="28"/>
        </w:rPr>
        <w:t xml:space="preserve">
      су шаруашылығы; </w:t>
      </w:r>
      <w:r>
        <w:br/>
      </w:r>
      <w:r>
        <w:rPr>
          <w:rFonts w:ascii="Times New Roman"/>
          <w:b w:val="false"/>
          <w:i w:val="false"/>
          <w:color w:val="000000"/>
          <w:sz w:val="28"/>
        </w:rPr>
        <w:t xml:space="preserve">
      қоқысты қалдықсыз қайта өңдеу; </w:t>
      </w:r>
      <w:r>
        <w:br/>
      </w:r>
      <w:r>
        <w:rPr>
          <w:rFonts w:ascii="Times New Roman"/>
          <w:b w:val="false"/>
          <w:i w:val="false"/>
          <w:color w:val="000000"/>
          <w:sz w:val="28"/>
        </w:rPr>
        <w:t xml:space="preserve">
      туризм. </w:t>
      </w:r>
    </w:p>
    <w:bookmarkStart w:name="z11" w:id="11"/>
    <w:p>
      <w:pPr>
        <w:spacing w:after="0"/>
        <w:ind w:left="0"/>
        <w:jc w:val="left"/>
      </w:pPr>
      <w:r>
        <w:rPr>
          <w:rFonts w:ascii="Times New Roman"/>
          <w:b/>
          <w:i w:val="false"/>
          <w:color w:val="000000"/>
        </w:rPr>
        <w:t xml:space="preserve"> 
  6-бап </w:t>
      </w:r>
    </w:p>
    <w:bookmarkEnd w:id="11"/>
    <w:p>
      <w:pPr>
        <w:spacing w:after="0"/>
        <w:ind w:left="0"/>
        <w:jc w:val="both"/>
      </w:pPr>
      <w:r>
        <w:rPr>
          <w:rFonts w:ascii="Times New Roman"/>
          <w:b w:val="false"/>
          <w:i w:val="false"/>
          <w:color w:val="000000"/>
          <w:sz w:val="28"/>
        </w:rPr>
        <w:t xml:space="preserve">      Өз мемлекеттерiнiң ұлттық заңнамасы шеңберiнде: </w:t>
      </w:r>
      <w:r>
        <w:br/>
      </w:r>
      <w:r>
        <w:rPr>
          <w:rFonts w:ascii="Times New Roman"/>
          <w:b w:val="false"/>
          <w:i w:val="false"/>
          <w:color w:val="000000"/>
          <w:sz w:val="28"/>
        </w:rPr>
        <w:t xml:space="preserve">
      1. Бiрiккен Ұлттар Ұйымы Конференциясының Туризм және халықаралық сапарлар туралы (Рим, 1963 жыл) және Туризм және туристiк код туралы хартиясы (София, 1985 жыл) ұсынымдарының негiзiнде туризмдi дамытатын болады. </w:t>
      </w:r>
      <w:r>
        <w:br/>
      </w:r>
      <w:r>
        <w:rPr>
          <w:rFonts w:ascii="Times New Roman"/>
          <w:b w:val="false"/>
          <w:i w:val="false"/>
          <w:color w:val="000000"/>
          <w:sz w:val="28"/>
        </w:rPr>
        <w:t xml:space="preserve">
      2. Туризм саласындағы жобаларды iске асыру кезiнде, сондай-ақ тиiстi инфрақұрылымдарды құру кезiнде кәсiптiк, экономикалық, өнеркәсiптiк, техникалық және технологиялық ынтымақтастық қоршаған ортаны қорғау мен туристiк қызметтер көрсетудiң жоғары сапасының негiзiн қалайтын қағидаттарынан туындайтын болады. </w:t>
      </w:r>
    </w:p>
    <w:bookmarkStart w:name="z12" w:id="12"/>
    <w:p>
      <w:pPr>
        <w:spacing w:after="0"/>
        <w:ind w:left="0"/>
        <w:jc w:val="left"/>
      </w:pPr>
      <w:r>
        <w:rPr>
          <w:rFonts w:ascii="Times New Roman"/>
          <w:b/>
          <w:i w:val="false"/>
          <w:color w:val="000000"/>
        </w:rPr>
        <w:t xml:space="preserve"> 
  7-бап </w:t>
      </w:r>
    </w:p>
    <w:bookmarkEnd w:id="12"/>
    <w:p>
      <w:pPr>
        <w:spacing w:after="0"/>
        <w:ind w:left="0"/>
        <w:jc w:val="both"/>
      </w:pPr>
      <w:r>
        <w:rPr>
          <w:rFonts w:ascii="Times New Roman"/>
          <w:b w:val="false"/>
          <w:i w:val="false"/>
          <w:color w:val="000000"/>
          <w:sz w:val="28"/>
        </w:rPr>
        <w:t xml:space="preserve">      Өз мемлекеттерiнiң ұлттық заңнамасы шеңберiнде Тараптар 1883 жылғы 20 наурыздағы Өнеркәсiп меншiгiн қорғау жөнiндегi Париж конвенциясы негiзiнде зияткерлiк меншiктi қорғау мен оны енгiзуге ықпал ететiн болады. </w:t>
      </w:r>
    </w:p>
    <w:bookmarkStart w:name="z13" w:id="13"/>
    <w:p>
      <w:pPr>
        <w:spacing w:after="0"/>
        <w:ind w:left="0"/>
        <w:jc w:val="left"/>
      </w:pPr>
      <w:r>
        <w:rPr>
          <w:rFonts w:ascii="Times New Roman"/>
          <w:b/>
          <w:i w:val="false"/>
          <w:color w:val="000000"/>
        </w:rPr>
        <w:t xml:space="preserve"> 
  8-бап </w:t>
      </w:r>
    </w:p>
    <w:bookmarkEnd w:id="13"/>
    <w:p>
      <w:pPr>
        <w:spacing w:after="0"/>
        <w:ind w:left="0"/>
        <w:jc w:val="both"/>
      </w:pPr>
      <w:r>
        <w:rPr>
          <w:rFonts w:ascii="Times New Roman"/>
          <w:b w:val="false"/>
          <w:i w:val="false"/>
          <w:color w:val="000000"/>
          <w:sz w:val="28"/>
        </w:rPr>
        <w:t xml:space="preserve">      Өз мемлекеттерiнiң ұлттық заңнамасы шеңберiнде Тараптар ынтымақтастықтың мынадай нысандарына айрықша назар аударатын болады: </w:t>
      </w:r>
      <w:r>
        <w:br/>
      </w:r>
      <w:r>
        <w:rPr>
          <w:rFonts w:ascii="Times New Roman"/>
          <w:b w:val="false"/>
          <w:i w:val="false"/>
          <w:color w:val="000000"/>
          <w:sz w:val="28"/>
        </w:rPr>
        <w:t xml:space="preserve">
      өндiрiс қуаттарын неғұрлым тиiмдi пайдалану, қалдығы аз әрi қалдықсыз өндiрiстердi енгiзу, өндiрiстiк шығындарды азайту және бәсеке қабiлеттiгiн арттыру мақсатында кәсiпорындар арасындағы кооперациялық келiсiмдер; </w:t>
      </w:r>
      <w:r>
        <w:br/>
      </w:r>
      <w:r>
        <w:rPr>
          <w:rFonts w:ascii="Times New Roman"/>
          <w:b w:val="false"/>
          <w:i w:val="false"/>
          <w:color w:val="000000"/>
          <w:sz w:val="28"/>
        </w:rPr>
        <w:t xml:space="preserve">
      осы Келiсiмде көзделген салаларға инвестициялар; </w:t>
      </w:r>
      <w:r>
        <w:br/>
      </w:r>
      <w:r>
        <w:rPr>
          <w:rFonts w:ascii="Times New Roman"/>
          <w:b w:val="false"/>
          <w:i w:val="false"/>
          <w:color w:val="000000"/>
          <w:sz w:val="28"/>
        </w:rPr>
        <w:t xml:space="preserve">
      қолданбалы зерттеулер саласындағы бiрлескен жобаларды жүзеге асыру; </w:t>
      </w:r>
      <w:r>
        <w:br/>
      </w:r>
      <w:r>
        <w:rPr>
          <w:rFonts w:ascii="Times New Roman"/>
          <w:b w:val="false"/>
          <w:i w:val="false"/>
          <w:color w:val="000000"/>
          <w:sz w:val="28"/>
        </w:rPr>
        <w:t xml:space="preserve">
      экспортқа шығарылатын өнiмге қойылатын техникалық талаптарды үйлестiру; </w:t>
      </w:r>
      <w:r>
        <w:br/>
      </w:r>
      <w:r>
        <w:rPr>
          <w:rFonts w:ascii="Times New Roman"/>
          <w:b w:val="false"/>
          <w:i w:val="false"/>
          <w:color w:val="000000"/>
          <w:sz w:val="28"/>
        </w:rPr>
        <w:t xml:space="preserve">
      табиғатты қорғауды қоса алғанда, зерттеулер жүргiзу, сондай-ақ тиiстi сараптама қорытындыларын дайындау; </w:t>
      </w:r>
      <w:r>
        <w:br/>
      </w:r>
      <w:r>
        <w:rPr>
          <w:rFonts w:ascii="Times New Roman"/>
          <w:b w:val="false"/>
          <w:i w:val="false"/>
          <w:color w:val="000000"/>
          <w:sz w:val="28"/>
        </w:rPr>
        <w:t xml:space="preserve">
      бiрлескен семинарларды, симпозиумдарды, конференциялар мен сарапшылық кездесулердi ұйымдастыру және өткiзу; </w:t>
      </w:r>
      <w:r>
        <w:br/>
      </w:r>
      <w:r>
        <w:rPr>
          <w:rFonts w:ascii="Times New Roman"/>
          <w:b w:val="false"/>
          <w:i w:val="false"/>
          <w:color w:val="000000"/>
          <w:sz w:val="28"/>
        </w:rPr>
        <w:t xml:space="preserve">
      маркетинг, стратегиялық жоспарлау және өндiрiстi басқару саласында консультациялық қызметтер көрсету; </w:t>
      </w:r>
      <w:r>
        <w:br/>
      </w:r>
      <w:r>
        <w:rPr>
          <w:rFonts w:ascii="Times New Roman"/>
          <w:b w:val="false"/>
          <w:i w:val="false"/>
          <w:color w:val="000000"/>
          <w:sz w:val="28"/>
        </w:rPr>
        <w:t xml:space="preserve">
      экономикалық, техникалық және табиғатты қорғау мәселелерi бойынша көрмелер, семинарлар ұйымдастыру және өткiзу, миссиялар және сарапшылармен алмасу; </w:t>
      </w:r>
      <w:r>
        <w:br/>
      </w:r>
      <w:r>
        <w:rPr>
          <w:rFonts w:ascii="Times New Roman"/>
          <w:b w:val="false"/>
          <w:i w:val="false"/>
          <w:color w:val="000000"/>
          <w:sz w:val="28"/>
        </w:rPr>
        <w:t xml:space="preserve">
      мемлекеттiк мекемелерге арналған техникалық көмек және ноу-xaу алмасу. </w:t>
      </w:r>
    </w:p>
    <w:bookmarkStart w:name="z14" w:id="14"/>
    <w:p>
      <w:pPr>
        <w:spacing w:after="0"/>
        <w:ind w:left="0"/>
        <w:jc w:val="left"/>
      </w:pPr>
      <w:r>
        <w:rPr>
          <w:rFonts w:ascii="Times New Roman"/>
          <w:b/>
          <w:i w:val="false"/>
          <w:color w:val="000000"/>
        </w:rPr>
        <w:t xml:space="preserve"> 
  9-бап </w:t>
      </w:r>
    </w:p>
    <w:bookmarkEnd w:id="14"/>
    <w:p>
      <w:pPr>
        <w:spacing w:after="0"/>
        <w:ind w:left="0"/>
        <w:jc w:val="both"/>
      </w:pPr>
      <w:r>
        <w:rPr>
          <w:rFonts w:ascii="Times New Roman"/>
          <w:b w:val="false"/>
          <w:i w:val="false"/>
          <w:color w:val="000000"/>
          <w:sz w:val="28"/>
        </w:rPr>
        <w:t xml:space="preserve">      Тараптар мемлекеттерiнiң кәсiпорындары арасындағы экономикалық, ауыл шаруашылық, табиғатты қорғау, өнеркәсiптiк, техникалық және технологиялық ынтымақтастық осы Келiсiм шеңберiнде коммерциялық негiзде және нарық экономикасының қағидаттарына сай жүзеге асырылатын болады. </w:t>
      </w:r>
    </w:p>
    <w:bookmarkStart w:name="z15" w:id="15"/>
    <w:p>
      <w:pPr>
        <w:spacing w:after="0"/>
        <w:ind w:left="0"/>
        <w:jc w:val="left"/>
      </w:pPr>
      <w:r>
        <w:rPr>
          <w:rFonts w:ascii="Times New Roman"/>
          <w:b/>
          <w:i w:val="false"/>
          <w:color w:val="000000"/>
        </w:rPr>
        <w:t xml:space="preserve"> 
  10-бап </w:t>
      </w:r>
    </w:p>
    <w:bookmarkEnd w:id="15"/>
    <w:p>
      <w:pPr>
        <w:spacing w:after="0"/>
        <w:ind w:left="0"/>
        <w:jc w:val="both"/>
      </w:pPr>
      <w:r>
        <w:rPr>
          <w:rFonts w:ascii="Times New Roman"/>
          <w:b w:val="false"/>
          <w:i w:val="false"/>
          <w:color w:val="000000"/>
          <w:sz w:val="28"/>
        </w:rPr>
        <w:t xml:space="preserve">      Тараптар шағын және орташа кәсiпорындардың екi жақты экономикалық ынтымақтастыққа неғұрлым терең қатысуының пайдалылығы мен қажеттiлiгiн таниды және қазiргi мүмкіндiктер мен өз мемлекеттерінiң қолданыстағы ұлттық заңнамасы шеңберiнде осы ынтымақтастықты дамытуға ықпал ететiн болады. </w:t>
      </w:r>
    </w:p>
    <w:bookmarkStart w:name="z16" w:id="16"/>
    <w:p>
      <w:pPr>
        <w:spacing w:after="0"/>
        <w:ind w:left="0"/>
        <w:jc w:val="left"/>
      </w:pPr>
      <w:r>
        <w:rPr>
          <w:rFonts w:ascii="Times New Roman"/>
          <w:b/>
          <w:i w:val="false"/>
          <w:color w:val="000000"/>
        </w:rPr>
        <w:t xml:space="preserve"> 
  11-бап </w:t>
      </w:r>
    </w:p>
    <w:bookmarkEnd w:id="16"/>
    <w:p>
      <w:pPr>
        <w:spacing w:after="0"/>
        <w:ind w:left="0"/>
        <w:jc w:val="both"/>
      </w:pPr>
      <w:r>
        <w:rPr>
          <w:rFonts w:ascii="Times New Roman"/>
          <w:b w:val="false"/>
          <w:i w:val="false"/>
          <w:color w:val="000000"/>
          <w:sz w:val="28"/>
        </w:rPr>
        <w:t xml:space="preserve">      Әрбiр Тарап өз мүмкіндiктерi шегiнде, сондай-ақ өз мемлекетiнiң қолданыстағы заңнамасы шеңберiнде екiншi Тараптың, ең алдымен, техника, сыртқы сауда, экономиканы басқару, қоршаған орТаны қорғау, туризм, өнеркәсiптiк меншікТІ құқықтық қорғау, мал шаруашылығы және өсімдік шаруашылығы, банктiк, қаржы және сақтандыру қызметтерiн көрсету саласындағы кәсiпорындар мен мекемелердiң мамандары мен менеджерлерiн оқытуға және олардың бiлiктiлiгiн арттыруға ықпал ететiн болады. </w:t>
      </w:r>
    </w:p>
    <w:bookmarkStart w:name="z17" w:id="17"/>
    <w:p>
      <w:pPr>
        <w:spacing w:after="0"/>
        <w:ind w:left="0"/>
        <w:jc w:val="left"/>
      </w:pPr>
      <w:r>
        <w:rPr>
          <w:rFonts w:ascii="Times New Roman"/>
          <w:b/>
          <w:i w:val="false"/>
          <w:color w:val="000000"/>
        </w:rPr>
        <w:t xml:space="preserve"> 
  12-бап </w:t>
      </w:r>
    </w:p>
    <w:bookmarkEnd w:id="17"/>
    <w:p>
      <w:pPr>
        <w:spacing w:after="0"/>
        <w:ind w:left="0"/>
        <w:jc w:val="both"/>
      </w:pPr>
      <w:r>
        <w:rPr>
          <w:rFonts w:ascii="Times New Roman"/>
          <w:b w:val="false"/>
          <w:i w:val="false"/>
          <w:color w:val="000000"/>
          <w:sz w:val="28"/>
        </w:rPr>
        <w:t xml:space="preserve">      Тараптар өз мемлекеттерiнiң кәсiпорындарына даулы мәселелердi, бiрiншi кезекте, достық келiссөздер жолымен шешуге ұсыным жасайды. Егер келiсiмге қол жеткізiлмесе, онда Тараптар өз мемлекеттерiнiң ұлттық заңнамасы шеңберiнде Бiрiккен Ұлттар Ұйымының Халықаралық сауда құқығы жөнiндегi комиссиясы (ЮНСИТРАЛ) әзiрлеген сот ережелерiн пайдалануға немесе Шетелдiк төрелiк шешiмдердi тану және орындауға келтiру туралы конвенциясына (Нью-йорк, 1958 жылғы 10 маусым) қатысушы болып табылатын мемлекеттiң төрелiк сотының көмегiне жүгiнуге ұсыным жасайды. </w:t>
      </w:r>
    </w:p>
    <w:bookmarkStart w:name="z18" w:id="18"/>
    <w:p>
      <w:pPr>
        <w:spacing w:after="0"/>
        <w:ind w:left="0"/>
        <w:jc w:val="left"/>
      </w:pPr>
      <w:r>
        <w:rPr>
          <w:rFonts w:ascii="Times New Roman"/>
          <w:b/>
          <w:i w:val="false"/>
          <w:color w:val="000000"/>
        </w:rPr>
        <w:t xml:space="preserve"> 
  13-бап </w:t>
      </w:r>
    </w:p>
    <w:bookmarkEnd w:id="18"/>
    <w:p>
      <w:pPr>
        <w:spacing w:after="0"/>
        <w:ind w:left="0"/>
        <w:jc w:val="both"/>
      </w:pPr>
      <w:r>
        <w:rPr>
          <w:rFonts w:ascii="Times New Roman"/>
          <w:b w:val="false"/>
          <w:i w:val="false"/>
          <w:color w:val="000000"/>
          <w:sz w:val="28"/>
        </w:rPr>
        <w:t xml:space="preserve">      1. Екi жақты ынтымақтастықты тереңдетуге және дамытуға жәрдемдесу мақсатында осы Келiсiммен Қазақстан-австрия экономикалық, ауыл шаруашылық, табиғатты қорғау, өнеркәсiптiк, техникалық және технологиялық ынтымақтастық жөнiндегi үкiметаралық комиссиясын (бұдан әрі - Комиссия) құрады. Комиссия отырыстары уағдаластыққа сәйкес және Қазақстан Республикасы мен Австрия Республикасында кезектесiп өткiзілетiн болады. </w:t>
      </w:r>
      <w:r>
        <w:br/>
      </w:r>
      <w:r>
        <w:rPr>
          <w:rFonts w:ascii="Times New Roman"/>
          <w:b w:val="false"/>
          <w:i w:val="false"/>
          <w:color w:val="000000"/>
          <w:sz w:val="28"/>
        </w:rPr>
        <w:t xml:space="preserve">
      2. Комиссияның негiзгi мiндеттерi: </w:t>
      </w:r>
      <w:r>
        <w:br/>
      </w:r>
      <w:r>
        <w:rPr>
          <w:rFonts w:ascii="Times New Roman"/>
          <w:b w:val="false"/>
          <w:i w:val="false"/>
          <w:color w:val="000000"/>
          <w:sz w:val="28"/>
        </w:rPr>
        <w:t xml:space="preserve">
      екі жақты сыртқы экономикалық байланыстардың жай-күйiн талқылау және дамыту; </w:t>
      </w:r>
      <w:r>
        <w:br/>
      </w:r>
      <w:r>
        <w:rPr>
          <w:rFonts w:ascii="Times New Roman"/>
          <w:b w:val="false"/>
          <w:i w:val="false"/>
          <w:color w:val="000000"/>
          <w:sz w:val="28"/>
        </w:rPr>
        <w:t xml:space="preserve">
      экономикалық, ауыл шаруашылық, табиғатты қорғау, өнеркәсiптiк, техникалық және технологиялық ынтымақтастықты жақсарту және қарқындандыру мақсатында ұсыныстар әзiрлеу; </w:t>
      </w:r>
      <w:r>
        <w:br/>
      </w:r>
      <w:r>
        <w:rPr>
          <w:rFonts w:ascii="Times New Roman"/>
          <w:b w:val="false"/>
          <w:i w:val="false"/>
          <w:color w:val="000000"/>
          <w:sz w:val="28"/>
        </w:rPr>
        <w:t xml:space="preserve">
      бiрлескен жұмыстардың басымдықтарын айқындау; </w:t>
      </w:r>
      <w:r>
        <w:br/>
      </w:r>
      <w:r>
        <w:rPr>
          <w:rFonts w:ascii="Times New Roman"/>
          <w:b w:val="false"/>
          <w:i w:val="false"/>
          <w:color w:val="000000"/>
          <w:sz w:val="28"/>
        </w:rPr>
        <w:t xml:space="preserve">
      осы Келiсiмнiң мақсаттарын iске асыру үшiн ұсынымдар енгiзу болып табылады. </w:t>
      </w:r>
      <w:r>
        <w:br/>
      </w:r>
      <w:r>
        <w:rPr>
          <w:rFonts w:ascii="Times New Roman"/>
          <w:b w:val="false"/>
          <w:i w:val="false"/>
          <w:color w:val="000000"/>
          <w:sz w:val="28"/>
        </w:rPr>
        <w:t xml:space="preserve">
      3. Осы Келiсiмдi түсiндiру туралы Тараптар арасындағы келiспеушiлiктер Комиссия шеңберiнде шешiлетiн болады. </w:t>
      </w:r>
      <w:r>
        <w:br/>
      </w:r>
      <w:r>
        <w:rPr>
          <w:rFonts w:ascii="Times New Roman"/>
          <w:b w:val="false"/>
          <w:i w:val="false"/>
          <w:color w:val="000000"/>
          <w:sz w:val="28"/>
        </w:rPr>
        <w:t xml:space="preserve">
      4. Комиссияның бiрiншi отырысы шеңберiнде Тараптар қаржыландыру тәртiбiн қоса алғанда, Комиссия жұмысын регламенттейтiн шешiм қабылдайды. </w:t>
      </w:r>
    </w:p>
    <w:bookmarkStart w:name="z19" w:id="19"/>
    <w:p>
      <w:pPr>
        <w:spacing w:after="0"/>
        <w:ind w:left="0"/>
        <w:jc w:val="left"/>
      </w:pPr>
      <w:r>
        <w:rPr>
          <w:rFonts w:ascii="Times New Roman"/>
          <w:b/>
          <w:i w:val="false"/>
          <w:color w:val="000000"/>
        </w:rPr>
        <w:t xml:space="preserve"> 
  14-бап </w:t>
      </w:r>
    </w:p>
    <w:bookmarkEnd w:id="19"/>
    <w:p>
      <w:pPr>
        <w:spacing w:after="0"/>
        <w:ind w:left="0"/>
        <w:jc w:val="both"/>
      </w:pPr>
      <w:r>
        <w:rPr>
          <w:rFonts w:ascii="Times New Roman"/>
          <w:b w:val="false"/>
          <w:i w:val="false"/>
          <w:color w:val="000000"/>
          <w:sz w:val="28"/>
        </w:rPr>
        <w:t xml:space="preserve">      1. Осы Келiсiм Австрияның Еуропа Одағына қатысуынан туындайтын мiндеттемелердi қозғамайды. Осыны негiзге ала отырып, осы Келiсiмнiң ережелерi Тараптардың Еуропа Одағы туралы Шарттан немесе Қазақстан Республикасы мен Еуропа Қоғамдастығы арасындағы келiсiмдерден немесе Тараптар қатысушы болып табылатын халықаралық шарттардан туындайтын мiндеттемелерiн ешқандай жағдайда бұзатындай немесе қозғайтындай қолдануға немесе түсiндiруге болмайды. </w:t>
      </w:r>
      <w:r>
        <w:br/>
      </w:r>
      <w:r>
        <w:rPr>
          <w:rFonts w:ascii="Times New Roman"/>
          <w:b w:val="false"/>
          <w:i w:val="false"/>
          <w:color w:val="000000"/>
          <w:sz w:val="28"/>
        </w:rPr>
        <w:t xml:space="preserve">
      2. Осы баптың 1-абзацын қолдану жөнiнде келiспеушiлiктер болған жағдайда Тараптар бiрлескен консультациялар өткiзедi. </w:t>
      </w:r>
    </w:p>
    <w:bookmarkStart w:name="z20" w:id="20"/>
    <w:p>
      <w:pPr>
        <w:spacing w:after="0"/>
        <w:ind w:left="0"/>
        <w:jc w:val="left"/>
      </w:pPr>
      <w:r>
        <w:rPr>
          <w:rFonts w:ascii="Times New Roman"/>
          <w:b/>
          <w:i w:val="false"/>
          <w:color w:val="000000"/>
        </w:rPr>
        <w:t xml:space="preserve"> 
  15-бап </w:t>
      </w:r>
    </w:p>
    <w:bookmarkEnd w:id="20"/>
    <w:p>
      <w:pPr>
        <w:spacing w:after="0"/>
        <w:ind w:left="0"/>
        <w:jc w:val="both"/>
      </w:pPr>
      <w:r>
        <w:rPr>
          <w:rFonts w:ascii="Times New Roman"/>
          <w:b w:val="false"/>
          <w:i w:val="false"/>
          <w:color w:val="000000"/>
          <w:sz w:val="28"/>
        </w:rPr>
        <w:t xml:space="preserve">      Осы Келiсiмнiң мерзiмi өзгеруi немесе аяқталуы осы Келiсiмнiң қуану мерзiмi iшiнде Тараптар кәсiпорындарының арасында жасалған шарттарды орындауға кедергi болмайды. </w:t>
      </w:r>
    </w:p>
    <w:bookmarkStart w:name="z21" w:id="21"/>
    <w:p>
      <w:pPr>
        <w:spacing w:after="0"/>
        <w:ind w:left="0"/>
        <w:jc w:val="left"/>
      </w:pPr>
      <w:r>
        <w:rPr>
          <w:rFonts w:ascii="Times New Roman"/>
          <w:b/>
          <w:i w:val="false"/>
          <w:color w:val="000000"/>
        </w:rPr>
        <w:t xml:space="preserve"> 
  16-бап </w:t>
      </w:r>
    </w:p>
    <w:bookmarkEnd w:id="21"/>
    <w:p>
      <w:pPr>
        <w:spacing w:after="0"/>
        <w:ind w:left="0"/>
        <w:jc w:val="both"/>
      </w:pPr>
      <w:r>
        <w:rPr>
          <w:rFonts w:ascii="Times New Roman"/>
          <w:b w:val="false"/>
          <w:i w:val="false"/>
          <w:color w:val="000000"/>
          <w:sz w:val="28"/>
        </w:rPr>
        <w:t xml:space="preserve">      Тиiстi мемлекетiшiлiк рәсiмдердi сақтау кезiнде осы Келiсiмге Тараптардың өзара келiсiмi бойынша осы Келiсiмнiң ажырамас бөлiгi болып табылатын, жекелеген хаттамалармен ресiмделетiн өзгерiстер мен толықтырулар енгiзiлуi мүмкiн және олар осы Келiсiмнiң 17-бабында белгiленген тәртiппен күшiне енедi. </w:t>
      </w:r>
    </w:p>
    <w:bookmarkStart w:name="z22" w:id="22"/>
    <w:p>
      <w:pPr>
        <w:spacing w:after="0"/>
        <w:ind w:left="0"/>
        <w:jc w:val="left"/>
      </w:pPr>
      <w:r>
        <w:rPr>
          <w:rFonts w:ascii="Times New Roman"/>
          <w:b/>
          <w:i w:val="false"/>
          <w:color w:val="000000"/>
        </w:rPr>
        <w:t xml:space="preserve"> 
  17-бап </w:t>
      </w:r>
    </w:p>
    <w:bookmarkEnd w:id="22"/>
    <w:p>
      <w:pPr>
        <w:spacing w:after="0"/>
        <w:ind w:left="0"/>
        <w:jc w:val="both"/>
      </w:pPr>
      <w:r>
        <w:rPr>
          <w:rFonts w:ascii="Times New Roman"/>
          <w:b w:val="false"/>
          <w:i w:val="false"/>
          <w:color w:val="000000"/>
          <w:sz w:val="28"/>
        </w:rPr>
        <w:t xml:space="preserve">      1. Осы Келiсiм күшiне енуi үшiн қажеттi мемлекетiшілiк рәсiмдердi Тараптардың орындауы туралы соңғы жазбаша хабарлама алынған айдан кейiнгi үшiншi айдың бiрiншi күнiнен бастап осы Келiсiм күшiне енедi. </w:t>
      </w:r>
      <w:r>
        <w:br/>
      </w:r>
      <w:r>
        <w:rPr>
          <w:rFonts w:ascii="Times New Roman"/>
          <w:b w:val="false"/>
          <w:i w:val="false"/>
          <w:color w:val="000000"/>
          <w:sz w:val="28"/>
        </w:rPr>
        <w:t xml:space="preserve">
      2. Осы Келiсiм үш жылға жасалады және егер Тараптардың бipeуi осы Келiсiмдi қолдану мерзiмiнiң аяқталуына дейiн үш ай бұрын дипломатиялық арналар бойынша екiншiсiне оны бұзу ниетi туралы жазбаша хабарлама жiбермеген болса, келесi жылға өздiгiнен ұзартылатын болады. </w:t>
      </w:r>
    </w:p>
    <w:p>
      <w:pPr>
        <w:spacing w:after="0"/>
        <w:ind w:left="0"/>
        <w:jc w:val="both"/>
      </w:pPr>
      <w:r>
        <w:rPr>
          <w:rFonts w:ascii="Times New Roman"/>
          <w:b w:val="false"/>
          <w:i w:val="false"/>
          <w:color w:val="000000"/>
          <w:sz w:val="28"/>
        </w:rPr>
        <w:t xml:space="preserve">      200 ___ жылғы ________ _________ қаласында екі түпнұсқа данада, әрқайсысы қазақ, немiс және орыс тілдерiнде жасалды әрi барлық мәтiннiң күшi бiрдей. </w:t>
      </w:r>
    </w:p>
    <w:p>
      <w:pPr>
        <w:spacing w:after="0"/>
        <w:ind w:left="0"/>
        <w:jc w:val="both"/>
      </w:pPr>
      <w:r>
        <w:rPr>
          <w:rFonts w:ascii="Times New Roman"/>
          <w:b w:val="false"/>
          <w:i/>
          <w:color w:val="000000"/>
          <w:sz w:val="28"/>
        </w:rPr>
        <w:t xml:space="preserve">       Қазақстан Республикасының       Австрия Федералдық </w:t>
      </w:r>
      <w:r>
        <w:br/>
      </w:r>
      <w:r>
        <w:rPr>
          <w:rFonts w:ascii="Times New Roman"/>
          <w:b w:val="false"/>
          <w:i w:val="false"/>
          <w:color w:val="000000"/>
          <w:sz w:val="28"/>
        </w:rPr>
        <w:t>
</w:t>
      </w:r>
      <w:r>
        <w:rPr>
          <w:rFonts w:ascii="Times New Roman"/>
          <w:b w:val="false"/>
          <w:i/>
          <w:color w:val="000000"/>
          <w:sz w:val="28"/>
        </w:rPr>
        <w:t xml:space="preserve">      Үкіметi үшін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