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5acc" w14:textId="88e5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қоғамына кредит ресурстарын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қарашадағы N 1105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2002 жылғы 25 шiлдедегi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Мемлекеттiк бюджет есебiнен ұсталатын мемлекеттiк мекемелер үшiн бюджеттiң атқарылуы және есептiлiк нысандарын жүргiзу (мерзiмдiк және жылдық) жөніндегі қаржылық рәсiмдердiң ережесiне сәйкес Қазақстан Республикасының Үкiметі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Даму Банкі" (бұдан әрі - Даму Банкi) акционерлік қоғамына "2003 жылға арналған республикалық бюджет туралы" Қазақстан Республикасының 2002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35-1-бабына сәйкес 080 "Қазақстанның Даму Банкi" АҚ кредиттiк ресурстар беру" бағдарламасы бойынша 4300000000 (төрт миллиард үш жүз миллион) теңге сомасында кредиттік ресурстар (бұдан әрi - Кредит)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Даму Банкiне Кредит берудiң мынадай шарттары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Даму Банкіне жылдық 0,1%-ға (нөл бүтiн оннан бір пайызға) тең сыйақы ставкасы бойынша 15 (он бес) жыл мерзiмге жеделдік, ақылық және қайтарымды шарттарымен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Даму Банкiне Кредит берудiң мақсаты Қазақстан Республикасы Үкiметiнiң 2001 жылғы 12 қыркүйектегi N 1187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"Қазақстанның Даму Банкi" жабық акционерлік қоғамының 2001-2003 жылдар кезеңiне арналған кредит саясаты туралы меморандумда белгiленген экономиканың басым салаларындағы инвестициялық жобаларға кредит беру ставкасын төмендету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 шартының тараптары Қазақстан Республикасының Қаржы министрлiгi (бұдан әрi - Қаржы министрлiгi), Қазақстан Республикасының Экономика және бюджеттiк жоспарлау министрлiгi (бұдан әрі - Әкiмшi) және Даму Банкi болып табылады;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 бойынша негiзгi борышты өтеуді Даму Банкi осы тармақтың 1) тармақшасында көрсетiлген мерзiмнiң соңында бiр жолға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Кредит бойынша есептелген сыйақыны төлеу 2004 жылдан бастап жарты жылдық мерзiмдiлiкпен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бюджеттен Кредит бөлудi Әкiмшiнiң өтiнiмi негiзiнде Кредит сомасын Әкiмшiнiң бюджеттiк шотынан Даму Банкiнiң корреспонденттiк шотына бiр жолғы аудару жолымен Қаржы министрлiгi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 Әкiмшiнiң бюджеттiк шотынан қаражат алынған сәттен бастап игерiлдi деп саналады;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Кредит қаражатын экспорттық операцияларға кредит беруге жұмсауға болмайды.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министрлiгi заңнамада белгiленген тәртiппен осы қаулының 2-тармағының 3) тармақшасында көрсетiлген кредит шартының жасалуын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Кpeдиттiң игерiлуiн, мақсатты пайдаланылуын, республикалық бюджетке уақтылы және толық өтелуiн бақылауды Қаржы министрлiгi мен Әкiмшi жүзеге асырады.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