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20a8" w14:textId="7c42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Сотының "Соттардың моральдық зиянды өтеу туралы заңнаманы қолдануы туралы" 2001 жылғы 21 маусымдағы N 3 нормативтік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2003 жылғы 20 наурыздағы N 3 нормативтік қаулысы. Күші жойылды - Қазақстан Республикасы Жоғарғы Сотының 2015 жылғы 27 қарашадағы № 7 нормативтік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27.11.2015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нормативтік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"Жаппай саяси қуғын-сүргіндер құрбандарын ақтау туралы" 1993 жылғы 14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қолданылу мәселелерін түсіндіру қажеттігі туралы Қазақстан Республикасы Конституциялық Кеңесінің 2003 жылғы 24 қаңтардағы N 9 қаулысына сәйкес Қазақстан Республикасы Жоғарғы Сотының жалпы отырысы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Жоғарғы Сотының "Соттардың моральдық зиянды өтеу туралы заңнаманы қолдануы туралы" 2001 жылғы 21 маусымдағы N 3 нормативтік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8-тармағына мынадай өзгеріс пен толықтыру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абзацта "Қазақстан Республикасының азаматтарының жекелеген санаттарына жеңілдіктер беру мәселелері бойынша кейбір заң актілеріне өзгерістер мен толықтырулар енгізу туралы" (2001 жылдың 19 қаңтардағы Заңымен енгізілген өзгерістерімен бірге) 1999 жылғы 7 сәуірдегі Қазақстан Республикасының Заңына сәйкес Заңның 22-бабының қолданылуы 2003 жылдың 1 қаңтарына дейін тоқтатылды"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үшінші абзацпен толықтырылсын: "Соттар "Жаппай саяси қуғын-сүргіндер құрбандарын ақтау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Заңның 18-24-баптарының күшінің Заң күшіне енгенге дейін ақталған жаппай саяси қуғын-сүргіндер құрбандарына қолданылатыны туралы нұсқауын Заң қабылданғаннан кейін ақталған адамдардың құқықтарын шектеместен 18-24-баптардың қолданылуына кері күш береді деп түсіну қажет.".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сәйкес, осы нормативтік қаулы қолданыстағы құқық құрамына енгізіледі және жалпыға бірдей міндетті болып табылады әрі ол ресми жарияланған күннен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Сотының Төрағасы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Сотының судьясы,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отырыс хатшысы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