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61a6" w14:textId="3666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"Жарнама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8 тамыз N 887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"Жарнама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Парламентi Мәжiлiсiнiң қарауына енгiзілсiн.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Жарнама туралы</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1-бап. Заңның мақсаттары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Заңның мақсаттары жарнаманы жасау, тарату (орналастыру) және пайдалану үшiн оны тұтынушылардың, жарнама берушiлердiң, жарнама жасаушылардың және жарнама таратушылардың мүдделеріне сай келетiн қажеттi жағдайларды қамтамасыз ету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2-бап. Заңның қолданылу аясы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 жарнама жасайтын, тарататын (орналастыратын) әрi пайдаланатын жеке және заңды тұлғалардың қызметi процесiнде туындайтын қатынастарға қолданылады. </w:t>
      </w:r>
      <w:r>
        <w:br/>
      </w:r>
      <w:r>
        <w:rPr>
          <w:rFonts w:ascii="Times New Roman"/>
          <w:b w:val="false"/>
          <w:i w:val="false"/>
          <w:color w:val="000000"/>
          <w:sz w:val="28"/>
        </w:rPr>
        <w:t xml:space="preserve">
      2. Осы Заң жеке тұлғалардың хабарландыруларына, соның iшiнде бұқаралық ақпарат құралдарында кәсiпкерлiк қызметтi жүзеге асыруларына байланысы жоқ хабарландыруларына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Осы Заңда пайдаланылатын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жарнама - адамдардың белгiленбеген топтарына арналған әрi жеке, заңды тұлғаларға, тауарларға, тауар белгiлерiне, қызмет көрсетулерге, жұмыстарға, идеяларға және бастамаларға қызығушылық қалыптастыруға немесе қолдауға және оларды сатуға жеке немесе заңды тұлғалар, тауарлар, тауар белгiлерi, қызмет көрсетулер, жұмыстар, идеялар және бастамалар (жарнамалық ақпарат) туралы кез келген құралдардың көмегiмен кез келген нысанда таратылатын (орналастырылатын) ақпарат; </w:t>
      </w:r>
      <w:r>
        <w:br/>
      </w:r>
      <w:r>
        <w:rPr>
          <w:rFonts w:ascii="Times New Roman"/>
          <w:b w:val="false"/>
          <w:i w:val="false"/>
          <w:color w:val="000000"/>
          <w:sz w:val="28"/>
        </w:rPr>
        <w:t xml:space="preserve">
      2) жөнсiз жарнама - оның таратылу (орналастыру) мазмұнына, уақытына, орнына және тәсiлiне Қазақстан Республикасының заңдарында белгiленген талаптардың бұзылуына жол берiлген терiс пиғылды, шынайы емес, әдепсiз, көпе көрiнеу жалған және өзге де жарнама; </w:t>
      </w:r>
      <w:r>
        <w:br/>
      </w:r>
      <w:r>
        <w:rPr>
          <w:rFonts w:ascii="Times New Roman"/>
          <w:b w:val="false"/>
          <w:i w:val="false"/>
          <w:color w:val="000000"/>
          <w:sz w:val="28"/>
        </w:rPr>
        <w:t xml:space="preserve">
      3) жарнама берушi - жарнама жасау, тарату (орналастыру) үшiн жарнамалық ақпарат көзi болып табылатын жеке немесе заңды тұлға; </w:t>
      </w:r>
      <w:r>
        <w:br/>
      </w:r>
      <w:r>
        <w:rPr>
          <w:rFonts w:ascii="Times New Roman"/>
          <w:b w:val="false"/>
          <w:i w:val="false"/>
          <w:color w:val="000000"/>
          <w:sz w:val="28"/>
        </w:rPr>
        <w:t xml:space="preserve">
      4) жарнама жасаушы - жарнамалық ақпаратты таратуға (орналастыру) дайын нысанға келтiрудi жүзеге асырушы жеке немесе заңды тұлға; </w:t>
      </w:r>
      <w:r>
        <w:br/>
      </w:r>
      <w:r>
        <w:rPr>
          <w:rFonts w:ascii="Times New Roman"/>
          <w:b w:val="false"/>
          <w:i w:val="false"/>
          <w:color w:val="000000"/>
          <w:sz w:val="28"/>
        </w:rPr>
        <w:t xml:space="preserve">
      5) жарнама таратушы - мүлiктi, соның iшiнде теле- және радио хабарларын таратудың техникалық құралдарын ұсыну және (немесе) пайдалану арқылы және өзге де тәсiлдермен жарнамалық ақпаратты таратуды (орналастыруды) жүзеге асырушы жеке немесе заңды тұлға; </w:t>
      </w:r>
      <w:r>
        <w:br/>
      </w:r>
      <w:r>
        <w:rPr>
          <w:rFonts w:ascii="Times New Roman"/>
          <w:b w:val="false"/>
          <w:i w:val="false"/>
          <w:color w:val="000000"/>
          <w:sz w:val="28"/>
        </w:rPr>
        <w:t xml:space="preserve">
      6) жарнама тұтынушылар - жарнама арналатын белгiленбеген тұлғалар тобы.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Жарнама туралы заңдар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Жарнама туралы заңдар Қазақстан Республикасының Конституциясына негiзделедi, Қазақстан Республикасы Азаматтық кодексiнiң нормаларынан, осы Заңнан және Қазақстан Республикасының басқа да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Жарнамаға авторлық құқық және сабақтас құқықтар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Жарнама толық немесе iшiнара авторлық құқық пен сабақтас құқықтар объектiсi болып табылуы мүмкiн. Авторлық құқықтар мен сабақтас құқықтар Қазақстан Республикасының заң актiлерiне, сондай-ақ Қазақстан Республикасы бекiткен халықаралық шарттарға сәйкес қорғалуға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Жарнама саласындағы мемлекеттік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Жарнама саласындағы мемлекеттiк реттеу деп нормативтiк құқықтық актiлермен белгiленетiн жарнама жасау мен таратуды (орналастыруды) бақылау ұғынылады. </w:t>
      </w:r>
      <w:r>
        <w:br/>
      </w:r>
      <w:r>
        <w:rPr>
          <w:rFonts w:ascii="Times New Roman"/>
          <w:b w:val="false"/>
          <w:i w:val="false"/>
          <w:color w:val="000000"/>
          <w:sz w:val="28"/>
        </w:rPr>
        <w:t xml:space="preserve">
      Жарнама саласындағы мемлекеттiк реттеудi тиiстi уәкiлеттi мемлекеттiк органдар Қазақстан Республикасының заңдарында бекiтiлген олардың құзыретi шегiнде жүзеге асырады. </w:t>
      </w:r>
      <w:r>
        <w:br/>
      </w:r>
      <w:r>
        <w:rPr>
          <w:rFonts w:ascii="Times New Roman"/>
          <w:b w:val="false"/>
          <w:i w:val="false"/>
          <w:color w:val="000000"/>
          <w:sz w:val="28"/>
        </w:rPr>
        <w:t xml:space="preserve">
      2. Жарнама саласындағы мемлекеттiк реттеудiң негiзгi мақсаты: </w:t>
      </w:r>
      <w:r>
        <w:br/>
      </w:r>
      <w:r>
        <w:rPr>
          <w:rFonts w:ascii="Times New Roman"/>
          <w:b w:val="false"/>
          <w:i w:val="false"/>
          <w:color w:val="000000"/>
          <w:sz w:val="28"/>
        </w:rPr>
        <w:t xml:space="preserve">
      1) ұлттық мүдделердi қорғау; </w:t>
      </w:r>
      <w:r>
        <w:br/>
      </w:r>
      <w:r>
        <w:rPr>
          <w:rFonts w:ascii="Times New Roman"/>
          <w:b w:val="false"/>
          <w:i w:val="false"/>
          <w:color w:val="000000"/>
          <w:sz w:val="28"/>
        </w:rPr>
        <w:t xml:space="preserve">
      2) жөнсiз жарнаманың, сондай-ақ қоғамдық құндылықтар мен жалпы қабылданған моральдық нормаларға қол сұғушылықтың алдын алу және жолын кесу; </w:t>
      </w:r>
      <w:r>
        <w:br/>
      </w:r>
      <w:r>
        <w:rPr>
          <w:rFonts w:ascii="Times New Roman"/>
          <w:b w:val="false"/>
          <w:i w:val="false"/>
          <w:color w:val="000000"/>
          <w:sz w:val="28"/>
        </w:rPr>
        <w:t xml:space="preserve">
      3) терiс пиғылды бәсекеден қорғау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Жарнамаға қойылатын жалпы және арнайы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Жарнамаға қойылатын жалпы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Жарнама тарату (орналастыру) нысанына немесе пайдаланылатын құралына қарамастан шынайы, оны ұсыну сәтiнде арнаулы білімсiз-ақ немесе арнаулы құралдарды қолданбай-ақ нақ сол күйiнде танылатын болуы тиiс. </w:t>
      </w:r>
      <w:r>
        <w:br/>
      </w:r>
      <w:r>
        <w:rPr>
          <w:rFonts w:ascii="Times New Roman"/>
          <w:b w:val="false"/>
          <w:i w:val="false"/>
          <w:color w:val="000000"/>
          <w:sz w:val="28"/>
        </w:rPr>
        <w:t xml:space="preserve">
      2. Қазақстан Республикасының аумағындағы жарнама мемлекеттiк тiлде және орыс тiлiнде әрi жарнама берушiнiң ұйғарымы бойынша басқа да тiлдерде таратылады (орналастырылады). </w:t>
      </w:r>
      <w:r>
        <w:br/>
      </w:r>
      <w:r>
        <w:rPr>
          <w:rFonts w:ascii="Times New Roman"/>
          <w:b w:val="false"/>
          <w:i w:val="false"/>
          <w:color w:val="000000"/>
          <w:sz w:val="28"/>
        </w:rPr>
        <w:t xml:space="preserve">
      3. Белгiленген тәртiппен тiркелген тауар белгiлерi және логотиптер түпнұсқа тiлiнде және (немесе) кез келген тiлде келтiрiлуi мүмкiн. </w:t>
      </w:r>
      <w:r>
        <w:br/>
      </w:r>
      <w:r>
        <w:rPr>
          <w:rFonts w:ascii="Times New Roman"/>
          <w:b w:val="false"/>
          <w:i w:val="false"/>
          <w:color w:val="000000"/>
          <w:sz w:val="28"/>
        </w:rPr>
        <w:t xml:space="preserve">
      4. Қазақстан Республикасының заңдарына сәйкес жасауға және сатуға тыйым салынған тауарларды (жұмыстарды, көрсетiлетiн қызметтердi) жарнамалауға жол берiлмейдi. </w:t>
      </w:r>
      <w:r>
        <w:br/>
      </w:r>
      <w:r>
        <w:rPr>
          <w:rFonts w:ascii="Times New Roman"/>
          <w:b w:val="false"/>
          <w:i w:val="false"/>
          <w:color w:val="000000"/>
          <w:sz w:val="28"/>
        </w:rPr>
        <w:t xml:space="preserve">
      Егер, жарнама берушi жүзеге асыратын қызмет лицензиялауға жататын болса, онда тиiстi тауарды (жұмыстарды, көрсетiлетiн қызметтердi) жарнамалау кезiнде, сондай-ақ жарнама берушiнiң өзiн жарнамалау кезiнде лицензия нөмiрiн және лицензияны берген органның атауын көрсету қажет. </w:t>
      </w:r>
      <w:r>
        <w:br/>
      </w:r>
      <w:r>
        <w:rPr>
          <w:rFonts w:ascii="Times New Roman"/>
          <w:b w:val="false"/>
          <w:i w:val="false"/>
          <w:color w:val="000000"/>
          <w:sz w:val="28"/>
        </w:rPr>
        <w:t xml:space="preserve">
      5. Жарнама Қазақстан Республикасының конституциялық құрылысын күштеп өзгертудi, аумақтық тұтастығын бұзуды, ұлттық қауiпсiздiкке нұқсан келтiрудi, соғысты, әлеуметтiк, нәсiлдiк, ұлттық, дiни, жыныстық, таптық және рулық артықшылықты, қатыгездiктi, зорлық пен порнографияны насихаттауға немесе үгіттеуге, сондай-ақ Қазақстан Республикасының мемлекеттiк құпиясын құрайтын мәлiметтердi және өзге де заңмен қорғалатын құпияларды таратуға пайдаланылмауға тиiс; азаматтарды зорлық-зомбылыққа, қатыгездiкке, агрессияға, үрей шақырмауға, сондай-ақ өзге де құқыққа қарсы iс-әрекеттерге (әрекетсiздiкке) ұмтылдырмауға тиiс. </w:t>
      </w:r>
      <w:r>
        <w:br/>
      </w:r>
      <w:r>
        <w:rPr>
          <w:rFonts w:ascii="Times New Roman"/>
          <w:b w:val="false"/>
          <w:i w:val="false"/>
          <w:color w:val="000000"/>
          <w:sz w:val="28"/>
        </w:rPr>
        <w:t xml:space="preserve">
      6. Жарнамаға қойылатын шектеулер Қазақстан Республикасының заң актiлерiмен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Жөнсiз жарнама түрлерi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жарнамаланатын өнiмдердi, көрсетiлетiн қызметтердi, жұмыстарды, идеялар мен бастамаларды басқа жеке және заңды тұлғалардың өнiмдерiмен, көрсетiлетiн қызметтермен, жұмыстарымен, идеяларымен және бастамаларымен салыстыру туралы ақпарат, сондай-ақ олардың абыройына, қадiр-қасиетiне немесе iскерлiк беделiне кiр келтiретiн басқа адамдардың сөздерi, бейнелерi бар; </w:t>
      </w:r>
      <w:r>
        <w:br/>
      </w:r>
      <w:r>
        <w:rPr>
          <w:rFonts w:ascii="Times New Roman"/>
          <w:b w:val="false"/>
          <w:i w:val="false"/>
          <w:color w:val="000000"/>
          <w:sz w:val="28"/>
        </w:rPr>
        <w:t xml:space="preserve">
      2) ұқсату (басқа өнiмдердi жарнамалауда пайдаланылатын тауарлардың фирмалық атауын, тауар белгiсiн, фирмалық орауышын, сыртқы ресiмделуiн, формулаларын, бейнелерiн және басқа да коммерциялық белгiлеулерiн көшiру) не жеке тұлғалардың сенiмiн немесе олардың тәжiрибесiнiң, бiлiмiнiң жеткiлiксiздiгiне, соның iшiнде жарнамада ақпараттың елеулi бөлiгiнiң болмауына байланысты терiс пайдалану арқылы жарнамаланатын өнiмдерге қатысты тұтынушыларды жаңылыстыруы мүмкiндiгi бар; </w:t>
      </w:r>
      <w:r>
        <w:br/>
      </w:r>
      <w:r>
        <w:rPr>
          <w:rFonts w:ascii="Times New Roman"/>
          <w:b w:val="false"/>
          <w:i w:val="false"/>
          <w:color w:val="000000"/>
          <w:sz w:val="28"/>
        </w:rPr>
        <w:t xml:space="preserve">
      3) жеке не заңды тұлғалардың, басқа адамдардың өнеркәсiптiк немесе сауда қызметiнiң беделiн түсiруге әсер ететiн кәсiпкерлiк қызметте жүзеге асырылатын тауарлар (жұмыстар, көрсетiлетiн қызметтер) туралы жалған пiкiрлерi бар; </w:t>
      </w:r>
      <w:r>
        <w:br/>
      </w:r>
      <w:r>
        <w:rPr>
          <w:rFonts w:ascii="Times New Roman"/>
          <w:b w:val="false"/>
          <w:i w:val="false"/>
          <w:color w:val="000000"/>
          <w:sz w:val="28"/>
        </w:rPr>
        <w:t xml:space="preserve">
      4) пайдаланылуы кәсiпкерлiк қызметтi жүзеге асыру кезiнде тауардың (жұмыс және көрсетiлетiн қызмет) сипатына, дайындау тәсiлiне, қасиетiне, қолдануға жарамдылығына немесе санына қатысты жаңылыстыруы мүмкiн сiлтемелерi немесе пiкiрлерi бар; </w:t>
      </w:r>
      <w:r>
        <w:br/>
      </w:r>
      <w:r>
        <w:rPr>
          <w:rFonts w:ascii="Times New Roman"/>
          <w:b w:val="false"/>
          <w:i w:val="false"/>
          <w:color w:val="000000"/>
          <w:sz w:val="28"/>
        </w:rPr>
        <w:t xml:space="preserve">
      5) жарнамаланатын тауарларды (жұмыстарды, көрсетiлетiн қызметтi) пайдаланбайтын жеке немесе заңды тұлғалардың беделiн түсiретiн, қорлайтын немесе мазақ ететiн жарнама терiс пиғылды болып табылады. </w:t>
      </w:r>
      <w:r>
        <w:br/>
      </w:r>
      <w:r>
        <w:rPr>
          <w:rFonts w:ascii="Times New Roman"/>
          <w:b w:val="false"/>
          <w:i w:val="false"/>
          <w:color w:val="000000"/>
          <w:sz w:val="28"/>
        </w:rPr>
        <w:t xml:space="preserve">
      2. Мыналарға: </w:t>
      </w:r>
      <w:r>
        <w:br/>
      </w:r>
      <w:r>
        <w:rPr>
          <w:rFonts w:ascii="Times New Roman"/>
          <w:b w:val="false"/>
          <w:i w:val="false"/>
          <w:color w:val="000000"/>
          <w:sz w:val="28"/>
        </w:rPr>
        <w:t xml:space="preserve">
      1) өнiмдердiң табиғаты, құрамы, дайындау тәсiлi мен күнi, мақсаты, тұтыну қасиеттерi, пайдалану шарттары, сәйкестiк сертификатының, сертификат белгiлерiнiң және мемлекеттiк стандарттарға сай белгiлерiнiң болуы, саны, шығарылған жерi сияқты сипаттамаларына; </w:t>
      </w:r>
      <w:r>
        <w:br/>
      </w:r>
      <w:r>
        <w:rPr>
          <w:rFonts w:ascii="Times New Roman"/>
          <w:b w:val="false"/>
          <w:i w:val="false"/>
          <w:color w:val="000000"/>
          <w:sz w:val="28"/>
        </w:rPr>
        <w:t xml:space="preserve">
      2) өнiмнiң рынокта болуына, оны белгiлi бiр орында сатып алу мүмкiндiгiне; </w:t>
      </w:r>
      <w:r>
        <w:br/>
      </w:r>
      <w:r>
        <w:rPr>
          <w:rFonts w:ascii="Times New Roman"/>
          <w:b w:val="false"/>
          <w:i w:val="false"/>
          <w:color w:val="000000"/>
          <w:sz w:val="28"/>
        </w:rPr>
        <w:t xml:space="preserve">
      3) жарнама тарату сәтiндегi өнiмнiң құнына (бағасына); </w:t>
      </w:r>
      <w:r>
        <w:br/>
      </w:r>
      <w:r>
        <w:rPr>
          <w:rFonts w:ascii="Times New Roman"/>
          <w:b w:val="false"/>
          <w:i w:val="false"/>
          <w:color w:val="000000"/>
          <w:sz w:val="28"/>
        </w:rPr>
        <w:t xml:space="preserve">
      4) ақы төлеудiң қосымша шарттарына; </w:t>
      </w:r>
      <w:r>
        <w:br/>
      </w:r>
      <w:r>
        <w:rPr>
          <w:rFonts w:ascii="Times New Roman"/>
          <w:b w:val="false"/>
          <w:i w:val="false"/>
          <w:color w:val="000000"/>
          <w:sz w:val="28"/>
        </w:rPr>
        <w:t xml:space="preserve">
      5) өнiмдердi жеткiзуге, айырбастауға, қайтаруға, жөндеуге және қызмет көрсетуге; </w:t>
      </w:r>
      <w:r>
        <w:br/>
      </w:r>
      <w:r>
        <w:rPr>
          <w:rFonts w:ascii="Times New Roman"/>
          <w:b w:val="false"/>
          <w:i w:val="false"/>
          <w:color w:val="000000"/>
          <w:sz w:val="28"/>
        </w:rPr>
        <w:t xml:space="preserve">
      6) кепiлдiк мiндеттемелерге, қызмет мерзiмдерiне, жарамдылығы мерзiмдерiне; </w:t>
      </w:r>
      <w:r>
        <w:br/>
      </w:r>
      <w:r>
        <w:rPr>
          <w:rFonts w:ascii="Times New Roman"/>
          <w:b w:val="false"/>
          <w:i w:val="false"/>
          <w:color w:val="000000"/>
          <w:sz w:val="28"/>
        </w:rPr>
        <w:t xml:space="preserve">
      7) болжамды қолдану нәтижелерiне; </w:t>
      </w:r>
      <w:r>
        <w:br/>
      </w:r>
      <w:r>
        <w:rPr>
          <w:rFonts w:ascii="Times New Roman"/>
          <w:b w:val="false"/>
          <w:i w:val="false"/>
          <w:color w:val="000000"/>
          <w:sz w:val="28"/>
        </w:rPr>
        <w:t xml:space="preserve">
      8) заңды тұлғаның зияткерлiк қызметiнiң және оған теңестiрiлген даралау құралдарының, өнiмнiң, орындалған жұмыстың немесе көрсетiлетiн қызметтiң нәтижелерiне берiлуiн ерекше құқыққа; </w:t>
      </w:r>
      <w:r>
        <w:br/>
      </w:r>
      <w:r>
        <w:rPr>
          <w:rFonts w:ascii="Times New Roman"/>
          <w:b w:val="false"/>
          <w:i w:val="false"/>
          <w:color w:val="000000"/>
          <w:sz w:val="28"/>
        </w:rPr>
        <w:t xml:space="preserve">
      9) мемлекеттiк нышандарды (елтаңба, жалау, әнұран), сондай-ақ халықаралық ұйымдардың рәмiздерiн пайдалану құқығына; </w:t>
      </w:r>
      <w:r>
        <w:br/>
      </w:r>
      <w:r>
        <w:rPr>
          <w:rFonts w:ascii="Times New Roman"/>
          <w:b w:val="false"/>
          <w:i w:val="false"/>
          <w:color w:val="000000"/>
          <w:sz w:val="28"/>
        </w:rPr>
        <w:t xml:space="preserve">
      10) ресми тануға, медальдар, сыйлықтар, дипломдар және өзге де марапаттаулар алуға; </w:t>
      </w:r>
      <w:r>
        <w:br/>
      </w:r>
      <w:r>
        <w:rPr>
          <w:rFonts w:ascii="Times New Roman"/>
          <w:b w:val="false"/>
          <w:i w:val="false"/>
          <w:color w:val="000000"/>
          <w:sz w:val="28"/>
        </w:rPr>
        <w:t xml:space="preserve">
      11) егер ол серияның бiр бөлiгi болып табылса, өнiмдердiң толық сериясын сатып алу тәсiлдерi туралы ақпарат ұсынуға; </w:t>
      </w:r>
      <w:r>
        <w:br/>
      </w:r>
      <w:r>
        <w:rPr>
          <w:rFonts w:ascii="Times New Roman"/>
          <w:b w:val="false"/>
          <w:i w:val="false"/>
          <w:color w:val="000000"/>
          <w:sz w:val="28"/>
        </w:rPr>
        <w:t xml:space="preserve">
      12) зерттеулер мен сынаулар нәтижелерiне, ғылыми терминдердi, техникалық, ғылыми және өзге де жарияланымдардан сiлтемелерге; </w:t>
      </w:r>
      <w:r>
        <w:br/>
      </w:r>
      <w:r>
        <w:rPr>
          <w:rFonts w:ascii="Times New Roman"/>
          <w:b w:val="false"/>
          <w:i w:val="false"/>
          <w:color w:val="000000"/>
          <w:sz w:val="28"/>
        </w:rPr>
        <w:t xml:space="preserve">
      13) басқа өнiмдермен салыстыруға, сондай-ақ өзге де жеке және заңды тұлғалардың құқықтарына; </w:t>
      </w:r>
      <w:r>
        <w:br/>
      </w:r>
      <w:r>
        <w:rPr>
          <w:rFonts w:ascii="Times New Roman"/>
          <w:b w:val="false"/>
          <w:i w:val="false"/>
          <w:color w:val="000000"/>
          <w:sz w:val="28"/>
        </w:rPr>
        <w:t xml:space="preserve">
      14) олардың негiздiлiгiн асыра көрсетушiлiк түрiнде ұсынылмауы тиiс статистикалық деректерге; </w:t>
      </w:r>
      <w:r>
        <w:br/>
      </w:r>
      <w:r>
        <w:rPr>
          <w:rFonts w:ascii="Times New Roman"/>
          <w:b w:val="false"/>
          <w:i w:val="false"/>
          <w:color w:val="000000"/>
          <w:sz w:val="28"/>
        </w:rPr>
        <w:t xml:space="preserve">
      15) дайындаушының, сатушының, мердiгердiң немесе қызмет көрсететiн тұлғаның мәртебесiне және құзыреттiлiк деңгейiне қатысты шынайы емес мәлiметтер бар жарнама шынайы емес деп танылады. </w:t>
      </w:r>
      <w:r>
        <w:br/>
      </w:r>
      <w:r>
        <w:rPr>
          <w:rFonts w:ascii="Times New Roman"/>
          <w:b w:val="false"/>
          <w:i w:val="false"/>
          <w:color w:val="000000"/>
          <w:sz w:val="28"/>
        </w:rPr>
        <w:t xml:space="preserve">
      3. Мыналар: </w:t>
      </w:r>
      <w:r>
        <w:br/>
      </w:r>
      <w:r>
        <w:rPr>
          <w:rFonts w:ascii="Times New Roman"/>
          <w:b w:val="false"/>
          <w:i w:val="false"/>
          <w:color w:val="000000"/>
          <w:sz w:val="28"/>
        </w:rPr>
        <w:t xml:space="preserve">
      1) жеке тұлғалардың нәсiлiне, ұлтына, тiлiне, мамандығына, әлеуметтiк санатына, жынысына, дiни, философиялық, саяси және өзге де нанымына байланысты намысқа тиетiн сөздердi, салыстыруларды, бейнелердi пайдалану арқылы жалпы қабылданған адамгершiлiк және мораль нормаларын бұзатын мәтiндiк, көру, дыбыстық ақпараты бар; </w:t>
      </w:r>
      <w:r>
        <w:br/>
      </w:r>
      <w:r>
        <w:rPr>
          <w:rFonts w:ascii="Times New Roman"/>
          <w:b w:val="false"/>
          <w:i w:val="false"/>
          <w:color w:val="000000"/>
          <w:sz w:val="28"/>
        </w:rPr>
        <w:t xml:space="preserve">
      2) ұлттық немесе әлемдiк жетiстiк болып табылатын өнер, мәдениет объектiлерiне, тарих ескерткiштерiне нұқсан келтiретiн; </w:t>
      </w:r>
      <w:r>
        <w:br/>
      </w:r>
      <w:r>
        <w:rPr>
          <w:rFonts w:ascii="Times New Roman"/>
          <w:b w:val="false"/>
          <w:i w:val="false"/>
          <w:color w:val="000000"/>
          <w:sz w:val="28"/>
        </w:rPr>
        <w:t xml:space="preserve">
      3) Қазақстан Республикасының Мемлекеттiк нышандарына (жалау, әнұран), ұлттық валютасына немесе шет ел валютасына, дiни нышандарға нұқсан келтiретiн жарнама әдепсiз болып табылады. </w:t>
      </w:r>
      <w:r>
        <w:br/>
      </w:r>
      <w:r>
        <w:rPr>
          <w:rFonts w:ascii="Times New Roman"/>
          <w:b w:val="false"/>
          <w:i w:val="false"/>
          <w:color w:val="000000"/>
          <w:sz w:val="28"/>
        </w:rPr>
        <w:t xml:space="preserve">
      Абыройына, қадiр-қасиетiне немесе iскерлiк қабiлетiне кiр келтiретiн мәлiметтер бар жарнама жасалғаны және таралғаны (орналастырылғаны) туралы мәлiм болған жеке немесе заңды тұлға жарнама берушiлерден мұндай жарнаманы дәл сол таралған (орналастырылған) тәсiлмен терiске шығаруды, сондай-ақ Қазақстан Республикасының заңдарында көзделген тәртiппен өз мүдделерiн қорғауға талап етуге құқылы. </w:t>
      </w:r>
      <w:r>
        <w:br/>
      </w:r>
      <w:r>
        <w:rPr>
          <w:rFonts w:ascii="Times New Roman"/>
          <w:b w:val="false"/>
          <w:i w:val="false"/>
          <w:color w:val="000000"/>
          <w:sz w:val="28"/>
        </w:rPr>
        <w:t xml:space="preserve">
      4. Оның көмегiмен жарнама берушi (жарнама жасаушы, жарнама таратушы) жарнама тұтынушыны қасақана жаңылыстыруға әкеп соқтыратын жарнама көпе көрiнеу жалған жарнама болып табылады. </w:t>
      </w:r>
      <w:r>
        <w:br/>
      </w:r>
      <w:r>
        <w:rPr>
          <w:rFonts w:ascii="Times New Roman"/>
          <w:b w:val="false"/>
          <w:i w:val="false"/>
          <w:color w:val="000000"/>
          <w:sz w:val="28"/>
        </w:rPr>
        <w:t xml:space="preserve">
      5. Тұтынушының қабылдауына радио, теле, бейне, дыбыс, және кино өнiмдерiнде, сондай-ақ өзге де өнiмдерде, соның iшiнде арнаулы бейне қойылымдарды, қосарласқан дыбыс жазбаларын пайдалану арқылы және өзге де тәсiлдермен әсерi сезiнбейтiн жарнама жасырын жарнама болып табылады. </w:t>
      </w:r>
      <w:r>
        <w:br/>
      </w:r>
      <w:r>
        <w:rPr>
          <w:rFonts w:ascii="Times New Roman"/>
          <w:b w:val="false"/>
          <w:i w:val="false"/>
          <w:color w:val="000000"/>
          <w:sz w:val="28"/>
        </w:rPr>
        <w:t xml:space="preserve">
      6. Жөнсiз жарнамаға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Теле және радиобағдарламалардағы жарнама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Теле және радиобағдарламалардағы жарнама сипатындағы хабарламалар мен материалдарға мамандандырылмаған жарнама бiр тәулiктегi хабарлардың жалпы көлемiнiң он пайызынан аспауы тиiс. </w:t>
      </w:r>
      <w:r>
        <w:br/>
      </w:r>
      <w:r>
        <w:rPr>
          <w:rFonts w:ascii="Times New Roman"/>
          <w:b w:val="false"/>
          <w:i w:val="false"/>
          <w:color w:val="000000"/>
          <w:sz w:val="28"/>
        </w:rPr>
        <w:t xml:space="preserve">
      2. Салу түрiндегі, соның iшiнде "жүгiртпе жол" тәсiлiмен жарнаманы пайдалану кезiнде оның көлемi кадр алаңының бес пайызынан аспауы тиiс. </w:t>
      </w:r>
      <w:r>
        <w:br/>
      </w:r>
      <w:r>
        <w:rPr>
          <w:rFonts w:ascii="Times New Roman"/>
          <w:b w:val="false"/>
          <w:i w:val="false"/>
          <w:color w:val="000000"/>
          <w:sz w:val="28"/>
        </w:rPr>
        <w:t xml:space="preserve">
      3. Балаларға арналған бағдарламаларды, бiлiм беру бағдарламаларын, дiни бағдарламаларды, ресми хабарлар таратуды, өкiлдi органдарға депутаттыққа кандидаттардың сөзiн жарнамамен үзуге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Кино, бейне және анықтамалық қызмет </w:t>
      </w:r>
      <w:r>
        <w:br/>
      </w:r>
      <w:r>
        <w:rPr>
          <w:rFonts w:ascii="Times New Roman"/>
          <w:b w:val="false"/>
          <w:i w:val="false"/>
          <w:color w:val="000000"/>
          <w:sz w:val="28"/>
        </w:rPr>
        <w:t xml:space="preserve">
              көрсетулердегi жарнама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Сериялар арасындағы үзiлiстердi қоспағанда, кино, бейне және анықтамалық қызмет көрсетулердегi фильмнiң қойылымын жарнамамен үзуге тыйым салынады. </w:t>
      </w:r>
      <w:r>
        <w:br/>
      </w:r>
      <w:r>
        <w:rPr>
          <w:rFonts w:ascii="Times New Roman"/>
          <w:b w:val="false"/>
          <w:i w:val="false"/>
          <w:color w:val="000000"/>
          <w:sz w:val="28"/>
        </w:rPr>
        <w:t xml:space="preserve">
      2. Анықтамалық қызмет көрсету кезiнде жарнама абонент сұратқан анықтаманың хабарынан кейiн ғана берiледi. </w:t>
      </w:r>
      <w:r>
        <w:br/>
      </w:r>
      <w:r>
        <w:rPr>
          <w:rFonts w:ascii="Times New Roman"/>
          <w:b w:val="false"/>
          <w:i w:val="false"/>
          <w:color w:val="000000"/>
          <w:sz w:val="28"/>
        </w:rPr>
        <w:t xml:space="preserve">
      3. Ақылы анықтамалық, компьютерлiк және өзге де қызмет көрсету кезiнде жарнама абонент келiсiмiмен ғана берiледi. Мұндай жарнаманың құны абонент сұратқан анықтаманың құнына кiрмеуi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Сыртқы (көрнекi) жарнама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Сыртқы (көрнекi) жарнаманы елдi мекендерде және жалпы пайдаланылатын автомобиль жолдарында бөлiнген жиектерiнде тарату плакаттар, стендтер, жарық берушi табло, билбордтар, транспаранттар, жарқағаздар және өзге де тұрақты объектiлердi орналастыру түрiнде осы баптың 2, 3, 4-тармақтарында көзделген тәртiппен жүзеге асырылады. </w:t>
      </w:r>
      <w:r>
        <w:br/>
      </w:r>
      <w:r>
        <w:rPr>
          <w:rFonts w:ascii="Times New Roman"/>
          <w:b w:val="false"/>
          <w:i w:val="false"/>
          <w:color w:val="000000"/>
          <w:sz w:val="28"/>
        </w:rPr>
        <w:t xml:space="preserve">
      Сыртқы жарнама қозғалыс қауiпсiздiгiнiң деңгейiн төмендетпеуi, жол белгiлерiмен және сiлтемелермен ұқсас болмауы, олардың көрiнуiн немесе қабылдау тиiмдiлiгiн нашарлатпауы, жол пайдаланушылардың көзiн байламауы не олардың назарын өзiне аудармауы тиiс. </w:t>
      </w:r>
      <w:r>
        <w:br/>
      </w:r>
      <w:r>
        <w:rPr>
          <w:rFonts w:ascii="Times New Roman"/>
          <w:b w:val="false"/>
          <w:i w:val="false"/>
          <w:color w:val="000000"/>
          <w:sz w:val="28"/>
        </w:rPr>
        <w:t xml:space="preserve">
      Осы баптың мақсаттары үшiн сыртқы (көрнекi) жарнаманы орналастыру жарнамалық ақпаратты тұтынушылардың назарына жарнамаларды тұрақты орналастырылатын объектiлер көмегiмен жеткiзу деп ұғынылады, олар кеңiстiкте қозғалмауымен сипатталады. </w:t>
      </w:r>
      <w:r>
        <w:br/>
      </w:r>
      <w:r>
        <w:rPr>
          <w:rFonts w:ascii="Times New Roman"/>
          <w:b w:val="false"/>
          <w:i w:val="false"/>
          <w:color w:val="000000"/>
          <w:sz w:val="28"/>
        </w:rPr>
        <w:t xml:space="preserve">
      2. Сыртқы (көрнекi) жарнама объектiлерiн орналастыруға: </w:t>
      </w:r>
      <w:r>
        <w:br/>
      </w:r>
      <w:r>
        <w:rPr>
          <w:rFonts w:ascii="Times New Roman"/>
          <w:b w:val="false"/>
          <w:i w:val="false"/>
          <w:color w:val="000000"/>
          <w:sz w:val="28"/>
        </w:rPr>
        <w:t xml:space="preserve">
      1) жалпы пайдаланымдағы автомобиль жолдарында бөлiнген жиектерiнде жарнама объектiлерiн орналастыру кезiнде Қазақстан Республикасының заңдарында белгiленген тәртiппен автомобиль жолдары мәселелерi жөнiндегi уәкiлеттi орган белгiлi бiр мерзiмге беретiн құжаты; </w:t>
      </w:r>
      <w:r>
        <w:br/>
      </w:r>
      <w:r>
        <w:rPr>
          <w:rFonts w:ascii="Times New Roman"/>
          <w:b w:val="false"/>
          <w:i w:val="false"/>
          <w:color w:val="000000"/>
          <w:sz w:val="28"/>
        </w:rPr>
        <w:t xml:space="preserve">
      2) жергiлiктi атқарушы органдардың елдi мекендерде сыртқы жарнаманы орналастырудың тәртiбi мен шарттарында белгiленген талаптарға сәйкес берiлетiн рұқсаты болған жағдайда рұқсат етiледi. </w:t>
      </w:r>
      <w:r>
        <w:br/>
      </w:r>
      <w:r>
        <w:rPr>
          <w:rFonts w:ascii="Times New Roman"/>
          <w:b w:val="false"/>
          <w:i w:val="false"/>
          <w:color w:val="000000"/>
          <w:sz w:val="28"/>
        </w:rPr>
        <w:t xml:space="preserve">
      3. Сыртқы (көрнекi) жарнаманы орналастыруға салық заңнамасында белгiленген тәртiппен және мөлшерлерде төлемақы алынады. </w:t>
      </w:r>
      <w:r>
        <w:br/>
      </w:r>
      <w:r>
        <w:rPr>
          <w:rFonts w:ascii="Times New Roman"/>
          <w:b w:val="false"/>
          <w:i w:val="false"/>
          <w:color w:val="000000"/>
          <w:sz w:val="28"/>
        </w:rPr>
        <w:t xml:space="preserve">
      4. Осы баптың 2-тармағында белгiленген уәкiлеттi органдар салық заңдарында белгiленген тәртiппен рұқсат құжаттары берiлгендiгi туралы мәлiметтердi салық қызметi органдарына ұсынуға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Көлiк құралдарындағы жарнама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Көлiк құралдарында жарнама тарату (орналастыру) жол қозғалысының қауiпсiздiгi ережелерiн сақтай отырып, егер заңда немесе шартта осы мүлiкке заттық құқығы бар тұлғаларға қатысты өзгеше көзделмесе, көлiк құралдары иелерiмен және көлiк құралдарына өзге де заттық құқықтары бар тұлғалармен жасалған шарттың негiзiнде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Жекелеген өнiм түрлерiн жарнамалау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Мыналарға: </w:t>
      </w:r>
      <w:r>
        <w:br/>
      </w:r>
      <w:r>
        <w:rPr>
          <w:rFonts w:ascii="Times New Roman"/>
          <w:b w:val="false"/>
          <w:i w:val="false"/>
          <w:color w:val="000000"/>
          <w:sz w:val="28"/>
        </w:rPr>
        <w:t xml:space="preserve">
      1) алкоголь өнiмдерiн кәмелетке толмағандар арасында жарнамалау мақсатында тегiн таратуға; </w:t>
      </w:r>
      <w:r>
        <w:br/>
      </w:r>
      <w:r>
        <w:rPr>
          <w:rFonts w:ascii="Times New Roman"/>
          <w:b w:val="false"/>
          <w:i w:val="false"/>
          <w:color w:val="000000"/>
          <w:sz w:val="28"/>
        </w:rPr>
        <w:t xml:space="preserve">
      2) алкоголь өнiмдерiнiң жарнамалық роликтерінде оларды тұтыну процесi мазмұндалатын бейнелеулердi көрсетуге; </w:t>
      </w:r>
      <w:r>
        <w:br/>
      </w:r>
      <w:r>
        <w:rPr>
          <w:rFonts w:ascii="Times New Roman"/>
          <w:b w:val="false"/>
          <w:i w:val="false"/>
          <w:color w:val="000000"/>
          <w:sz w:val="28"/>
        </w:rPr>
        <w:t xml:space="preserve">
      3) мамандандырылған басқа басылымдарын қоспағанда, алкоголь өнiмдерiн газеттердiң бiрiншi беттерiнде, журналдардың және өзге де мерзiмдік басылымдардың мұқабасында жарнамалауға; </w:t>
      </w:r>
      <w:r>
        <w:br/>
      </w:r>
      <w:r>
        <w:rPr>
          <w:rFonts w:ascii="Times New Roman"/>
          <w:b w:val="false"/>
          <w:i w:val="false"/>
          <w:color w:val="000000"/>
          <w:sz w:val="28"/>
        </w:rPr>
        <w:t xml:space="preserve">
      4) алкоголь өнiмдерiн кәмелетке толмағандарға арналған бұқаралық ақпарат құралдарында жарнамалауға; </w:t>
      </w:r>
      <w:r>
        <w:br/>
      </w:r>
      <w:r>
        <w:rPr>
          <w:rFonts w:ascii="Times New Roman"/>
          <w:b w:val="false"/>
          <w:i w:val="false"/>
          <w:color w:val="000000"/>
          <w:sz w:val="28"/>
        </w:rPr>
        <w:t xml:space="preserve">
      5) сырадан басқа алкоголь өнiмдерiн сыртқы (көрнекi) жарнаманы таратуға; </w:t>
      </w:r>
      <w:r>
        <w:br/>
      </w:r>
      <w:r>
        <w:rPr>
          <w:rFonts w:ascii="Times New Roman"/>
          <w:b w:val="false"/>
          <w:i w:val="false"/>
          <w:color w:val="000000"/>
          <w:sz w:val="28"/>
        </w:rPr>
        <w:t xml:space="preserve">
      6) кәмелетке толмағандарға арналған iс-шараларға, сондай-ақ спорттық iс-шараларға демеушiлiк көрсету кезiнде алкоголь өнiмi атауын, бейнесiн немесе тауар белгiсiн пайдалануға; </w:t>
      </w:r>
      <w:r>
        <w:br/>
      </w:r>
      <w:r>
        <w:rPr>
          <w:rFonts w:ascii="Times New Roman"/>
          <w:b w:val="false"/>
          <w:i w:val="false"/>
          <w:color w:val="000000"/>
          <w:sz w:val="28"/>
        </w:rPr>
        <w:t xml:space="preserve">
      7) ана сүтiнiң жасанды алмастырушысын жарнамалауға; </w:t>
      </w:r>
      <w:r>
        <w:br/>
      </w:r>
      <w:r>
        <w:rPr>
          <w:rFonts w:ascii="Times New Roman"/>
          <w:b w:val="false"/>
          <w:i w:val="false"/>
          <w:color w:val="000000"/>
          <w:sz w:val="28"/>
        </w:rPr>
        <w:t xml:space="preserve">
      8) Қазақстан Республикасының заңдарына сәйкес тiркелмеген дiни ұйымдар мен дiни оқу орындарын жарнамалауға; </w:t>
      </w:r>
      <w:r>
        <w:br/>
      </w:r>
      <w:r>
        <w:rPr>
          <w:rFonts w:ascii="Times New Roman"/>
          <w:b w:val="false"/>
          <w:i w:val="false"/>
          <w:color w:val="000000"/>
          <w:sz w:val="28"/>
        </w:rPr>
        <w:t xml:space="preserve">
      9) Қазақстан Республикасында мiндеттi сертификациялауға жататын, сертификациялаудан өтпеген тауарларды, жұмыстар мен қызметтер көрсетудi жарнаманы алауға; </w:t>
      </w:r>
      <w:r>
        <w:br/>
      </w:r>
      <w:r>
        <w:rPr>
          <w:rFonts w:ascii="Times New Roman"/>
          <w:b w:val="false"/>
          <w:i w:val="false"/>
          <w:color w:val="000000"/>
          <w:sz w:val="28"/>
        </w:rPr>
        <w:t xml:space="preserve">
      10) мәдени ескерткiштер, ғұрыптық объектiлер, табиғи кешендер, бiлiм беру және денсаулық сақтау ұйымдары аумағында сыртқы (көрнекi) жарнаманы таратуға; </w:t>
      </w:r>
      <w:r>
        <w:br/>
      </w:r>
      <w:r>
        <w:rPr>
          <w:rFonts w:ascii="Times New Roman"/>
          <w:b w:val="false"/>
          <w:i w:val="false"/>
          <w:color w:val="000000"/>
          <w:sz w:val="28"/>
        </w:rPr>
        <w:t xml:space="preserve">
      11) Алкоголь өнімдерінiң тауар белгiлерiнiң бейнелерiн кәмелетке толмағандарға арналған жерлерге, сондай-ақ осындай орындар мен ұйымдардан бергi жүз метрден жақын жерге, таксидi қоса алғанда, қоғамдық көлiкте орналастыруға тыйым салынады. </w:t>
      </w:r>
      <w:r>
        <w:br/>
      </w:r>
      <w:r>
        <w:rPr>
          <w:rFonts w:ascii="Times New Roman"/>
          <w:b w:val="false"/>
          <w:i w:val="false"/>
          <w:color w:val="000000"/>
          <w:sz w:val="28"/>
        </w:rPr>
        <w:t xml:space="preserve">
      2. Алкоголь өнiмдерiн насихаттайтын теле, радио бағдарламалары мен жарнамалық роликтердiң эфирге шығарылуына жергiлiктi уақыт бойынша 23 сағаттан 06 сағатқа дейiн рұқсат етiледi. </w:t>
      </w:r>
      <w:r>
        <w:br/>
      </w:r>
      <w:r>
        <w:rPr>
          <w:rFonts w:ascii="Times New Roman"/>
          <w:b w:val="false"/>
          <w:i w:val="false"/>
          <w:color w:val="000000"/>
          <w:sz w:val="28"/>
        </w:rPr>
        <w:t xml:space="preserve">
      Алкоголь өнiмдерiн бұқаралық ақпарат құралдарында жарнамалау оның тұжырымдамасын денсаулық сақтау iстерi жөнiндегi уәкiлеттi орган бекiтетiн пайдаланудың зияндығы туралы айқын оқылатын мәтiнмен сүйемелденуi тиiс. Бұл сақтандыруға бүкiл жарнама көлемiнiң он пайызынан кем емес және теледидардағы жарнама ролигі эфирлiк уақытының кемiнде үш секунды бөлiнуi тиiс. </w:t>
      </w:r>
      <w:r>
        <w:br/>
      </w:r>
      <w:r>
        <w:rPr>
          <w:rFonts w:ascii="Times New Roman"/>
          <w:b w:val="false"/>
          <w:i w:val="false"/>
          <w:color w:val="000000"/>
          <w:sz w:val="28"/>
        </w:rPr>
        <w:t xml:space="preserve">
      Осы бапта белгiленген алкоголь өнiмдерiн жарнамалауға қойылатын шектеулердiң алкоголь бұйымдарын тарату үшiн пайдаланылатын көлiк құралдарына, сондай-ақ олардың бөлшек саудасына қатысы жоқ. </w:t>
      </w:r>
      <w:r>
        <w:br/>
      </w:r>
      <w:r>
        <w:rPr>
          <w:rFonts w:ascii="Times New Roman"/>
          <w:b w:val="false"/>
          <w:i w:val="false"/>
          <w:color w:val="000000"/>
          <w:sz w:val="28"/>
        </w:rPr>
        <w:t xml:space="preserve">
      3. Темекi және темекi бұйымдарын жарнамалаудың ерекшелiгi темекi шегудi алдын алу және оны шектеу туралы Қазақстан Республикасының заңдарымен реттеледi. </w:t>
      </w:r>
      <w:r>
        <w:br/>
      </w:r>
      <w:r>
        <w:rPr>
          <w:rFonts w:ascii="Times New Roman"/>
          <w:b w:val="false"/>
          <w:i w:val="false"/>
          <w:color w:val="000000"/>
          <w:sz w:val="28"/>
        </w:rPr>
        <w:t xml:space="preserve">
      4. Дәрi-дәрмек құралдарын медициналық мақсаттағы бұйымдарды, медициналық техниканы, оларды жасауға және (немесе) сатуға лицензиясы болмаған кезде жарнамалауға, сондай-ақ медициналық және дәрiгерлiк қызметтi оны жүзеге асыруға лицензия болмаған кезде жарнамалауға рұқсат етiлмейдi. </w:t>
      </w:r>
      <w:r>
        <w:br/>
      </w:r>
      <w:r>
        <w:rPr>
          <w:rFonts w:ascii="Times New Roman"/>
          <w:b w:val="false"/>
          <w:i w:val="false"/>
          <w:color w:val="000000"/>
          <w:sz w:val="28"/>
        </w:rPr>
        <w:t xml:space="preserve">
      Дәрiгерлердiң рецептi бойынша босатылатын дәрi-дәрмек құралдары, Қазақстан Республикасында бақылауға жататын Есiрткi, психотроптық заттар және прекурсорлар тiзiмiне енгiзiлген (I және II кестелер) есiрткi және психотроптық заттар жарнамасы тек медициналық және фармацевтикалық қызметкерлерге арналған мамандандырылған баспа басылымдарында ғана жүзеге асырылуы мүмкiн. </w:t>
      </w:r>
      <w:r>
        <w:br/>
      </w:r>
      <w:r>
        <w:rPr>
          <w:rFonts w:ascii="Times New Roman"/>
          <w:b w:val="false"/>
          <w:i w:val="false"/>
          <w:color w:val="000000"/>
          <w:sz w:val="28"/>
        </w:rPr>
        <w:t xml:space="preserve">
      Құрамында есiрткi немесе психотроптық заттар бар дәрi-дәрмек препараттарының үлгiлерiн жарнамалау мақсатында таратуға тыйым салынады. </w:t>
      </w:r>
      <w:r>
        <w:br/>
      </w:r>
      <w:r>
        <w:rPr>
          <w:rFonts w:ascii="Times New Roman"/>
          <w:b w:val="false"/>
          <w:i w:val="false"/>
          <w:color w:val="000000"/>
          <w:sz w:val="28"/>
        </w:rPr>
        <w:t xml:space="preserve">
      Дәрi-дәрмек құралдарын жарнамалауға рұқсат беру тәртiбiн денсаулық сақтау iстерi жөнiндегi уәкiлеттi орган белгiлейдi. </w:t>
      </w:r>
      <w:r>
        <w:br/>
      </w:r>
      <w:r>
        <w:rPr>
          <w:rFonts w:ascii="Times New Roman"/>
          <w:b w:val="false"/>
          <w:i w:val="false"/>
          <w:color w:val="000000"/>
          <w:sz w:val="28"/>
        </w:rPr>
        <w:t xml:space="preserve">
      5. Қызмет қаруын, сондай-ақ экспорты мен импорты Қазақстан Республикасының заңдарына сәйкес жүргiзiлетiн қару-жарақты, әскери техниканы және екi ұдайы мақсаттағы өнiмдердi жарнамалауға тек мамандандырылған басылымдарда, сондай-ақ Қазақстан Республикасының заңдарында белгiленген тәртiппен жүргiзiлетiн мамандандырылған көрмелерде немесе жәрмеңкелерде рұқсат етiледi. Көрсетiлген жарнама әскери және арнаулы қарудың, қару-жарақтың, әскери техниканың өндiрiс технологиясын, қолдану тәсiлдерiн тура немесе жанама түрде ашпауы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Қаржы, сақтандыру, инвестициялық қызмет көрсетулерiнiң </w:t>
      </w:r>
      <w:r>
        <w:br/>
      </w:r>
      <w:r>
        <w:rPr>
          <w:rFonts w:ascii="Times New Roman"/>
          <w:b w:val="false"/>
          <w:i w:val="false"/>
          <w:color w:val="000000"/>
          <w:sz w:val="28"/>
        </w:rPr>
        <w:t xml:space="preserve">
              және бағалы қағаздарды жарнамалау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Жеке және заңды тұлғалардың ақшаларын, сондай-ақ бағалы қағаздарын пайдалануға байланысты қаржы, соның iшiнде банктiк, сақтандыру, инвестициялық және өзге де қызмет көрсетулерiне жарнама жасау, тарату (орналастыру) кезiнде: </w:t>
      </w:r>
      <w:r>
        <w:br/>
      </w:r>
      <w:r>
        <w:rPr>
          <w:rFonts w:ascii="Times New Roman"/>
          <w:b w:val="false"/>
          <w:i w:val="false"/>
          <w:color w:val="000000"/>
          <w:sz w:val="28"/>
        </w:rPr>
        <w:t xml:space="preserve">
      1) жарнамаланатын қызмет көрсетулер мен бағалы қағаздарға тiкелей </w:t>
      </w:r>
    </w:p>
    <w:bookmarkEnd w:id="1"/>
    <w:bookmarkStart w:name="z2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қатысы жоқ ақпаратты жарнамада келтiруге;</w:t>
      </w:r>
    </w:p>
    <w:p>
      <w:pPr>
        <w:spacing w:after="0"/>
        <w:ind w:left="0"/>
        <w:jc w:val="both"/>
      </w:pPr>
      <w:r>
        <w:rPr>
          <w:rFonts w:ascii="Times New Roman"/>
          <w:b w:val="false"/>
          <w:i w:val="false"/>
          <w:color w:val="000000"/>
          <w:sz w:val="28"/>
        </w:rPr>
        <w:t xml:space="preserve">     2) атаулы жай акциялар бойынша кiрiс алуға және дивидендтер мөлшерiне </w:t>
      </w:r>
    </w:p>
    <w:p>
      <w:pPr>
        <w:spacing w:after="0"/>
        <w:ind w:left="0"/>
        <w:jc w:val="both"/>
      </w:pPr>
      <w:r>
        <w:rPr>
          <w:rFonts w:ascii="Times New Roman"/>
          <w:b w:val="false"/>
          <w:i w:val="false"/>
          <w:color w:val="000000"/>
          <w:sz w:val="28"/>
        </w:rPr>
        <w:t>кепiлдiк беруге;</w:t>
      </w:r>
    </w:p>
    <w:p>
      <w:pPr>
        <w:spacing w:after="0"/>
        <w:ind w:left="0"/>
        <w:jc w:val="both"/>
      </w:pPr>
      <w:r>
        <w:rPr>
          <w:rFonts w:ascii="Times New Roman"/>
          <w:b w:val="false"/>
          <w:i w:val="false"/>
          <w:color w:val="000000"/>
          <w:sz w:val="28"/>
        </w:rPr>
        <w:t xml:space="preserve">     3) эмиссияларды тiркемей, сондай-ақ бағалы қағаздар эмиссиялары </w:t>
      </w:r>
    </w:p>
    <w:p>
      <w:pPr>
        <w:spacing w:after="0"/>
        <w:ind w:left="0"/>
        <w:jc w:val="both"/>
      </w:pPr>
      <w:r>
        <w:rPr>
          <w:rFonts w:ascii="Times New Roman"/>
          <w:b w:val="false"/>
          <w:i w:val="false"/>
          <w:color w:val="000000"/>
          <w:sz w:val="28"/>
        </w:rPr>
        <w:t xml:space="preserve">тоқтатылған немесе iске аспады деп танылған кезде бағалы қағаздарды </w:t>
      </w:r>
    </w:p>
    <w:p>
      <w:pPr>
        <w:spacing w:after="0"/>
        <w:ind w:left="0"/>
        <w:jc w:val="both"/>
      </w:pPr>
      <w:r>
        <w:rPr>
          <w:rFonts w:ascii="Times New Roman"/>
          <w:b w:val="false"/>
          <w:i w:val="false"/>
          <w:color w:val="000000"/>
          <w:sz w:val="28"/>
        </w:rPr>
        <w:t>жарнамалауға;</w:t>
      </w:r>
    </w:p>
    <w:p>
      <w:pPr>
        <w:spacing w:after="0"/>
        <w:ind w:left="0"/>
        <w:jc w:val="both"/>
      </w:pPr>
      <w:r>
        <w:rPr>
          <w:rFonts w:ascii="Times New Roman"/>
          <w:b w:val="false"/>
          <w:i w:val="false"/>
          <w:color w:val="000000"/>
          <w:sz w:val="28"/>
        </w:rPr>
        <w:t xml:space="preserve">     4) қызметтiң болашақта тиiмдiлiгi (табыстылығы) туралы, соның iшiнде </w:t>
      </w:r>
    </w:p>
    <w:p>
      <w:pPr>
        <w:spacing w:after="0"/>
        <w:ind w:left="0"/>
        <w:jc w:val="both"/>
      </w:pPr>
      <w:r>
        <w:rPr>
          <w:rFonts w:ascii="Times New Roman"/>
          <w:b w:val="false"/>
          <w:i w:val="false"/>
          <w:color w:val="000000"/>
          <w:sz w:val="28"/>
        </w:rPr>
        <w:t xml:space="preserve">бағалы қағаздардың бағамдық құнының өсуiн хабарлау жолымен кез келген </w:t>
      </w:r>
    </w:p>
    <w:p>
      <w:pPr>
        <w:spacing w:after="0"/>
        <w:ind w:left="0"/>
        <w:jc w:val="both"/>
      </w:pPr>
      <w:r>
        <w:rPr>
          <w:rFonts w:ascii="Times New Roman"/>
          <w:b w:val="false"/>
          <w:i w:val="false"/>
          <w:color w:val="000000"/>
          <w:sz w:val="28"/>
        </w:rPr>
        <w:t>кепiлдiктер, уәделер немесе ұсыныстар беруге;</w:t>
      </w:r>
    </w:p>
    <w:p>
      <w:pPr>
        <w:spacing w:after="0"/>
        <w:ind w:left="0"/>
        <w:jc w:val="both"/>
      </w:pPr>
      <w:r>
        <w:rPr>
          <w:rFonts w:ascii="Times New Roman"/>
          <w:b w:val="false"/>
          <w:i w:val="false"/>
          <w:color w:val="000000"/>
          <w:sz w:val="28"/>
        </w:rPr>
        <w:t xml:space="preserve">     5) егер жарнамада шарттың қағидалары туралы хабарланатын болса, </w:t>
      </w:r>
    </w:p>
    <w:p>
      <w:pPr>
        <w:spacing w:after="0"/>
        <w:ind w:left="0"/>
        <w:jc w:val="both"/>
      </w:pPr>
      <w:r>
        <w:rPr>
          <w:rFonts w:ascii="Times New Roman"/>
          <w:b w:val="false"/>
          <w:i w:val="false"/>
          <w:color w:val="000000"/>
          <w:sz w:val="28"/>
        </w:rPr>
        <w:t xml:space="preserve">шарттардың елеулi қағидаларының ең болмағанда бiреуiн жасырып қалуға тыйым </w:t>
      </w:r>
    </w:p>
    <w:p>
      <w:pPr>
        <w:spacing w:after="0"/>
        <w:ind w:left="0"/>
        <w:jc w:val="both"/>
      </w:pPr>
      <w:r>
        <w:rPr>
          <w:rFonts w:ascii="Times New Roman"/>
          <w:b w:val="false"/>
          <w:i w:val="false"/>
          <w:color w:val="000000"/>
          <w:sz w:val="28"/>
        </w:rPr>
        <w:t>салынады.</w:t>
      </w:r>
    </w:p>
    <w:p>
      <w:pPr>
        <w:spacing w:after="0"/>
        <w:ind w:left="0"/>
        <w:jc w:val="both"/>
      </w:pPr>
      <w:r>
        <w:rPr>
          <w:rFonts w:ascii="Times New Roman"/>
          <w:b w:val="false"/>
          <w:i w:val="false"/>
          <w:color w:val="000000"/>
          <w:sz w:val="28"/>
        </w:rPr>
        <w:t>     15-бап. Жарнама жасау, тарату (орналастыру) кезiнде кәмелетке</w:t>
      </w:r>
    </w:p>
    <w:p>
      <w:pPr>
        <w:spacing w:after="0"/>
        <w:ind w:left="0"/>
        <w:jc w:val="both"/>
      </w:pPr>
      <w:r>
        <w:rPr>
          <w:rFonts w:ascii="Times New Roman"/>
          <w:b w:val="false"/>
          <w:i w:val="false"/>
          <w:color w:val="000000"/>
          <w:sz w:val="28"/>
        </w:rPr>
        <w:t>             толмағандарды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Жарнама жасау, тарату (орналастыру) кезiнде кәмелетке толмағандардың тәжiрибесiнiң болмауынан олардың сенiмiн терiс пайдаланудан қорғау мақсатында: </w:t>
      </w:r>
      <w:r>
        <w:br/>
      </w:r>
      <w:r>
        <w:rPr>
          <w:rFonts w:ascii="Times New Roman"/>
          <w:b w:val="false"/>
          <w:i w:val="false"/>
          <w:color w:val="000000"/>
          <w:sz w:val="28"/>
        </w:rPr>
        <w:t xml:space="preserve">
      1) ата-аналардың беделiн түсiруге, оларға кәмелетке толмағандардың сенiмiн жоғалтуға; </w:t>
      </w:r>
      <w:r>
        <w:br/>
      </w:r>
      <w:r>
        <w:rPr>
          <w:rFonts w:ascii="Times New Roman"/>
          <w:b w:val="false"/>
          <w:i w:val="false"/>
          <w:color w:val="000000"/>
          <w:sz w:val="28"/>
        </w:rPr>
        <w:t xml:space="preserve">
      2) ата-аналарды немесе басқа да адамдарды жарнамаланатын өнiмдердi сатып алуға үгіттейтiн тiкелей ұсыныс жасауға; </w:t>
      </w:r>
      <w:r>
        <w:br/>
      </w:r>
      <w:r>
        <w:rPr>
          <w:rFonts w:ascii="Times New Roman"/>
          <w:b w:val="false"/>
          <w:i w:val="false"/>
          <w:color w:val="000000"/>
          <w:sz w:val="28"/>
        </w:rPr>
        <w:t xml:space="preserve">
      3) түрлi өнiмдерге ие болуы басқалардың алдында қандай да болсын артықшылық беретiнiне, сондай-ақ ондай өнiмнiң жоқтығы керiсiнше болатынына кәмелетке толмағандардың назарын аударуға; </w:t>
      </w:r>
      <w:r>
        <w:br/>
      </w:r>
      <w:r>
        <w:rPr>
          <w:rFonts w:ascii="Times New Roman"/>
          <w:b w:val="false"/>
          <w:i w:val="false"/>
          <w:color w:val="000000"/>
          <w:sz w:val="28"/>
        </w:rPr>
        <w:t xml:space="preserve">
      4) алдын алу мақсаттары оны ақтамаса, жарнамаға кәмелетке толмағандарды қауiптi жерлер мен жағдайларда көрсететiн мәтiндiк, көрнекi немесе дыбыстық ақпараттарды орналастыруға; </w:t>
      </w:r>
      <w:r>
        <w:br/>
      </w:r>
      <w:r>
        <w:rPr>
          <w:rFonts w:ascii="Times New Roman"/>
          <w:b w:val="false"/>
          <w:i w:val="false"/>
          <w:color w:val="000000"/>
          <w:sz w:val="28"/>
        </w:rPr>
        <w:t xml:space="preserve">
      5) кәмелетке толмағандарға арналған тауарларға (жұмыстарға, қызмет көрсетулерге) тiкелей қатысы жоқ кәмелетке толмағандардың бейнесiн жарнамада көрнекi немесе дыбыстық пайдалануға; </w:t>
      </w:r>
      <w:r>
        <w:br/>
      </w:r>
      <w:r>
        <w:rPr>
          <w:rFonts w:ascii="Times New Roman"/>
          <w:b w:val="false"/>
          <w:i w:val="false"/>
          <w:color w:val="000000"/>
          <w:sz w:val="28"/>
        </w:rPr>
        <w:t xml:space="preserve">
      6) кәмелетке толмағандардың өнiмдi пайдалана бiлу дағдыларының қажеттi деңгейiн кемiтiп көрсетуге жол берiлмейдi. Егер өнiмдi пайдалану нәтижелерi көрсетiлген немесе сипатталған жағдайда, жарнама өнiм арналған жастағы кәмелетке толмағандар тобы нақты қол жеткiзе алатын ақпарат беруi тиiс; </w:t>
      </w:r>
      <w:r>
        <w:br/>
      </w:r>
      <w:r>
        <w:rPr>
          <w:rFonts w:ascii="Times New Roman"/>
          <w:b w:val="false"/>
          <w:i w:val="false"/>
          <w:color w:val="000000"/>
          <w:sz w:val="28"/>
        </w:rPr>
        <w:t xml:space="preserve">
      7) кәмелетке толмағандарға арналған өнiмнiң құны (бағасы) туралы, сондай-ақ жарнамаланатын өнiмге кез келген отбасы бюджетi қол жеткiзуге болады деген тура немесе жанама нұсқау арқылы кәмелетке толмағандарда шындыққа жанаспайтын (бұрмаланған) түсiнiк қалыптастыруға жол берiлмейдi. </w:t>
      </w:r>
      <w:r>
        <w:br/>
      </w:r>
      <w:r>
        <w:rPr>
          <w:rFonts w:ascii="Times New Roman"/>
          <w:b w:val="false"/>
          <w:i w:val="false"/>
          <w:color w:val="000000"/>
          <w:sz w:val="28"/>
        </w:rPr>
        <w:t>
 </w:t>
      </w:r>
      <w:r>
        <w:br/>
      </w:r>
      <w:r>
        <w:rPr>
          <w:rFonts w:ascii="Times New Roman"/>
          <w:b w:val="false"/>
          <w:i w:val="false"/>
          <w:color w:val="000000"/>
          <w:sz w:val="28"/>
        </w:rPr>
        <w:t xml:space="preserve">
      16-бап. Жарнамасы бар материалдарды сақтау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Жарнама берушiлер, жарнама жасаушылар және жарнама таратушылар жарнамасы бар материалдарды немесе олардың көшiрмелерiн, оларға кейiннен енгізiлетін өзгерiстердi қоса алғанда, жарнаманың соңғы тараған күнiнен бастап кемiнде үш ай сақтауы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Жарнамалық ақпаратты табыс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Жарнамалық және жарнамаланатын ақпараттың деректi растамасын жарнама жасаушы және жарнама таратушы талап етуге, ал жарнама берушi ұсынуға мiндеттi. </w:t>
      </w:r>
      <w:r>
        <w:br/>
      </w:r>
      <w:r>
        <w:rPr>
          <w:rFonts w:ascii="Times New Roman"/>
          <w:b w:val="false"/>
          <w:i w:val="false"/>
          <w:color w:val="000000"/>
          <w:sz w:val="28"/>
        </w:rPr>
        <w:t xml:space="preserve">
      2. Жарнаманы жасау мен тарату (орналастыру) кезiнде жарнама жасаушы және жарнама таратушы жарнама берушiге соңғысының талаптарын сақтау Қазақстан Республикасының жарнама туралы заңдарын бұзуға әкеп соғуы мүмкiн жағдайлар туралы уақытылы ескертуге мiндеттi. </w:t>
      </w:r>
      <w:r>
        <w:br/>
      </w:r>
      <w:r>
        <w:rPr>
          <w:rFonts w:ascii="Times New Roman"/>
          <w:b w:val="false"/>
          <w:i w:val="false"/>
          <w:color w:val="000000"/>
          <w:sz w:val="28"/>
        </w:rPr>
        <w:t xml:space="preserve">
      3. Егер жарнама берушi ескертуге қарамастан өзiнiң жарнамаға қоятын талабын өзгертпесе не өзiнiң жарнамалық және (немесе) жарнамаланатын ақпараты шынайылығының деректi растамасын ұсынбаса не жарнаманы жөнсiз етуi мүмкiн өзге де мән-жайларды жоймаса, жарнама жасаушы және (немесе) жарнама таратушы, егер шартта өзгеше көзделмесе, белгiленген тәртiппен шартты бұзуға және залалдың толық өтеуiн талап етуге құқылы. </w:t>
      </w:r>
      <w:r>
        <w:br/>
      </w:r>
      <w:r>
        <w:rPr>
          <w:rFonts w:ascii="Times New Roman"/>
          <w:b w:val="false"/>
          <w:i w:val="false"/>
          <w:color w:val="000000"/>
          <w:sz w:val="28"/>
        </w:rPr>
        <w:t xml:space="preserve">
      4. Жарнама берушi, жарнама жасаушы және жарнама таратушы заңдарда белгiленген тәртiппен уәкiлеттi мемлекеттiк органдардың талабы бойынша көрсетiлген тұлғалардың осы Заң талаптарын орындамауына қатысты қажеттi ақпарат беруге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4-тарау. Жарнама туралы заңдарды бұзғаны үшiн жауаптылық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Терiске шығару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Бұқаралық ақпарат құралдары арқылы таратылған (орналастырылған) кезiнде Қазақстан Республикасының жарнама туралы заңдарын бұзу фактiсi анықталған жағдайда, бұзушылыққа жол берген тұлға мұндай жарнаманы заңдарда белгiленген тәртiппен дереу тоқтатуға және терiске шығаруды жүзеге асыруы мiндеттi. Бұл ретте, терiске шығару бойынша шығатын шығыстардың барлығын бұзушылыққа жол берген тұлға көтередi. </w:t>
      </w:r>
      <w:r>
        <w:br/>
      </w:r>
      <w:r>
        <w:rPr>
          <w:rFonts w:ascii="Times New Roman"/>
          <w:b w:val="false"/>
          <w:i w:val="false"/>
          <w:color w:val="000000"/>
          <w:sz w:val="28"/>
        </w:rPr>
        <w:t xml:space="preserve">
      2. Терiске шығару жөнсiз жарнаманы терiске шығаратын дәл сол тарату (орналастыру) құралдарымен ұзақтығының, кеңiстiгiнiң, орнының және тәртiбiнiң дәл сол сипаттамалары пайдаланыла отырып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Жарнама туралы заңдарды бұзғаны үшiн жауаптылық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Жарнама берушi жарнама туралы заңдарды бұзғаны үшiн, егер ол </w:t>
      </w:r>
    </w:p>
    <w:bookmarkEnd w:id="3"/>
    <w:bookmarkStart w:name="z3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жарнама жасаушының және жарнама таратушының кiнәсiнен болғаны дәлелденбесе </w:t>
      </w:r>
    </w:p>
    <w:p>
      <w:pPr>
        <w:spacing w:after="0"/>
        <w:ind w:left="0"/>
        <w:jc w:val="both"/>
      </w:pPr>
      <w:r>
        <w:rPr>
          <w:rFonts w:ascii="Times New Roman"/>
          <w:b w:val="false"/>
          <w:i w:val="false"/>
          <w:color w:val="000000"/>
          <w:sz w:val="28"/>
        </w:rPr>
        <w:t>оның мазмұнына қатысты жауаптылық көтередi.</w:t>
      </w:r>
    </w:p>
    <w:p>
      <w:pPr>
        <w:spacing w:after="0"/>
        <w:ind w:left="0"/>
        <w:jc w:val="both"/>
      </w:pPr>
      <w:r>
        <w:rPr>
          <w:rFonts w:ascii="Times New Roman"/>
          <w:b w:val="false"/>
          <w:i w:val="false"/>
          <w:color w:val="000000"/>
          <w:sz w:val="28"/>
        </w:rPr>
        <w:t xml:space="preserve">     2. Жарнама жасаушы жарнама туралы заңдарды бұзғаны үшiн жарнаманы </w:t>
      </w:r>
    </w:p>
    <w:p>
      <w:pPr>
        <w:spacing w:after="0"/>
        <w:ind w:left="0"/>
        <w:jc w:val="both"/>
      </w:pPr>
      <w:r>
        <w:rPr>
          <w:rFonts w:ascii="Times New Roman"/>
          <w:b w:val="false"/>
          <w:i w:val="false"/>
          <w:color w:val="000000"/>
          <w:sz w:val="28"/>
        </w:rPr>
        <w:t>ресiмдеуге немесе жасауға қатысты жауаптылық көтередi.</w:t>
      </w:r>
    </w:p>
    <w:p>
      <w:pPr>
        <w:spacing w:after="0"/>
        <w:ind w:left="0"/>
        <w:jc w:val="both"/>
      </w:pPr>
      <w:r>
        <w:rPr>
          <w:rFonts w:ascii="Times New Roman"/>
          <w:b w:val="false"/>
          <w:i w:val="false"/>
          <w:color w:val="000000"/>
          <w:sz w:val="28"/>
        </w:rPr>
        <w:t xml:space="preserve">     Жарнама таратушы жарнама туралы заңдарды бұзғаны үшiн жарнама </w:t>
      </w:r>
    </w:p>
    <w:p>
      <w:pPr>
        <w:spacing w:after="0"/>
        <w:ind w:left="0"/>
        <w:jc w:val="both"/>
      </w:pPr>
      <w:r>
        <w:rPr>
          <w:rFonts w:ascii="Times New Roman"/>
          <w:b w:val="false"/>
          <w:i w:val="false"/>
          <w:color w:val="000000"/>
          <w:sz w:val="28"/>
        </w:rPr>
        <w:t>орналастырудың уақытына, орнына және тәсiлiне қатысты жауаптылық көтередi.</w:t>
      </w:r>
    </w:p>
    <w:p>
      <w:pPr>
        <w:spacing w:after="0"/>
        <w:ind w:left="0"/>
        <w:jc w:val="both"/>
      </w:pPr>
      <w:r>
        <w:rPr>
          <w:rFonts w:ascii="Times New Roman"/>
          <w:b w:val="false"/>
          <w:i w:val="false"/>
          <w:color w:val="000000"/>
          <w:sz w:val="28"/>
        </w:rPr>
        <w:t xml:space="preserve">     3. Осы Заңның 1, 2, 3-тармақтарында аталған тұлғалардың жауаптылығы </w:t>
      </w:r>
    </w:p>
    <w:p>
      <w:pPr>
        <w:spacing w:after="0"/>
        <w:ind w:left="0"/>
        <w:jc w:val="both"/>
      </w:pPr>
      <w:r>
        <w:rPr>
          <w:rFonts w:ascii="Times New Roman"/>
          <w:b w:val="false"/>
          <w:i w:val="false"/>
          <w:color w:val="000000"/>
          <w:sz w:val="28"/>
        </w:rPr>
        <w:t>Қазақстан Республикасының заңдарында көзделген тәртiппен белгiленедi.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