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3823" w14:textId="4e23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ауыл шаруашылық және мелиоративтiк техниканың есебiн жүргiзу, оны мемлекеттiк тiркеу және техникалық жай-күйiн тексеру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2002 жылғы 30 шілде N 846</w:t>
      </w:r>
    </w:p>
    <w:p>
      <w:pPr>
        <w:spacing w:after="0"/>
        <w:ind w:left="0"/>
        <w:jc w:val="left"/>
      </w:pPr>
      <w:r>
        <w:rPr>
          <w:rFonts w:ascii="Times New Roman"/>
          <w:b w:val="false"/>
          <w:i w:val="false"/>
          <w:color w:val="000000"/>
          <w:sz w:val="28"/>
        </w:rPr>
        <w:t>
</w:t>
      </w:r>
      <w:r>
        <w:rPr>
          <w:rFonts w:ascii="Times New Roman"/>
          <w:b w:val="false"/>
          <w:i w:val="false"/>
          <w:color w:val="000000"/>
          <w:sz w:val="28"/>
        </w:rPr>
        <w:t>
          "Жол жүрiсi қауiпсiздiгi туралы" Қазақстан Республикасының 1996 жылғы 
15 шiлдедегi  
</w:t>
      </w:r>
      <w:r>
        <w:rPr>
          <w:rFonts w:ascii="Times New Roman"/>
          <w:b w:val="false"/>
          <w:i w:val="false"/>
          <w:color w:val="000000"/>
          <w:sz w:val="28"/>
        </w:rPr>
        <w:t xml:space="preserve"> Z960029_ </w:t>
      </w:r>
      <w:r>
        <w:rPr>
          <w:rFonts w:ascii="Times New Roman"/>
          <w:b w:val="false"/>
          <w:i w:val="false"/>
          <w:color w:val="000000"/>
          <w:sz w:val="28"/>
        </w:rPr>
        <w:t>
  Заңына сәйкес Қазақстан Республикасының Үкiметi 
қаулы етеді:
</w:t>
      </w:r>
      <w:r>
        <w:br/>
      </w:r>
      <w:r>
        <w:rPr>
          <w:rFonts w:ascii="Times New Roman"/>
          <w:b w:val="false"/>
          <w:i w:val="false"/>
          <w:color w:val="000000"/>
          <w:sz w:val="28"/>
        </w:rPr>
        <w:t>
          1. Қазақстан Республикасы Yкiметiнiң кейбiр шешiмдерiне мынадай 
толықтырулар мен өзгерiстер енгiзiлсiн:
</w:t>
      </w:r>
      <w:r>
        <w:br/>
      </w:r>
      <w:r>
        <w:rPr>
          <w:rFonts w:ascii="Times New Roman"/>
          <w:b w:val="false"/>
          <w:i w:val="false"/>
          <w:color w:val="000000"/>
          <w:sz w:val="28"/>
        </w:rPr>
        <w:t>
          1) 
&lt;*&gt;
</w:t>
      </w:r>
      <w:r>
        <w:br/>
      </w:r>
      <w:r>
        <w:rPr>
          <w:rFonts w:ascii="Times New Roman"/>
          <w:b w:val="false"/>
          <w:i w:val="false"/>
          <w:color w:val="000000"/>
          <w:sz w:val="28"/>
        </w:rPr>
        <w:t>
          Ескерту. 1)-тармақшаның күші жойылды - ҚР Үкіметінің 2002.10.07. N 
1096 қаулысымен.  
</w:t>
      </w:r>
      <w:r>
        <w:rPr>
          <w:rFonts w:ascii="Times New Roman"/>
          <w:b w:val="false"/>
          <w:i w:val="false"/>
          <w:color w:val="000000"/>
          <w:sz w:val="28"/>
        </w:rPr>
        <w:t xml:space="preserve"> P021096_ </w:t>
      </w:r>
      <w:r>
        <w:rPr>
          <w:rFonts w:ascii="Times New Roman"/>
          <w:b w:val="false"/>
          <w:i w:val="false"/>
          <w:color w:val="000000"/>
          <w:sz w:val="28"/>
        </w:rPr>
        <w:t>
</w:t>
      </w:r>
      <w:r>
        <w:br/>
      </w:r>
      <w:r>
        <w:rPr>
          <w:rFonts w:ascii="Times New Roman"/>
          <w:b w:val="false"/>
          <w:i w:val="false"/>
          <w:color w:val="000000"/>
          <w:sz w:val="28"/>
        </w:rPr>
        <w:t>
          2) 
&lt;*&gt;
</w:t>
      </w:r>
      <w:r>
        <w:br/>
      </w:r>
      <w:r>
        <w:rPr>
          <w:rFonts w:ascii="Times New Roman"/>
          <w:b w:val="false"/>
          <w:i w:val="false"/>
          <w:color w:val="000000"/>
          <w:sz w:val="28"/>
        </w:rPr>
        <w:t>
          Ескерту. 2)-тармақшаның күші жойылды - ҚР Үкіметінің 2002.10.11. N 
1116 қаулысымен.  
</w:t>
      </w:r>
      <w:r>
        <w:rPr>
          <w:rFonts w:ascii="Times New Roman"/>
          <w:b w:val="false"/>
          <w:i w:val="false"/>
          <w:color w:val="000000"/>
          <w:sz w:val="28"/>
        </w:rPr>
        <w:t xml:space="preserve"> P021116_ </w:t>
      </w:r>
      <w:r>
        <w:rPr>
          <w:rFonts w:ascii="Times New Roman"/>
          <w:b w:val="false"/>
          <w:i w:val="false"/>
          <w:color w:val="000000"/>
          <w:sz w:val="28"/>
        </w:rPr>
        <w:t>
</w:t>
      </w:r>
      <w:r>
        <w:br/>
      </w:r>
      <w:r>
        <w:rPr>
          <w:rFonts w:ascii="Times New Roman"/>
          <w:b w:val="false"/>
          <w:i w:val="false"/>
          <w:color w:val="000000"/>
          <w:sz w:val="28"/>
        </w:rPr>
        <w:t>
          2. Қазақстан Республикасының Ауыл шаруашылығы министрлiгi Қазақстан 
Республикасының қолданыстағы заңнамасына сәйкес мыналарды әзiрлесiн және 
бекiтсiн:
</w:t>
      </w:r>
      <w:r>
        <w:br/>
      </w:r>
      <w:r>
        <w:rPr>
          <w:rFonts w:ascii="Times New Roman"/>
          <w:b w:val="false"/>
          <w:i w:val="false"/>
          <w:color w:val="000000"/>
          <w:sz w:val="28"/>
        </w:rPr>
        <w:t>
          1) Доңғалақты тракторларды, соған қоса олардың базасында жасалған өзi 
жүретiн шассилер мен механизмдердi, сондай-ақ доңғалақты тракторлар 
құрамында жүруге арналған тiркемелердi мемлекеттiк тiркеу және олардың 
техникалық жай-күйiне тексеру жүргiзу ережесi;
</w:t>
      </w:r>
      <w:r>
        <w:br/>
      </w:r>
      <w:r>
        <w:rPr>
          <w:rFonts w:ascii="Times New Roman"/>
          <w:b w:val="false"/>
          <w:i w:val="false"/>
          <w:color w:val="000000"/>
          <w:sz w:val="28"/>
        </w:rPr>
        <w:t>
          2) Тракторлардың, өзi жүретiн ауыл шаруашылық және мелиоративтiк 
</w:t>
      </w:r>
      <w:r>
        <w:rPr>
          <w:rFonts w:ascii="Times New Roman"/>
          <w:b w:val="false"/>
          <w:i w:val="false"/>
          <w:color w:val="000000"/>
          <w:sz w:val="28"/>
        </w:rPr>
        <w:t>
</w:t>
      </w:r>
    </w:p>
    <w:p>
      <w:pPr>
        <w:spacing w:after="0"/>
        <w:ind w:left="0"/>
        <w:jc w:val="left"/>
      </w:pPr>
      <w:r>
        <w:rPr>
          <w:rFonts w:ascii="Times New Roman"/>
          <w:b w:val="false"/>
          <w:i w:val="false"/>
          <w:color w:val="000000"/>
          <w:sz w:val="28"/>
        </w:rPr>
        <w:t>
машиналардың есебiн алу әрi техникалық жай-күйiне тексеру жүргiзу ережесi.
     3. Қазақстан Республикасының Ауыл шаруашылығы министрлiгi мен 
Қазақстан Республикасының Iшкi iстер министрлiгi осы қаулыдан туындайтын 
өзге де шараларды қабылдасын.
     4. Осы қаулы қол қойылған күнiнен бастап күшiне енедi.
     Қазақстан Республикасының
         Премьер-Министрі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