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1574" w14:textId="9661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маусым N 841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16-1-жол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"16-1 "Нормативтік құқықтық   Әділетмині  сәуір  мамыр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актілер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енгізу туралы  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