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54ae" w14:textId="2bb5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10 наурыздағы N 218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2001 жылғы 8 ақпан N 206</w:t>
      </w:r>
    </w:p>
    <w:p>
      <w:pPr>
        <w:spacing w:after="0"/>
        <w:ind w:left="0"/>
        <w:jc w:val="both"/>
      </w:pPr>
      <w:bookmarkStart w:name="z4" w:id="0"/>
      <w:r>
        <w:rPr>
          <w:rFonts w:ascii="Times New Roman"/>
          <w:b w:val="false"/>
          <w:i w:val="false"/>
          <w:color w:val="000000"/>
          <w:sz w:val="28"/>
        </w:rPr>
        <w:t>
      "Қазақстан Республикасы Президентiнiң кейбiр Жарлықтарына өзгерiстер мен толықтырулар енгiзу туралы" Қазақстан Республикасы Президентiнiң 2000 жылғы 9 қазандағы N 459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1. "Облыстардың, Астана және Алматы қалаларының тәртiптiк кеңестерi туралы" Қазақстан Республикасы Yкiметiнiң 1999 жылғы 10 наурыздағы N 218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8, 61-құжат) мынадай өзгерiстер мен толықтырулар енгізiлсiн: </w:t>
      </w:r>
      <w:r>
        <w:br/>
      </w:r>
      <w:r>
        <w:rPr>
          <w:rFonts w:ascii="Times New Roman"/>
          <w:b w:val="false"/>
          <w:i w:val="false"/>
          <w:color w:val="000000"/>
          <w:sz w:val="28"/>
        </w:rPr>
        <w:t xml:space="preserve">
      1-тармақтың 1) тармақшасындағы "Қазақстан Республикасының Сыбайлас жемқорлыққа қарсы күрес жөнiндегi мемлекеттiк комиссиясы қызметiн үйлестiрудi жүзеге асырып отыратын" деген сөздер "Қазақстан Республикасының Мемлекеттік қызмет iстерi жөнiндегі агенттігі жұмысын бақылайтын және тексеретiн" деген сөздермен ауыстырылсын. </w:t>
      </w:r>
      <w:r>
        <w:br/>
      </w:r>
      <w:r>
        <w:rPr>
          <w:rFonts w:ascii="Times New Roman"/>
          <w:b w:val="false"/>
          <w:i w:val="false"/>
          <w:color w:val="000000"/>
          <w:sz w:val="28"/>
        </w:rPr>
        <w:t xml:space="preserve">
      &lt;*&gt; (абзацы 3-60)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 жылғы 13 желтоқсандағы N 1311  </w:t>
      </w:r>
      <w:r>
        <w:rPr>
          <w:rFonts w:ascii="Times New Roman"/>
          <w:b w:val="false"/>
          <w:i w:val="false"/>
          <w:color w:val="000000"/>
          <w:sz w:val="28"/>
        </w:rPr>
        <w:t xml:space="preserve">қаулысымен. </w:t>
      </w:r>
    </w:p>
    <w:bookmarkEnd w:id="1"/>
    <w:bookmarkStart w:name="z2" w:id="2"/>
    <w:p>
      <w:pPr>
        <w:spacing w:after="0"/>
        <w:ind w:left="0"/>
        <w:jc w:val="both"/>
      </w:pPr>
      <w:r>
        <w:rPr>
          <w:rFonts w:ascii="Times New Roman"/>
          <w:b w:val="false"/>
          <w:i w:val="false"/>
          <w:color w:val="000000"/>
          <w:sz w:val="28"/>
        </w:rPr>
        <w:t xml:space="preserve">
      2. Облыстардың, Астана және Алматы қалаларының тәртiптiк кеңестерi өздерiнiң нормативтiк құқықтық кесiмдерiн бiр айлық мерзiмде осы қаулыға сәйкес келтiрсiн.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