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e184" w14:textId="45be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2001-2002 жылдарда республикалық деңгейде өткізілетін мерейтойлар мен атаулы күндердің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қаңтар N 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2001-2002 жылдар кезеңінде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деңгейде өткізілетін мерейтойлар мен атаулы күндердің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(бұдан әрі - Тізбе)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заңнамада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Тізбеде көрсетілген іс-шараларды қаржыландыруды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2001 жылғы 31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N 157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2001-2002 жылдар кезеңінде республикалық деңгейде өткізілетін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мерейтойлар мен атаулы күндердің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    Мерейтойлар мен       Шешім     Орындалуына жауаптылар    Орындалу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 атаулы күндердің                                           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атауы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Кенесары ханның      Үкімет     МАКМ, БҒМ, Астана         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 жылдығы          қаулысы    қаласының, Ақмола          қыркүйек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облысының әкімдері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 "Қозы Көрпеш-        Үкімет     МАКМ, БҒМ, Шығыс          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Баян сұлу"           қаулысы    Қазақстан облысының        қараша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эпосының        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1500 жылдығы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 Ғабит                Үкімет     МАКМ, БҒМ, Солтүстік      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Мүсіреповтың         қаулысы    Қазақстан облысының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100 жылдығы                     әкімі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Тараз қаласының      Үкімет     МАКМ, БҒМ, Жамбыл         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2000 жылдығы         қаулысы    облысының әкімі     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 Ғабиден              Үкімет     МАКМ, БҒМ, Қарағанды      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Мұстафиннің          қаулысы    облысының әкімі       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100 жылдығы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 Ғани Мұратбаевтың    Үкiмет     МАКМ, Қызылорда            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100 жылдығы          қаулысы    облысының әкiмi           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маусым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өзгерді - ҚР Үкіметінің 2001.11.12. N 1440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өзгерді - ҚР Үкіметінің 2002.03.11. N 288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P020288_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 6-жолмен толықтырылды - ҚР Үкіметінің 2002.03.11. N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292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P020292_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