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9ee7" w14:textId="c679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2020 жылғы 10 сәуірдегі № 2 шешімінің 2-тармағына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2020 жылғы 17 шілдедегі № 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16 қазандағы Еуразиялық экономикалық одақтың кедендік аумағына тауарларды әкелу мен айналысының кейбір мәселелері туралы хаттаманың 3-бабын іске асыру мақсатында және 2014 жылғы 29 мамырдағы Еуразиялық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негізінде Еуразиялық үкіметаралық кеңес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үкіметаралық кеңестің 2020 жылғы 10 сәуірдегі  "Еуразиялық үкіметаралық кеңестің 2016 жылғы 12 тамыздағы №5 шешіміне өзгеріс енгізу туралы және  сериялы өнімнің шығу тегі туралы сертификатты қолдану туралы" № 2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абзацының бірінші сөйлеміндегі "9 ай" деген сөздер "15 ай"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