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2db4" w14:textId="4e52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2018 жылғы 28 тамыздағы № 142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16 сәуірдегі № 48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112-бабының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both"/>
      </w:pPr>
      <w:r>
        <w:rPr>
          <w:rFonts w:ascii="Times New Roman"/>
          <w:b w:val="false"/>
          <w:i w:val="false"/>
          <w:color w:val="000000"/>
          <w:sz w:val="28"/>
        </w:rPr>
        <w:t xml:space="preserve">
      1. Қосымшаға сәйкес Еуразиялық экономикалық комиссия Алқасының 2018 жылғы 28 тамыздағы "Тасымалдаушы экспресс-жүк ретінде жеткізетін тауарларды тауарларға арналған декларацияны пайдалана отырып, кедендік декларациялау туралы" № 142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Start w:name="z2" w:id="0"/>
    <w:p>
      <w:pPr>
        <w:spacing w:after="0"/>
        <w:ind w:left="0"/>
        <w:jc w:val="both"/>
      </w:pPr>
      <w:r>
        <w:rPr>
          <w:rFonts w:ascii="Times New Roman"/>
          <w:b w:val="false"/>
          <w:i w:val="false"/>
          <w:color w:val="000000"/>
          <w:sz w:val="28"/>
        </w:rPr>
        <w:t>
      2. Осы Шешім 2021 жылғы 1 ақпаннан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16 сәуірдегі</w:t>
            </w:r>
            <w:r>
              <w:br/>
            </w:r>
            <w:r>
              <w:rPr>
                <w:rFonts w:ascii="Times New Roman"/>
                <w:b w:val="false"/>
                <w:i w:val="false"/>
                <w:color w:val="000000"/>
                <w:sz w:val="20"/>
              </w:rPr>
              <w:t>№ 48 шешіміне</w:t>
            </w:r>
            <w:r>
              <w:br/>
            </w:r>
            <w:r>
              <w:rPr>
                <w:rFonts w:ascii="Times New Roman"/>
                <w:b w:val="false"/>
                <w:i w:val="false"/>
                <w:color w:val="000000"/>
                <w:sz w:val="20"/>
              </w:rPr>
              <w:t>ҚОСЫМША</w:t>
            </w:r>
          </w:p>
        </w:tc>
      </w:tr>
    </w:tbl>
    <w:bookmarkStart w:name="z4" w:id="1"/>
    <w:p>
      <w:pPr>
        <w:spacing w:after="0"/>
        <w:ind w:left="0"/>
        <w:jc w:val="left"/>
      </w:pPr>
      <w:r>
        <w:rPr>
          <w:rFonts w:ascii="Times New Roman"/>
          <w:b/>
          <w:i w:val="false"/>
          <w:color w:val="000000"/>
        </w:rPr>
        <w:t xml:space="preserve"> Еуразиялық экономикалық комиссия Алқасының 2018 жылғы 28 тамыздағы № 142 шешіміне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Кіріспеде</w:t>
      </w:r>
      <w:r>
        <w:rPr>
          <w:rFonts w:ascii="Times New Roman"/>
          <w:b w:val="false"/>
          <w:i w:val="false"/>
          <w:color w:val="000000"/>
          <w:sz w:val="28"/>
        </w:rPr>
        <w:t xml:space="preserve"> "және 109-бабының 5-тармағына" деген сөздер ", 109-бабының 5-тармағына және 112-бабының 4-тармағына"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абзацтармен толықтырылсын:</w:t>
      </w:r>
    </w:p>
    <w:p>
      <w:pPr>
        <w:spacing w:after="0"/>
        <w:ind w:left="0"/>
        <w:jc w:val="both"/>
      </w:pPr>
      <w:r>
        <w:rPr>
          <w:rFonts w:ascii="Times New Roman"/>
          <w:b w:val="false"/>
          <w:i w:val="false"/>
          <w:color w:val="000000"/>
          <w:sz w:val="28"/>
        </w:rPr>
        <w:t xml:space="preserve">
      "Экспресс-жүктерге арналған тауарлар декларациясын түзету нысанын; </w:t>
      </w:r>
    </w:p>
    <w:p>
      <w:pPr>
        <w:spacing w:after="0"/>
        <w:ind w:left="0"/>
        <w:jc w:val="both"/>
      </w:pPr>
      <w:r>
        <w:rPr>
          <w:rFonts w:ascii="Times New Roman"/>
          <w:b w:val="false"/>
          <w:i w:val="false"/>
          <w:color w:val="000000"/>
          <w:sz w:val="28"/>
        </w:rPr>
        <w:t xml:space="preserve">
      Экспресс-жүктерге арналған тауарлар декларациясын түзетуді толтырудың тәртібі.". </w:t>
      </w:r>
    </w:p>
    <w:bookmarkStart w:name="z7" w:id="2"/>
    <w:p>
      <w:pPr>
        <w:spacing w:after="0"/>
        <w:ind w:left="0"/>
        <w:jc w:val="both"/>
      </w:pPr>
      <w:r>
        <w:rPr>
          <w:rFonts w:ascii="Times New Roman"/>
          <w:b w:val="false"/>
          <w:i w:val="false"/>
          <w:color w:val="000000"/>
          <w:sz w:val="28"/>
        </w:rPr>
        <w:t xml:space="preserve">
      3. Мынадай мазмұндағы экспресс-жүктерге арналған тауарлар декларациясын түзету нысанымен толықтырылсын: </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тамыздағы</w:t>
            </w:r>
            <w:r>
              <w:br/>
            </w:r>
            <w:r>
              <w:rPr>
                <w:rFonts w:ascii="Times New Roman"/>
                <w:b w:val="false"/>
                <w:i w:val="false"/>
                <w:color w:val="000000"/>
                <w:sz w:val="20"/>
              </w:rPr>
              <w:t>№ 142 шешімімен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Экспресс-жүктерге арналған тауарлар декларациясын түзету НЫСАНЫ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Экспресс-жүктерге арналған </w:t>
            </w:r>
            <w:r>
              <w:rPr>
                <w:rFonts w:ascii="Times New Roman"/>
                <w:b w:val="false"/>
                <w:i w:val="false"/>
                <w:color w:val="000000"/>
                <w:sz w:val="20"/>
              </w:rPr>
              <w:t xml:space="preserve"> </w:t>
            </w:r>
            <w:r>
              <w:rPr>
                <w:rFonts w:ascii="Times New Roman"/>
                <w:b/>
                <w:i w:val="false"/>
                <w:color w:val="000000"/>
                <w:sz w:val="20"/>
              </w:rPr>
              <w:t>тауарлар декларациясын түзету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Өзгертулер коды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жүкқұжат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жөнелтуші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алушы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құны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белгісі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жүкқұжат бойынша (жалпы салмағы брутто, кедендік құны)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жүкқұжат бойынша (жалпы салмағы брутто, кедендік құны)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жүкқұжат бойынша (жалпы салмағы брутто, кедендік құны)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жүкқұжат бойынша (жалпы салмағы брутто, кедендік құны)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экспресс-жүкке арналған тауар декларациясы бойынша (жалпы салмағы брутто, кедендік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Төлемдерді есептеу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ЭЖТДТ толтырған тұлға туралы мәліметтер, күні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база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базаның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жүкқұжат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жүкқұжат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жүкқұжат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экспресс-жүктерге арналған тауарлар декларациясы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Төлеудің егжей-тегжейлігі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Тауарларды Еуразиялық экономикалық одақтың кедендік аумағынан әкеткен кездегі декларант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Тауарларды Еуразиялық экономикалық одақтың кедендік аумағына әкелген кездегі декларант.".</w:t>
      </w:r>
    </w:p>
    <w:bookmarkStart w:name="z10" w:id="4"/>
    <w:p>
      <w:pPr>
        <w:spacing w:after="0"/>
        <w:ind w:left="0"/>
        <w:jc w:val="both"/>
      </w:pPr>
      <w:r>
        <w:rPr>
          <w:rFonts w:ascii="Times New Roman"/>
          <w:b w:val="false"/>
          <w:i w:val="false"/>
          <w:color w:val="000000"/>
          <w:sz w:val="28"/>
        </w:rPr>
        <w:t>
      4. Мынадай мазмұндағы Экспресс-жүктерге арналған тауарлар декларациясын түзетуді толтырудың тәртібімен толықтырылсын: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2018 жылғы 28 тамыздағы </w:t>
            </w:r>
            <w:r>
              <w:br/>
            </w:r>
            <w:r>
              <w:rPr>
                <w:rFonts w:ascii="Times New Roman"/>
                <w:b w:val="false"/>
                <w:i w:val="false"/>
                <w:color w:val="000000"/>
                <w:sz w:val="20"/>
              </w:rPr>
              <w:t>№ 142 шешімімен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Экспресс-жүктерге арналған тауарлар декларациясын түзетуді толтырудың ТӘРТІБІ</w:t>
      </w:r>
    </w:p>
    <w:bookmarkEnd w:id="5"/>
    <w:bookmarkStart w:name="z13" w:id="6"/>
    <w:p>
      <w:pPr>
        <w:spacing w:after="0"/>
        <w:ind w:left="0"/>
        <w:jc w:val="both"/>
      </w:pPr>
      <w:r>
        <w:rPr>
          <w:rFonts w:ascii="Times New Roman"/>
          <w:b w:val="false"/>
          <w:i w:val="false"/>
          <w:color w:val="000000"/>
          <w:sz w:val="28"/>
        </w:rPr>
        <w:t xml:space="preserve">
      1. Осы Тәртіп экспресс-жүктерге арналған тауарлар декларациясында (бұдан әрі – ЭЖТД) мәлімделген мәліметтерді және ЭЖТД-ның электрондық түрдегі қағаз жеткізгіштегі мәліметтерін өзгерту (толықтыру) кезінде пайдаланылатын электрондық құжат түріндегі және қағаз жеткізгіштегі құжат түріндегі Экспресс-жүктерге арналған тауарлар декларациясын түзетуді (бұдан әрі – ЭЖТДТ) толтырудың қағидаларын айқындайды. </w:t>
      </w:r>
    </w:p>
    <w:bookmarkEnd w:id="6"/>
    <w:bookmarkStart w:name="z14" w:id="7"/>
    <w:p>
      <w:pPr>
        <w:spacing w:after="0"/>
        <w:ind w:left="0"/>
        <w:jc w:val="both"/>
      </w:pPr>
      <w:r>
        <w:rPr>
          <w:rFonts w:ascii="Times New Roman"/>
          <w:b w:val="false"/>
          <w:i w:val="false"/>
          <w:color w:val="000000"/>
          <w:sz w:val="28"/>
        </w:rPr>
        <w:t>
      2. ЭЖТДТ электрондық құжат түрінде Еуразиялық экономикалық комиссия айқындайтын құрылымға сәйкес толтырылады.</w:t>
      </w:r>
    </w:p>
    <w:bookmarkEnd w:id="7"/>
    <w:p>
      <w:pPr>
        <w:spacing w:after="0"/>
        <w:ind w:left="0"/>
        <w:jc w:val="both"/>
      </w:pPr>
      <w:r>
        <w:rPr>
          <w:rFonts w:ascii="Times New Roman"/>
          <w:b w:val="false"/>
          <w:i w:val="false"/>
          <w:color w:val="000000"/>
          <w:sz w:val="28"/>
        </w:rPr>
        <w:t xml:space="preserve">
      ЭЖТДТ қағаз жеткізгіштегі құжат түрінде Еуразиялық экономикалық комиссия Алқасының 2018 жылғы 28 тамыздағы № 142 </w:t>
      </w:r>
      <w:r>
        <w:rPr>
          <w:rFonts w:ascii="Times New Roman"/>
          <w:b w:val="false"/>
          <w:i w:val="false"/>
          <w:color w:val="000000"/>
          <w:sz w:val="28"/>
        </w:rPr>
        <w:t>шешімімен</w:t>
      </w:r>
      <w:r>
        <w:rPr>
          <w:rFonts w:ascii="Times New Roman"/>
          <w:b w:val="false"/>
          <w:i w:val="false"/>
          <w:color w:val="000000"/>
          <w:sz w:val="28"/>
        </w:rPr>
        <w:t xml:space="preserve"> бекітілген нысан бойынша толтырылады.</w:t>
      </w:r>
    </w:p>
    <w:bookmarkStart w:name="z15" w:id="8"/>
    <w:p>
      <w:pPr>
        <w:spacing w:after="0"/>
        <w:ind w:left="0"/>
        <w:jc w:val="both"/>
      </w:pPr>
      <w:r>
        <w:rPr>
          <w:rFonts w:ascii="Times New Roman"/>
          <w:b w:val="false"/>
          <w:i w:val="false"/>
          <w:color w:val="000000"/>
          <w:sz w:val="28"/>
        </w:rPr>
        <w:t xml:space="preserve">
      3. ЭЖТДТ толтыру кезінде Еуразиялық экономикалық одақтың бірыңғай нормативтік-анықтамалық ақпарат жүйесі ресурстарының құрамына кіретін анықтамалықтар мен сыныптауыштар, сондай-ақ кедендік мақсаттар үшін пайдаланылатын, Еуразиялық экономикалық одаққа мүше мемлекеттердің (бұдан әрі – мүше мемлекеттер) заңнамасына сәйкес қалыптастырылатын және қолдануға жататын анықтамалықтар мен сыныптауыштар қолданылады. </w:t>
      </w:r>
    </w:p>
    <w:bookmarkEnd w:id="8"/>
    <w:bookmarkStart w:name="z16" w:id="9"/>
    <w:p>
      <w:pPr>
        <w:spacing w:after="0"/>
        <w:ind w:left="0"/>
        <w:jc w:val="both"/>
      </w:pPr>
      <w:r>
        <w:rPr>
          <w:rFonts w:ascii="Times New Roman"/>
          <w:b w:val="false"/>
          <w:i w:val="false"/>
          <w:color w:val="000000"/>
          <w:sz w:val="28"/>
        </w:rPr>
        <w:t>
      4. Осы Тәртіптің мақсаттары үшін графа деп Электрондық құжат түріндегі ЭЖТДТ құрылымының деректемелері (деректемелері) немесе қағаз жеткізгіштегі құжат түріндегі ЭЖТДТ нысанының құрылымдық бірлігі түсініледі, ол өзіне кіші бөлімдерді, колонкаларды (бағандарды), жолдарды, элементтерді қамтуы мүмкін. Осы Тәртіпке сәйкес бір графада бір белгі бойынша біріктірілген мәліметтер көрсетіледі.</w:t>
      </w:r>
    </w:p>
    <w:bookmarkEnd w:id="9"/>
    <w:bookmarkStart w:name="z17" w:id="10"/>
    <w:p>
      <w:pPr>
        <w:spacing w:after="0"/>
        <w:ind w:left="0"/>
        <w:jc w:val="both"/>
      </w:pPr>
      <w:r>
        <w:rPr>
          <w:rFonts w:ascii="Times New Roman"/>
          <w:b w:val="false"/>
          <w:i w:val="false"/>
          <w:color w:val="000000"/>
          <w:sz w:val="28"/>
        </w:rPr>
        <w:t>
      5. ЭЖТДТ электрондық құжат түрінде ЭЖТДТ-ны автоматтандырылған өңдеу үшін қажетті техникалық сипаттағы мәліметтерді қамтуы мүмкін. Мұндай мәліметтер ақпараттық жүйемен қалыптастырылады. Көрсетілген мәліметтердің құрамы ЭЖТДТ құрылымында электрондық құжат түрінде айқындалады.</w:t>
      </w:r>
    </w:p>
    <w:bookmarkEnd w:id="10"/>
    <w:p>
      <w:pPr>
        <w:spacing w:after="0"/>
        <w:ind w:left="0"/>
        <w:jc w:val="both"/>
      </w:pPr>
      <w:r>
        <w:rPr>
          <w:rFonts w:ascii="Times New Roman"/>
          <w:b w:val="false"/>
          <w:i w:val="false"/>
          <w:color w:val="000000"/>
          <w:sz w:val="28"/>
        </w:rPr>
        <w:t>
      Техникалық сипаттағы мәліметтер электрондық құжат түрінде ЭЖТДТ қағаз көшірмесін басып шығарған кезде көрсетілмейді.</w:t>
      </w:r>
    </w:p>
    <w:bookmarkStart w:name="z18" w:id="11"/>
    <w:p>
      <w:pPr>
        <w:spacing w:after="0"/>
        <w:ind w:left="0"/>
        <w:jc w:val="both"/>
      </w:pPr>
      <w:r>
        <w:rPr>
          <w:rFonts w:ascii="Times New Roman"/>
          <w:b w:val="false"/>
          <w:i w:val="false"/>
          <w:color w:val="000000"/>
          <w:sz w:val="28"/>
        </w:rPr>
        <w:t>
      6. Қағаз жеткізгіштегі құжат түріндегі толтырылатын ЭЖТДТ даналарының саны және оларды бөлу тәртібі ЭЖТД даналарының санына және оларды бөлу тәртібіне, Еуразиялық экономикалық одақ Алқасының 2018 жылғы 28 тамыздағы № 142 шешімімен бекітілген Экспресс-жүктерге арналған тауарлар декларациясын толтырудың белгіленген тәртібіне (бұдан әрі – ЭЖТД толтыру тәртібі) сәйкес келеді.</w:t>
      </w:r>
    </w:p>
    <w:bookmarkEnd w:id="11"/>
    <w:bookmarkStart w:name="z19" w:id="12"/>
    <w:p>
      <w:pPr>
        <w:spacing w:after="0"/>
        <w:ind w:left="0"/>
        <w:jc w:val="both"/>
      </w:pPr>
      <w:r>
        <w:rPr>
          <w:rFonts w:ascii="Times New Roman"/>
          <w:b w:val="false"/>
          <w:i w:val="false"/>
          <w:color w:val="000000"/>
          <w:sz w:val="28"/>
        </w:rPr>
        <w:t>
      7. ЭЖТДТ ЭЖТД-да мәлімделген, олар туралы мәліметтер өзгертілетін (толықтырылатын) тауарларға қатысты толтырылады.</w:t>
      </w:r>
    </w:p>
    <w:bookmarkEnd w:id="12"/>
    <w:p>
      <w:pPr>
        <w:spacing w:after="0"/>
        <w:ind w:left="0"/>
        <w:jc w:val="both"/>
      </w:pPr>
      <w:r>
        <w:rPr>
          <w:rFonts w:ascii="Times New Roman"/>
          <w:b w:val="false"/>
          <w:i w:val="false"/>
          <w:color w:val="000000"/>
          <w:sz w:val="28"/>
        </w:rPr>
        <w:t xml:space="preserve">
      ЭЖТДТ-ның графалары толтыру қағидалары осы Тәртіппен белгіленген, ЭЖТДТ-ның жекелеген графаларын қоспағанда, ЭЖТД толтыру тәртібімен белгіленген ЭЖТД графаларын толтыру қағидаларына сәйкес толтырылады. </w:t>
      </w:r>
    </w:p>
    <w:bookmarkStart w:name="z20" w:id="13"/>
    <w:p>
      <w:pPr>
        <w:spacing w:after="0"/>
        <w:ind w:left="0"/>
        <w:jc w:val="both"/>
      </w:pPr>
      <w:r>
        <w:rPr>
          <w:rFonts w:ascii="Times New Roman"/>
          <w:b w:val="false"/>
          <w:i w:val="false"/>
          <w:color w:val="000000"/>
          <w:sz w:val="28"/>
        </w:rPr>
        <w:t>
      8. ЭЖТДТ қағаз жеткізгіштегі құжат түрінде баспа құрылғыларын пайдалана отырып, кіші әріптермен толтырылады және өшірулер, қолмен жөнделген жерлер мен түзетулер болмауға тиіс.</w:t>
      </w:r>
    </w:p>
    <w:bookmarkEnd w:id="13"/>
    <w:bookmarkStart w:name="z21" w:id="14"/>
    <w:p>
      <w:pPr>
        <w:spacing w:after="0"/>
        <w:ind w:left="0"/>
        <w:jc w:val="both"/>
      </w:pPr>
      <w:r>
        <w:rPr>
          <w:rFonts w:ascii="Times New Roman"/>
          <w:b w:val="false"/>
          <w:i w:val="false"/>
          <w:color w:val="000000"/>
          <w:sz w:val="28"/>
        </w:rPr>
        <w:t>
      9. "Жөнелтуші (жалпы жүкқұжат бойынша)", "Алушы (Жалпы жүкқұжат бойынша)", "А", " ЭЖТДТ", "Ерекшелігі", "Алдыңғы құжат", "Парақтар саны" және "Рәсім" графалары қағаз жеткізгіштегі құжат түріндегі ЭЖТДТ-ның бірінші парағында орналасады.</w:t>
      </w:r>
    </w:p>
    <w:bookmarkEnd w:id="14"/>
    <w:p>
      <w:pPr>
        <w:spacing w:after="0"/>
        <w:ind w:left="0"/>
        <w:jc w:val="both"/>
      </w:pPr>
      <w:r>
        <w:rPr>
          <w:rFonts w:ascii="Times New Roman"/>
          <w:b w:val="false"/>
          <w:i w:val="false"/>
          <w:color w:val="000000"/>
          <w:sz w:val="28"/>
        </w:rPr>
        <w:t>
      Егер қағаз жеткізгіштегі құжат түріндегі ЭЖТДТ толтыру кезінде "Жалпы мәліметтер", "Тауарлар туралы мәліметтер", "Құжаттар туралы мәліметтер", "Өзгерістер коды" деген графаларда "Барлығы бір жүкқұжат бойынша (жалпы салмағы брутто, кедендік құны) және "Барлығы экспресс-жүкке арналған тауар декларациясы бойынша (жалпы салмағы брутто, кедендік құны)" жолдарда көрсету үшін орын жеткіліксіз  болған жағдайда, мұндай мәліметтер  қағаз жеткізгіштегі құжат түріндегі ЭЖТДТ-ның ажырамас бөлігі болып табылатын А4 форматындағы қағаздың екінші және келесі беттерінде көрсетіледі.</w:t>
      </w:r>
    </w:p>
    <w:p>
      <w:pPr>
        <w:spacing w:after="0"/>
        <w:ind w:left="0"/>
        <w:jc w:val="both"/>
      </w:pPr>
      <w:r>
        <w:rPr>
          <w:rFonts w:ascii="Times New Roman"/>
          <w:b w:val="false"/>
          <w:i w:val="false"/>
          <w:color w:val="000000"/>
          <w:sz w:val="28"/>
        </w:rPr>
        <w:t>
      қағаз жеткізгіштегі құжат түріндегі ЭЖТДТ-ның екінші және одан кейінгі беттерін  толтыру кезінде:</w:t>
      </w:r>
    </w:p>
    <w:p>
      <w:pPr>
        <w:spacing w:after="0"/>
        <w:ind w:left="0"/>
        <w:jc w:val="both"/>
      </w:pPr>
      <w:r>
        <w:rPr>
          <w:rFonts w:ascii="Times New Roman"/>
          <w:b w:val="false"/>
          <w:i w:val="false"/>
          <w:color w:val="000000"/>
          <w:sz w:val="28"/>
        </w:rPr>
        <w:t>
      барлық парақтар (біріншіден басқа) нөмірленуі тиіс (нөмір парақтың жоғарғы жиегінің ортасына қойылады);</w:t>
      </w:r>
    </w:p>
    <w:p>
      <w:pPr>
        <w:spacing w:after="0"/>
        <w:ind w:left="0"/>
        <w:jc w:val="both"/>
      </w:pPr>
      <w:r>
        <w:rPr>
          <w:rFonts w:ascii="Times New Roman"/>
          <w:b w:val="false"/>
          <w:i w:val="false"/>
          <w:color w:val="000000"/>
          <w:sz w:val="28"/>
        </w:rPr>
        <w:t>
      әрбір парақтың төменгі оң жақ бұрышына ЭЖТДТ толтырған адам қол қояды, және егер ЭЖТДТ-ны кеден өкілі толтырса және мүше мемлекеттің заңнамасына сәйкес кеден өкілінің мөрі, не егер ЭЖТДТ-ны кеден органының лауазымды адамы толтырса, кеден органы лауазымды адамының жеке нөмірлі мөрі болуы тиіс болса, кеден өкілінің мөрін қою жолымен куәландырылады.</w:t>
      </w:r>
    </w:p>
    <w:p>
      <w:pPr>
        <w:spacing w:after="0"/>
        <w:ind w:left="0"/>
        <w:jc w:val="both"/>
      </w:pPr>
      <w:r>
        <w:rPr>
          <w:rFonts w:ascii="Times New Roman"/>
          <w:b w:val="false"/>
          <w:i w:val="false"/>
          <w:color w:val="000000"/>
          <w:sz w:val="28"/>
        </w:rPr>
        <w:t xml:space="preserve">
      "В. Төлемдерді есептеу", "В1. Төлеудің егжей-тегжейлігі (өндіріп алудың)", "ЭЖТДТ толтырған адам туралы мәліметтер, күні", "С" және "D" графалары қағаз жеткізгіштегі құжат түріндегі ЭЖТДТ-ның соңғы парағының екінші бетіне орналастырылады. </w:t>
      </w:r>
    </w:p>
    <w:bookmarkStart w:name="z22" w:id="15"/>
    <w:p>
      <w:pPr>
        <w:spacing w:after="0"/>
        <w:ind w:left="0"/>
        <w:jc w:val="both"/>
      </w:pPr>
      <w:r>
        <w:rPr>
          <w:rFonts w:ascii="Times New Roman"/>
          <w:b w:val="false"/>
          <w:i w:val="false"/>
          <w:color w:val="000000"/>
          <w:sz w:val="28"/>
        </w:rPr>
        <w:t>
      10. Міндетті түрде "Жөнелтуші (жалпы жүкқұжат бойынша)" (экспорттың кедендік рәсімімен немесе кері экспорттың кедендік рәсімімен орналастырылатын (орналастырылған) тауарлар үшін), "Алушы (Жалпы жүкқұжат бойынша)" (ішкі тұтыну үшін шығарудың кедендік рәсімімен немесе кері импорттың кедендік рәсімімен орналастырылатын (орналастырылған) тауарлар үшін), "ЭЖТДТ" (электрондық құжат түріндегі ЭЖТДТ үшін), "Ерекшелігі" (егер графа ЭЖТД-да толтырылған болса), "Парақтар саны" (қағаз жеткізгіштегі құжат түріндегі ЭЖТДТ үшін) графалары, "Жалпы мәліметтер" графасының 1 және 3-колонкалары (Беларусь Республикасы үшін), "ЭЖТДТ толтырған тұлға туралы мәліметтер, күні" (ЭЖТДТ кеден органының лауазымды адамы толтырған жағдайды қоспағанда), "Рәсімі", "А" және "D", сондай-ақ өзгерістер (толықтырулар) енгізілетін ЭЖТД графаларына сәйкес келетін ЭЖТДТ-ның графалары толтырылады.</w:t>
      </w:r>
    </w:p>
    <w:bookmarkEnd w:id="15"/>
    <w:p>
      <w:pPr>
        <w:spacing w:after="0"/>
        <w:ind w:left="0"/>
        <w:jc w:val="both"/>
      </w:pPr>
      <w:r>
        <w:rPr>
          <w:rFonts w:ascii="Times New Roman"/>
          <w:b w:val="false"/>
          <w:i w:val="false"/>
          <w:color w:val="000000"/>
          <w:sz w:val="28"/>
        </w:rPr>
        <w:t>
      ЭЖТД-ның "Жалпы мәліметтер" графасының 4 және (немесе) 5-колонкаларында мәлімделген мәліметтерге өзгерістер (толықтырулар) енгізілген кезде, ЭЖТДТ-де сондай-ақ "Жалпы мәліметтер" графасының 1 және 3-колонкалары толтырылады.</w:t>
      </w:r>
    </w:p>
    <w:p>
      <w:pPr>
        <w:spacing w:after="0"/>
        <w:ind w:left="0"/>
        <w:jc w:val="both"/>
      </w:pPr>
      <w:r>
        <w:rPr>
          <w:rFonts w:ascii="Times New Roman"/>
          <w:b w:val="false"/>
          <w:i w:val="false"/>
          <w:color w:val="000000"/>
          <w:sz w:val="28"/>
        </w:rPr>
        <w:t>
      ЭЖТД-ның "Тауарлар туралы мәліметтер", "Құжаттар туралы мәліметтер", "В. Төлемдерді есептеу" графаларында мәлімделген мәліметтерге бір жеке жүкқұжат шеңберінде кемінде бір тауар бойынша өзгерістер (толықтырулар) енгізу кезінде, сондай-ақ "Барлығы жеке жүкқұжат бойынша (жалпы салмағы брутто, кедендік құны)" жолында және (немесе) "В.Төлемдерді есептеу" графасының "Барлығы жеке жүкқұжат бойынша" деген жолында, осындай жеке жүкқұжат шеңберінде барлық тауарлар бойынша ЭЖТДТ -да өзгерістерді (толықтыруларды) ескере отырып, "Жалпы мәліметтер", "Тауарлар туралы мәліметтер", "Құжаттар туралы мәліметтер", "Өзгерістер коды", "В. Төлемдерді есептеу" (егер өзгерістер (толықтырулар) кедендік төлемдерді, өсімпұлдарды, пайыздарды (бұдан әрі – төлемдерді) есептеу туралы мәліметтерге енгізілетін болса) графалары "Барлығы жеке жүкқұжат бойынша (жалпы салмағы брутто, кедендік құны)" жолы, сондай-ақ "Барлығы экспресс-жүктерге арналған тауарлар декларациясы бойынша (жалпы салмағы брутто, кедендік құны)" жолы (егер енгізілетін өзгерістер (толықтырулар) осы жолда көрсетілуге жататын мәліметтерді өзгертуге (толықтыруға) әкеп соқтырса) толтырылады.</w:t>
      </w:r>
    </w:p>
    <w:p>
      <w:pPr>
        <w:spacing w:after="0"/>
        <w:ind w:left="0"/>
        <w:jc w:val="both"/>
      </w:pPr>
      <w:r>
        <w:rPr>
          <w:rFonts w:ascii="Times New Roman"/>
          <w:b w:val="false"/>
          <w:i w:val="false"/>
          <w:color w:val="000000"/>
          <w:sz w:val="28"/>
        </w:rPr>
        <w:t>
      ЭЖТД-да мәлімделген "Барлығы экспресс-жүктерге арналған тауарлар декларациясы бойынша (жалпы брутто салмағы, кедендік құны)" жолындағы мәліметтерге және (немесе) "В. Төлемдерді есептеу" графасының "Барлығы экспресс-жүктерге арналған тауарлар декларациясы бойынша" жолына ЭЖТД-да мәлімделген өзге мәліметтерді өзгертуге (толықтыруға) байланысты емес өзгерістерді (толықтыруларды) енгізген кезде, ЭЖТДТ-да енгізілетін өзгерістерді (толықтыруларды) ескере отырып, тиісті жолдар толтырылады, сондай-ақ "Жалпы мәліметтер", "Тауарлар туралы мәліметтер", "Құжаттар туралы мәліметтер", "Өзгерістер коды" графалары, "Барлығы жеке жүкқұжат бойынша (жалпы салмағы брутто, кедендік құны)" жолы, "В. Төлемдерді есептеу" графасы (егер өзгерістер (толықтырулар) кедендік төлемдерді есептеу туралы мәліметтерге енгізілсе) барлық жеке жүкқұжаттар бойынша толтырылады.</w:t>
      </w:r>
    </w:p>
    <w:bookmarkStart w:name="z23" w:id="16"/>
    <w:p>
      <w:pPr>
        <w:spacing w:after="0"/>
        <w:ind w:left="0"/>
        <w:jc w:val="both"/>
      </w:pPr>
      <w:r>
        <w:rPr>
          <w:rFonts w:ascii="Times New Roman"/>
          <w:b w:val="false"/>
          <w:i w:val="false"/>
          <w:color w:val="000000"/>
          <w:sz w:val="28"/>
        </w:rPr>
        <w:t>
      11. "ЭЖТДТ" графасы мынадай тәртіппен толтырылады.</w:t>
      </w:r>
    </w:p>
    <w:bookmarkEnd w:id="16"/>
    <w:p>
      <w:pPr>
        <w:spacing w:after="0"/>
        <w:ind w:left="0"/>
        <w:jc w:val="both"/>
      </w:pPr>
      <w:r>
        <w:rPr>
          <w:rFonts w:ascii="Times New Roman"/>
          <w:b w:val="false"/>
          <w:i w:val="false"/>
          <w:color w:val="000000"/>
          <w:sz w:val="28"/>
        </w:rPr>
        <w:t>
      Электрондық құжат түріндегі ЭЖТДТ толтырған кезде "ЭҚ" аббревиатурасы көрсетіледі. Қағаз жеткізгіштегі құжат түріндегі ЭЖТДТ-ны толтыру кезінде графа толтырылмайды.</w:t>
      </w:r>
    </w:p>
    <w:bookmarkStart w:name="z24" w:id="17"/>
    <w:p>
      <w:pPr>
        <w:spacing w:after="0"/>
        <w:ind w:left="0"/>
        <w:jc w:val="both"/>
      </w:pPr>
      <w:r>
        <w:rPr>
          <w:rFonts w:ascii="Times New Roman"/>
          <w:b w:val="false"/>
          <w:i w:val="false"/>
          <w:color w:val="000000"/>
          <w:sz w:val="28"/>
        </w:rPr>
        <w:t>
      12. "Парақтар саны" графасы мынадай тәртіппен толтырылады.</w:t>
      </w:r>
    </w:p>
    <w:bookmarkEnd w:id="17"/>
    <w:p>
      <w:pPr>
        <w:spacing w:after="0"/>
        <w:ind w:left="0"/>
        <w:jc w:val="both"/>
      </w:pPr>
      <w:r>
        <w:rPr>
          <w:rFonts w:ascii="Times New Roman"/>
          <w:b w:val="false"/>
          <w:i w:val="false"/>
          <w:color w:val="000000"/>
          <w:sz w:val="28"/>
        </w:rPr>
        <w:t>
      Электрондық құжат түріндегі ЭЖТДТ толтырған кезде графа толтырылмайды. Қағаз жеткізгіштегі құжат түріндегі ЭЖТДТ-ны толтыру кезінде графада ЭЖТДТ парақтарының жалпы саны көрсетіледі.</w:t>
      </w:r>
    </w:p>
    <w:bookmarkStart w:name="z25" w:id="18"/>
    <w:p>
      <w:pPr>
        <w:spacing w:after="0"/>
        <w:ind w:left="0"/>
        <w:jc w:val="both"/>
      </w:pPr>
      <w:r>
        <w:rPr>
          <w:rFonts w:ascii="Times New Roman"/>
          <w:b w:val="false"/>
          <w:i w:val="false"/>
          <w:color w:val="000000"/>
          <w:sz w:val="28"/>
        </w:rPr>
        <w:t>
      13. "Тауарлар туралы мәліметтер" графасы мынадай тәртіппен толтырылады.</w:t>
      </w:r>
    </w:p>
    <w:bookmarkEnd w:id="18"/>
    <w:p>
      <w:pPr>
        <w:spacing w:after="0"/>
        <w:ind w:left="0"/>
        <w:jc w:val="both"/>
      </w:pPr>
      <w:r>
        <w:rPr>
          <w:rFonts w:ascii="Times New Roman"/>
          <w:b w:val="false"/>
          <w:i w:val="false"/>
          <w:color w:val="000000"/>
          <w:sz w:val="28"/>
        </w:rPr>
        <w:t>
      6-колонкада ЭЖТД-ның "Тауарлар туралы мәліметтер" графасының 6-колонкасында көрсетілген тауардың реттік нөмірі қойылады.</w:t>
      </w:r>
    </w:p>
    <w:p>
      <w:pPr>
        <w:spacing w:after="0"/>
        <w:ind w:left="0"/>
        <w:jc w:val="both"/>
      </w:pPr>
      <w:r>
        <w:rPr>
          <w:rFonts w:ascii="Times New Roman"/>
          <w:b w:val="false"/>
          <w:i w:val="false"/>
          <w:color w:val="000000"/>
          <w:sz w:val="28"/>
        </w:rPr>
        <w:t>
      Егер ЭЖТД-да мәлімделген мәліметтерді өзгерту (толықтыру) нәтижесінде жеке жүкқұжат шеңберінде тауарлардың саны ұлғайтылса, онда ЭЖТД-да бұрын көрсетілмеген тауарға қатысты ЭЖТД-да мәлімделген соңғы тауардың реттік нөмірінен кейінгі реттік нөмір және жеке жүкқұжат шеңберінде ЭЖТД-да мәлімделген соңғы тауардың реттік нөмірінен кейінгі реттік нөмір "/" бөлгішінің белгісі арқылы қойылады.</w:t>
      </w:r>
    </w:p>
    <w:p>
      <w:pPr>
        <w:spacing w:after="0"/>
        <w:ind w:left="0"/>
        <w:jc w:val="both"/>
      </w:pPr>
      <w:r>
        <w:rPr>
          <w:rFonts w:ascii="Times New Roman"/>
          <w:b w:val="false"/>
          <w:i w:val="false"/>
          <w:color w:val="000000"/>
          <w:sz w:val="28"/>
        </w:rPr>
        <w:t>
      Егер жеке жүкқұжат шеңберінде ЭЖТД-да мәлімделген мәліметтерді өзгерту (толықтыру) нәтижесінде тауарлардың саны азайса, онда ол туралы мәліметтер алынып тасталатын тауарға қатысты осы тауардың реттік нөмірі ЭЖТД - ға сәйкес және бөлгіш белгісі "/" арқылы "0" саны қойылады.</w:t>
      </w:r>
    </w:p>
    <w:p>
      <w:pPr>
        <w:spacing w:after="0"/>
        <w:ind w:left="0"/>
        <w:jc w:val="both"/>
      </w:pPr>
      <w:r>
        <w:rPr>
          <w:rFonts w:ascii="Times New Roman"/>
          <w:b w:val="false"/>
          <w:i w:val="false"/>
          <w:color w:val="000000"/>
          <w:sz w:val="28"/>
        </w:rPr>
        <w:t>
      7-колонка енгізілетін өзгерістерді (толықтыруларды) ескере отырып, ЭЖТД-ны толтырудың Тәртібімен белгіленген ЭЖТД-ның "Тауарлар туралы мәліметтер" графасын толтыру қағидаларына сәйкес толтырылады.</w:t>
      </w:r>
    </w:p>
    <w:p>
      <w:pPr>
        <w:spacing w:after="0"/>
        <w:ind w:left="0"/>
        <w:jc w:val="both"/>
      </w:pPr>
      <w:r>
        <w:rPr>
          <w:rFonts w:ascii="Times New Roman"/>
          <w:b w:val="false"/>
          <w:i w:val="false"/>
          <w:color w:val="000000"/>
          <w:sz w:val="28"/>
        </w:rPr>
        <w:t>
      8-колонка енгізілетін өзгерістерді (толықтыруларды) ескере отырып, ЭЖТД-ны толтыру Тәртібімен белгіленген ЭЖТД-ның "Тауарлар туралы мәліметтер" графасын толтыру қағидаларына сәйкес толтырылады, ал Еуразиялық экономикалық одақтың Кеден кодексінде көзделген жағдайларда, кедендік төлемдерді есептеу мақсаттары үшін Еуразиялық экономикалық одақтың сыртқы экономикалық қызметінің бірыңғай тауар номенклатурасына (бұдан әрі – ЕАЭО СЭҚ ТН) сәйкес тауардың кодын алғашқы 4 белгіден кем емес деңгейде анықтауға жол берілсе, кеден органы ЕАЭО СЭҚ ТН-ға сәйкес айқындаған тауардың коды алғашқы 4 белгіден кем емес деңгейде көрсетіледі.</w:t>
      </w:r>
    </w:p>
    <w:p>
      <w:pPr>
        <w:spacing w:after="0"/>
        <w:ind w:left="0"/>
        <w:jc w:val="both"/>
      </w:pPr>
      <w:r>
        <w:rPr>
          <w:rFonts w:ascii="Times New Roman"/>
          <w:b w:val="false"/>
          <w:i w:val="false"/>
          <w:color w:val="000000"/>
          <w:sz w:val="28"/>
        </w:rPr>
        <w:t>
      9-13-колонкалары енгізілетін өзгерістерді (толықтыруларды) ескере отырып, ЭЖТД-ны толтыру тәртібімен белгіленген ЭЖТД-ның "Тауарлар туралы мәліметтер" графасын толтыру қағидаларына сәйкес толтырылады.</w:t>
      </w:r>
    </w:p>
    <w:bookmarkStart w:name="z26" w:id="19"/>
    <w:p>
      <w:pPr>
        <w:spacing w:after="0"/>
        <w:ind w:left="0"/>
        <w:jc w:val="both"/>
      </w:pPr>
      <w:r>
        <w:rPr>
          <w:rFonts w:ascii="Times New Roman"/>
          <w:b w:val="false"/>
          <w:i w:val="false"/>
          <w:color w:val="000000"/>
          <w:sz w:val="28"/>
        </w:rPr>
        <w:t>
      14. "Құжаттар туралы мәліметтер" графасы мынадай тәртіппен толтырылады.</w:t>
      </w:r>
    </w:p>
    <w:bookmarkEnd w:id="19"/>
    <w:p>
      <w:pPr>
        <w:spacing w:after="0"/>
        <w:ind w:left="0"/>
        <w:jc w:val="both"/>
      </w:pPr>
      <w:r>
        <w:rPr>
          <w:rFonts w:ascii="Times New Roman"/>
          <w:b w:val="false"/>
          <w:i w:val="false"/>
          <w:color w:val="000000"/>
          <w:sz w:val="28"/>
        </w:rPr>
        <w:t>
      Графада енгізілетін өзгерістерді (толықтыруларды) ескере отырып, ЭЖТД-ны толтыру тәртібімен белгіленген ЭЖТД-ның "Құжаттар туралы мәліметтер" графасын толтыру қағидаларына сәйкес мәліметтер, сондай-ақ енгізілетін өзгерістерді (толықтыруларды) растайтын құжаттар туралы мәліметтер көрсетіледі.</w:t>
      </w:r>
    </w:p>
    <w:bookmarkStart w:name="z27" w:id="20"/>
    <w:p>
      <w:pPr>
        <w:spacing w:after="0"/>
        <w:ind w:left="0"/>
        <w:jc w:val="both"/>
      </w:pPr>
      <w:r>
        <w:rPr>
          <w:rFonts w:ascii="Times New Roman"/>
          <w:b w:val="false"/>
          <w:i w:val="false"/>
          <w:color w:val="000000"/>
          <w:sz w:val="28"/>
        </w:rPr>
        <w:t>
      15. "Өзгерістер коды" графасы мынадай тәртіппен толтырылады</w:t>
      </w:r>
      <w:r>
        <w:rPr>
          <w:rFonts w:ascii="Times New Roman"/>
          <w:b w:val="false"/>
          <w:i w:val="false"/>
          <w:color w:val="000000"/>
          <w:sz w:val="28"/>
        </w:rPr>
        <w:t>.</w:t>
      </w:r>
    </w:p>
    <w:bookmarkEnd w:id="20"/>
    <w:p>
      <w:pPr>
        <w:spacing w:after="0"/>
        <w:ind w:left="0"/>
        <w:jc w:val="both"/>
      </w:pPr>
      <w:r>
        <w:rPr>
          <w:rFonts w:ascii="Times New Roman"/>
          <w:b w:val="false"/>
          <w:i w:val="false"/>
          <w:color w:val="000000"/>
          <w:sz w:val="28"/>
        </w:rPr>
        <w:t xml:space="preserve">
      Графа олар туралы мәліметтерге өзгерістер (толықтырулар) енгізілетін тауарларға қатысты толтырылады, сондай-ақ графада "Барлығы жеке жүкқұжат бойынша (жалпы салмағы брутто, кедендік құны)" және "Барлығы Экспресс-жүктерге арналған кедендік жолаушылар декларациясы бойынша (жалпы салмағы брутто, кедендік құны)" жолдары, егер мұндай жолдар осы Тәртіптің 10-тармағына сәйкес ЭЖТДТ-да толтыруға жататын болса, толтырылады. </w:t>
      </w:r>
    </w:p>
    <w:p>
      <w:pPr>
        <w:spacing w:after="0"/>
        <w:ind w:left="0"/>
        <w:jc w:val="both"/>
      </w:pPr>
      <w:r>
        <w:rPr>
          <w:rFonts w:ascii="Times New Roman"/>
          <w:b w:val="false"/>
          <w:i w:val="false"/>
          <w:color w:val="000000"/>
          <w:sz w:val="28"/>
        </w:rPr>
        <w:t>
      Графада мынадай схема бойынша қалыптастырылған 7 таңбалы сандық код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Х </w:t>
      </w:r>
      <w:r>
        <w:rPr>
          <w:rFonts w:ascii="Times New Roman"/>
          <w:b w:val="false"/>
          <w:i w:val="false"/>
          <w:color w:val="000000"/>
          <w:sz w:val="28"/>
        </w:rPr>
        <w:t xml:space="preserve">/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2   3   4    5    6     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1-элемент – ЭЖТД-да мәлімделген мәліметтерге өзгерістер (толықтырулар) енгізу кезеңі:</w:t>
      </w:r>
    </w:p>
    <w:p>
      <w:pPr>
        <w:spacing w:after="0"/>
        <w:ind w:left="0"/>
        <w:jc w:val="both"/>
      </w:pPr>
      <w:r>
        <w:rPr>
          <w:rFonts w:ascii="Times New Roman"/>
          <w:b w:val="false"/>
          <w:i w:val="false"/>
          <w:color w:val="000000"/>
          <w:sz w:val="28"/>
        </w:rPr>
        <w:t>
      0-тауарларды шығарғанға дейін;</w:t>
      </w:r>
    </w:p>
    <w:p>
      <w:pPr>
        <w:spacing w:after="0"/>
        <w:ind w:left="0"/>
        <w:jc w:val="both"/>
      </w:pPr>
      <w:r>
        <w:rPr>
          <w:rFonts w:ascii="Times New Roman"/>
          <w:b w:val="false"/>
          <w:i w:val="false"/>
          <w:color w:val="000000"/>
          <w:sz w:val="28"/>
        </w:rPr>
        <w:t>
      1-тауарларды шығарғаннан кейін;</w:t>
      </w:r>
    </w:p>
    <w:p>
      <w:pPr>
        <w:spacing w:after="0"/>
        <w:ind w:left="0"/>
        <w:jc w:val="both"/>
      </w:pPr>
      <w:r>
        <w:rPr>
          <w:rFonts w:ascii="Times New Roman"/>
          <w:b w:val="false"/>
          <w:i w:val="false"/>
          <w:color w:val="000000"/>
          <w:sz w:val="28"/>
        </w:rPr>
        <w:t>
      2-элемент – ЭЖТД-да мәлімделген мәліметтерге өзгерістер (толықтырулар) енгізу үшін негіз болған мән-жайлар:</w:t>
      </w:r>
    </w:p>
    <w:p>
      <w:pPr>
        <w:spacing w:after="0"/>
        <w:ind w:left="0"/>
        <w:jc w:val="both"/>
      </w:pPr>
      <w:r>
        <w:rPr>
          <w:rFonts w:ascii="Times New Roman"/>
          <w:b w:val="false"/>
          <w:i w:val="false"/>
          <w:color w:val="000000"/>
          <w:sz w:val="28"/>
        </w:rPr>
        <w:t>
      0 – кеден өкілінің бастамасы бойынша;</w:t>
      </w:r>
    </w:p>
    <w:p>
      <w:pPr>
        <w:spacing w:after="0"/>
        <w:ind w:left="0"/>
        <w:jc w:val="both"/>
      </w:pPr>
      <w:r>
        <w:rPr>
          <w:rFonts w:ascii="Times New Roman"/>
          <w:b w:val="false"/>
          <w:i w:val="false"/>
          <w:color w:val="000000"/>
          <w:sz w:val="28"/>
        </w:rPr>
        <w:t>
      1 – тауарларды шығарғаннан кейін басталған кедендік, өзге де құжаттарды және (немесе) мәліметтерді тексеру нәтижесінде;</w:t>
      </w:r>
    </w:p>
    <w:p>
      <w:pPr>
        <w:spacing w:after="0"/>
        <w:ind w:left="0"/>
        <w:jc w:val="both"/>
      </w:pPr>
      <w:r>
        <w:rPr>
          <w:rFonts w:ascii="Times New Roman"/>
          <w:b w:val="false"/>
          <w:i w:val="false"/>
          <w:color w:val="000000"/>
          <w:sz w:val="28"/>
        </w:rPr>
        <w:t>
      2 – тауарларды шығарғанға дейін басталған кедендік, өзге де құжаттарды және (немесе) мәліметтерді тексеру нәтижесінде;</w:t>
      </w:r>
    </w:p>
    <w:p>
      <w:pPr>
        <w:spacing w:after="0"/>
        <w:ind w:left="0"/>
        <w:jc w:val="both"/>
      </w:pPr>
      <w:r>
        <w:rPr>
          <w:rFonts w:ascii="Times New Roman"/>
          <w:b w:val="false"/>
          <w:i w:val="false"/>
          <w:color w:val="000000"/>
          <w:sz w:val="28"/>
        </w:rPr>
        <w:t>
      3 – кеден органдары мен олардың лауазымды адамдарының шешімдеріне, әрекеттеріне (әрекетсіздігіне) шағымдарды қарау нәтижесінде;</w:t>
      </w:r>
    </w:p>
    <w:p>
      <w:pPr>
        <w:spacing w:after="0"/>
        <w:ind w:left="0"/>
        <w:jc w:val="both"/>
      </w:pPr>
      <w:r>
        <w:rPr>
          <w:rFonts w:ascii="Times New Roman"/>
          <w:b w:val="false"/>
          <w:i w:val="false"/>
          <w:color w:val="000000"/>
          <w:sz w:val="28"/>
        </w:rPr>
        <w:t>
      4 – камералдық кедендік тексеру нәтижесінде;</w:t>
      </w:r>
    </w:p>
    <w:p>
      <w:pPr>
        <w:spacing w:after="0"/>
        <w:ind w:left="0"/>
        <w:jc w:val="both"/>
      </w:pPr>
      <w:r>
        <w:rPr>
          <w:rFonts w:ascii="Times New Roman"/>
          <w:b w:val="false"/>
          <w:i w:val="false"/>
          <w:color w:val="000000"/>
          <w:sz w:val="28"/>
        </w:rPr>
        <w:t>
      5 – көшпелі кедендік тексеру нәтижесінде;</w:t>
      </w:r>
    </w:p>
    <w:p>
      <w:pPr>
        <w:spacing w:after="0"/>
        <w:ind w:left="0"/>
        <w:jc w:val="both"/>
      </w:pPr>
      <w:r>
        <w:rPr>
          <w:rFonts w:ascii="Times New Roman"/>
          <w:b w:val="false"/>
          <w:i w:val="false"/>
          <w:color w:val="000000"/>
          <w:sz w:val="28"/>
        </w:rPr>
        <w:t>
      6 – мүше мемлекеттің сот органы шешімінің заңды күшіне енуі нәтижесінде;</w:t>
      </w:r>
    </w:p>
    <w:p>
      <w:pPr>
        <w:spacing w:after="0"/>
        <w:ind w:left="0"/>
        <w:jc w:val="both"/>
      </w:pPr>
      <w:r>
        <w:rPr>
          <w:rFonts w:ascii="Times New Roman"/>
          <w:b w:val="false"/>
          <w:i w:val="false"/>
          <w:color w:val="000000"/>
          <w:sz w:val="28"/>
        </w:rPr>
        <w:t>
      3 – элемент-мәлімделген мәліметтерді өзгерту (толықтыру)</w:t>
      </w:r>
    </w:p>
    <w:p>
      <w:pPr>
        <w:spacing w:after="0"/>
        <w:ind w:left="0"/>
        <w:jc w:val="both"/>
      </w:pPr>
      <w:r>
        <w:rPr>
          <w:rFonts w:ascii="Times New Roman"/>
          <w:b w:val="false"/>
          <w:i w:val="false"/>
          <w:color w:val="000000"/>
          <w:sz w:val="28"/>
        </w:rPr>
        <w:t>
      тауарлардың саны (салмағы) туралы:</w:t>
      </w:r>
    </w:p>
    <w:p>
      <w:pPr>
        <w:spacing w:after="0"/>
        <w:ind w:left="0"/>
        <w:jc w:val="both"/>
      </w:pPr>
      <w:r>
        <w:rPr>
          <w:rFonts w:ascii="Times New Roman"/>
          <w:b w:val="false"/>
          <w:i w:val="false"/>
          <w:color w:val="000000"/>
          <w:sz w:val="28"/>
        </w:rPr>
        <w:t>
      0 – өзгерістер (толықтырулар) жоқ;</w:t>
      </w:r>
    </w:p>
    <w:p>
      <w:pPr>
        <w:spacing w:after="0"/>
        <w:ind w:left="0"/>
        <w:jc w:val="both"/>
      </w:pPr>
      <w:r>
        <w:rPr>
          <w:rFonts w:ascii="Times New Roman"/>
          <w:b w:val="false"/>
          <w:i w:val="false"/>
          <w:color w:val="000000"/>
          <w:sz w:val="28"/>
        </w:rPr>
        <w:t xml:space="preserve">
      1 – мәліметтер өзгертілді (толықтырылды); </w:t>
      </w:r>
    </w:p>
    <w:p>
      <w:pPr>
        <w:spacing w:after="0"/>
        <w:ind w:left="0"/>
        <w:jc w:val="both"/>
      </w:pPr>
      <w:r>
        <w:rPr>
          <w:rFonts w:ascii="Times New Roman"/>
          <w:b w:val="false"/>
          <w:i w:val="false"/>
          <w:color w:val="000000"/>
          <w:sz w:val="28"/>
        </w:rPr>
        <w:t>
      4-элемент – ЕАЭО СЭҚ ТН сәйкес тауар кодының өзгеруі:</w:t>
      </w:r>
    </w:p>
    <w:p>
      <w:pPr>
        <w:spacing w:after="0"/>
        <w:ind w:left="0"/>
        <w:jc w:val="both"/>
      </w:pPr>
      <w:r>
        <w:rPr>
          <w:rFonts w:ascii="Times New Roman"/>
          <w:b w:val="false"/>
          <w:i w:val="false"/>
          <w:color w:val="000000"/>
          <w:sz w:val="28"/>
        </w:rPr>
        <w:t>
      0 – өзгерістер жоқ;</w:t>
      </w:r>
    </w:p>
    <w:p>
      <w:pPr>
        <w:spacing w:after="0"/>
        <w:ind w:left="0"/>
        <w:jc w:val="both"/>
      </w:pPr>
      <w:r>
        <w:rPr>
          <w:rFonts w:ascii="Times New Roman"/>
          <w:b w:val="false"/>
          <w:i w:val="false"/>
          <w:color w:val="000000"/>
          <w:sz w:val="28"/>
        </w:rPr>
        <w:t>
      1 – мәліметтер өзгертілді (толықтырылды);</w:t>
      </w:r>
    </w:p>
    <w:p>
      <w:pPr>
        <w:spacing w:after="0"/>
        <w:ind w:left="0"/>
        <w:jc w:val="both"/>
      </w:pPr>
      <w:r>
        <w:rPr>
          <w:rFonts w:ascii="Times New Roman"/>
          <w:b w:val="false"/>
          <w:i w:val="false"/>
          <w:color w:val="000000"/>
          <w:sz w:val="28"/>
        </w:rPr>
        <w:t>
      5-элемент – тауарлардың кедендік құны туралы СТЭГ-да мәлімделген мәліметтерді өзгерту (толықтыру):</w:t>
      </w:r>
    </w:p>
    <w:p>
      <w:pPr>
        <w:spacing w:after="0"/>
        <w:ind w:left="0"/>
        <w:jc w:val="both"/>
      </w:pPr>
      <w:r>
        <w:rPr>
          <w:rFonts w:ascii="Times New Roman"/>
          <w:b w:val="false"/>
          <w:i w:val="false"/>
          <w:color w:val="000000"/>
          <w:sz w:val="28"/>
        </w:rPr>
        <w:t>
      0 – өзгерістер (толықтырулар) жоқ;</w:t>
      </w:r>
    </w:p>
    <w:p>
      <w:pPr>
        <w:spacing w:after="0"/>
        <w:ind w:left="0"/>
        <w:jc w:val="both"/>
      </w:pPr>
      <w:r>
        <w:rPr>
          <w:rFonts w:ascii="Times New Roman"/>
          <w:b w:val="false"/>
          <w:i w:val="false"/>
          <w:color w:val="000000"/>
          <w:sz w:val="28"/>
        </w:rPr>
        <w:t>
      1 – мәліметтер өзгертілді (толықтырылды));</w:t>
      </w:r>
    </w:p>
    <w:p>
      <w:pPr>
        <w:spacing w:after="0"/>
        <w:ind w:left="0"/>
        <w:jc w:val="both"/>
      </w:pPr>
      <w:r>
        <w:rPr>
          <w:rFonts w:ascii="Times New Roman"/>
          <w:b w:val="false"/>
          <w:i w:val="false"/>
          <w:color w:val="000000"/>
          <w:sz w:val="28"/>
        </w:rPr>
        <w:t>
      6-элемент – ЭЖТД-да мәлімделген төлемдерді есептеу туралы мәліметтерді өзгерту (толықтыру) :</w:t>
      </w:r>
    </w:p>
    <w:p>
      <w:pPr>
        <w:spacing w:after="0"/>
        <w:ind w:left="0"/>
        <w:jc w:val="both"/>
      </w:pPr>
      <w:r>
        <w:rPr>
          <w:rFonts w:ascii="Times New Roman"/>
          <w:b w:val="false"/>
          <w:i w:val="false"/>
          <w:color w:val="000000"/>
          <w:sz w:val="28"/>
        </w:rPr>
        <w:t>
      0 – өзгерістер (толықтырулар) жоқ;</w:t>
      </w:r>
    </w:p>
    <w:p>
      <w:pPr>
        <w:spacing w:after="0"/>
        <w:ind w:left="0"/>
        <w:jc w:val="both"/>
      </w:pPr>
      <w:r>
        <w:rPr>
          <w:rFonts w:ascii="Times New Roman"/>
          <w:b w:val="false"/>
          <w:i w:val="false"/>
          <w:color w:val="000000"/>
          <w:sz w:val="28"/>
        </w:rPr>
        <w:t>
      1 – мәліметтерді өзгерту (толықтыру) төлемдерді есептеу туралы мәліметтерді өзгертуге (толықтыруға) әкеп соғады;</w:t>
      </w:r>
    </w:p>
    <w:p>
      <w:pPr>
        <w:spacing w:after="0"/>
        <w:ind w:left="0"/>
        <w:jc w:val="both"/>
      </w:pPr>
      <w:r>
        <w:rPr>
          <w:rFonts w:ascii="Times New Roman"/>
          <w:b w:val="false"/>
          <w:i w:val="false"/>
          <w:color w:val="000000"/>
          <w:sz w:val="28"/>
        </w:rPr>
        <w:t>
      7-элемент – ЭЖТД -да мәлімделген өзге де мәліметтерді өзгерту (толықтыру) :</w:t>
      </w:r>
    </w:p>
    <w:p>
      <w:pPr>
        <w:spacing w:after="0"/>
        <w:ind w:left="0"/>
        <w:jc w:val="both"/>
      </w:pPr>
      <w:r>
        <w:rPr>
          <w:rFonts w:ascii="Times New Roman"/>
          <w:b w:val="false"/>
          <w:i w:val="false"/>
          <w:color w:val="000000"/>
          <w:sz w:val="28"/>
        </w:rPr>
        <w:t>
      0 – өзгерістер (толықтырулар) жоқ;</w:t>
      </w:r>
    </w:p>
    <w:p>
      <w:pPr>
        <w:spacing w:after="0"/>
        <w:ind w:left="0"/>
        <w:jc w:val="both"/>
      </w:pPr>
      <w:r>
        <w:rPr>
          <w:rFonts w:ascii="Times New Roman"/>
          <w:b w:val="false"/>
          <w:i w:val="false"/>
          <w:color w:val="000000"/>
          <w:sz w:val="28"/>
        </w:rPr>
        <w:t>
      1 – мәліметтер өзгертілді (толықтырылды) (осы элементтің 2 және 3 кодтарында көрсетілген жағдайларды қоспағанда);</w:t>
      </w:r>
    </w:p>
    <w:p>
      <w:pPr>
        <w:spacing w:after="0"/>
        <w:ind w:left="0"/>
        <w:jc w:val="both"/>
      </w:pPr>
      <w:r>
        <w:rPr>
          <w:rFonts w:ascii="Times New Roman"/>
          <w:b w:val="false"/>
          <w:i w:val="false"/>
          <w:color w:val="000000"/>
          <w:sz w:val="28"/>
        </w:rPr>
        <w:t>
      2 – декларацияланатын тауарлардың жалпы санын ұлғайту (тауарды қосу);</w:t>
      </w:r>
    </w:p>
    <w:p>
      <w:pPr>
        <w:spacing w:after="0"/>
        <w:ind w:left="0"/>
        <w:jc w:val="both"/>
      </w:pPr>
      <w:r>
        <w:rPr>
          <w:rFonts w:ascii="Times New Roman"/>
          <w:b w:val="false"/>
          <w:i w:val="false"/>
          <w:color w:val="000000"/>
          <w:sz w:val="28"/>
        </w:rPr>
        <w:t>
      3 – декларацияланатын тауарлардың жалпы санын азайту (тауарды алып тастау).</w:t>
      </w:r>
    </w:p>
    <w:p>
      <w:pPr>
        <w:spacing w:after="0"/>
        <w:ind w:left="0"/>
        <w:jc w:val="both"/>
      </w:pPr>
      <w:r>
        <w:rPr>
          <w:rFonts w:ascii="Times New Roman"/>
          <w:b w:val="false"/>
          <w:i w:val="false"/>
          <w:color w:val="000000"/>
          <w:sz w:val="28"/>
        </w:rPr>
        <w:t>
      Кодтың барлық элементтері "/" бөлгішінің белгісі арқылы көрсетіледі, элементтер арасындағы бос жердің болуына рұқсат етілмейді.</w:t>
      </w:r>
    </w:p>
    <w:bookmarkStart w:name="z28" w:id="21"/>
    <w:p>
      <w:pPr>
        <w:spacing w:after="0"/>
        <w:ind w:left="0"/>
        <w:jc w:val="both"/>
      </w:pPr>
      <w:r>
        <w:rPr>
          <w:rFonts w:ascii="Times New Roman"/>
          <w:b w:val="false"/>
          <w:i w:val="false"/>
          <w:color w:val="000000"/>
          <w:sz w:val="28"/>
        </w:rPr>
        <w:t>
      16. "В. Төлемдерді есептеу" графасы мынадай тәртіппен толтырылады.</w:t>
      </w:r>
    </w:p>
    <w:bookmarkEnd w:id="21"/>
    <w:p>
      <w:pPr>
        <w:spacing w:after="0"/>
        <w:ind w:left="0"/>
        <w:jc w:val="both"/>
      </w:pPr>
      <w:r>
        <w:rPr>
          <w:rFonts w:ascii="Times New Roman"/>
          <w:b w:val="false"/>
          <w:i w:val="false"/>
          <w:color w:val="000000"/>
          <w:sz w:val="28"/>
        </w:rPr>
        <w:t>
      Графа, егер ЭЖТД-да мәлімделген мәліметтердің өзгеруі (толықтыруы) есептелген және (немесе) төленуге жататын төлемдердің мөлшеріне әсер етсе, толтырылады.</w:t>
      </w:r>
    </w:p>
    <w:p>
      <w:pPr>
        <w:spacing w:after="0"/>
        <w:ind w:left="0"/>
        <w:jc w:val="both"/>
      </w:pPr>
      <w:r>
        <w:rPr>
          <w:rFonts w:ascii="Times New Roman"/>
          <w:b w:val="false"/>
          <w:i w:val="false"/>
          <w:color w:val="000000"/>
          <w:sz w:val="28"/>
        </w:rPr>
        <w:t>
      1-6 колонкалар енгізілетін өзгерістерді (толықтыруларды) ескере отырып, ЭЖТД-ны толтырудың Тәртібімен белгіленген ЭЖТД-ның "В.Төлемдерді есептеу" графасын толтыру қағидаларына сәйкес толтырылады.</w:t>
      </w:r>
    </w:p>
    <w:p>
      <w:pPr>
        <w:spacing w:after="0"/>
        <w:ind w:left="0"/>
        <w:jc w:val="both"/>
      </w:pPr>
      <w:r>
        <w:rPr>
          <w:rFonts w:ascii="Times New Roman"/>
          <w:b w:val="false"/>
          <w:i w:val="false"/>
          <w:color w:val="000000"/>
          <w:sz w:val="28"/>
        </w:rPr>
        <w:t>
      "Барлығы жеке жүкқұжат бойынша" жолында мынадай ерекшеліктерді ескере отырып, ЭЖТД-ны толтырудың Тәртібімен белгіленген ЭЖТД-ның "В. Төлемдерді есептеу" графасының "Барлығы жеке жүкқұжат бойынша" жолын толтыру қағидаларына сәйкес мәліметтер көрсетіледі.</w:t>
      </w:r>
    </w:p>
    <w:p>
      <w:pPr>
        <w:spacing w:after="0"/>
        <w:ind w:left="0"/>
        <w:jc w:val="both"/>
      </w:pPr>
      <w:r>
        <w:rPr>
          <w:rFonts w:ascii="Times New Roman"/>
          <w:b w:val="false"/>
          <w:i w:val="false"/>
          <w:color w:val="000000"/>
          <w:sz w:val="28"/>
        </w:rPr>
        <w:t>
      6-колонкада төлемнің тиісті түрі бойынша енгізілетін өзгерістерді (толықтыруларды) ескере отырып, бір жеке жүкқұжаттың шеңберінде барлық тауарлар үшін төленуге жататын төлемнің жалпы сомасы көрсетіледі. Егер осындай төлемнің жалпы сомасы өзгерістер (толықтырулар) енгізілгеннен кейін 0-ге тең болса, "0"саны көрсетіледі.</w:t>
      </w:r>
    </w:p>
    <w:p>
      <w:pPr>
        <w:spacing w:after="0"/>
        <w:ind w:left="0"/>
        <w:jc w:val="both"/>
      </w:pPr>
      <w:r>
        <w:rPr>
          <w:rFonts w:ascii="Times New Roman"/>
          <w:b w:val="false"/>
          <w:i w:val="false"/>
          <w:color w:val="000000"/>
          <w:sz w:val="28"/>
        </w:rPr>
        <w:t xml:space="preserve">
      7-колонкада: </w:t>
      </w:r>
    </w:p>
    <w:p>
      <w:pPr>
        <w:spacing w:after="0"/>
        <w:ind w:left="0"/>
        <w:jc w:val="both"/>
      </w:pPr>
      <w:r>
        <w:rPr>
          <w:rFonts w:ascii="Times New Roman"/>
          <w:b w:val="false"/>
          <w:i w:val="false"/>
          <w:color w:val="000000"/>
          <w:sz w:val="28"/>
        </w:rPr>
        <w:t>
      ЭЖТД-ның "В. Төлемдерді есептеу" графасының "Барлығы жеке жүкқұжат бойынша" жолының 6-колонкасында, – егер төлемдерді төлеу (өндіріп алу) туралы мәліметтерді өзгерту (толықтыру) бірінші рет жүргізілсе;</w:t>
      </w:r>
    </w:p>
    <w:p>
      <w:pPr>
        <w:spacing w:after="0"/>
        <w:ind w:left="0"/>
        <w:jc w:val="both"/>
      </w:pPr>
      <w:r>
        <w:rPr>
          <w:rFonts w:ascii="Times New Roman"/>
          <w:b w:val="false"/>
          <w:i w:val="false"/>
          <w:color w:val="000000"/>
          <w:sz w:val="28"/>
        </w:rPr>
        <w:t xml:space="preserve">
      алдыңғы ЭЖТДТ-ның "В.Төлемдерді есептеу" графасының "Барлығы жеке жүкқұжат бойынша" жолының 6-колонкасында, – егер төлемдерді төлеу (өндіріп алу) туралы мәліметтерді өзгерту (толықтыру) бұрын жүргізілген болса, көрсетілген төлемнің жалпы сомасы қойылады. </w:t>
      </w:r>
    </w:p>
    <w:p>
      <w:pPr>
        <w:spacing w:after="0"/>
        <w:ind w:left="0"/>
        <w:jc w:val="both"/>
      </w:pPr>
      <w:r>
        <w:rPr>
          <w:rFonts w:ascii="Times New Roman"/>
          <w:b w:val="false"/>
          <w:i w:val="false"/>
          <w:color w:val="000000"/>
          <w:sz w:val="28"/>
        </w:rPr>
        <w:t>
      8-колонкада 6 және 7-колонкаларда көрсетілген шамалардың әртүрлілігі көрсетіледі. Егер 6-колонкада көрсетілген шама 7-колонкада көрсетілген шамадан аз болса, алынған мәннің алдында "алу" белгісі қойылады.</w:t>
      </w:r>
    </w:p>
    <w:p>
      <w:pPr>
        <w:spacing w:after="0"/>
        <w:ind w:left="0"/>
        <w:jc w:val="both"/>
      </w:pPr>
      <w:r>
        <w:rPr>
          <w:rFonts w:ascii="Times New Roman"/>
          <w:b w:val="false"/>
          <w:i w:val="false"/>
          <w:color w:val="000000"/>
          <w:sz w:val="28"/>
        </w:rPr>
        <w:t>
      "Барлығы экспресс-жүктерге арналған тауарлар декларациясы бойынша" жолында мынадай ерекшеліктерді ескере отырып, ЭЖТД-ны толтырудың Тәртібімен белгіленген, ЭЖТД-ның "В. Төлемдерді есептеу" графасының "Барлығы экспресс-жүктерге арналған тауарлар декларациясы бойынша" жолын толтыру қағидаларына сәйкес мәліметтер көрсетіледі.</w:t>
      </w:r>
    </w:p>
    <w:p>
      <w:pPr>
        <w:spacing w:after="0"/>
        <w:ind w:left="0"/>
        <w:jc w:val="both"/>
      </w:pPr>
      <w:r>
        <w:rPr>
          <w:rFonts w:ascii="Times New Roman"/>
          <w:b w:val="false"/>
          <w:i w:val="false"/>
          <w:color w:val="000000"/>
          <w:sz w:val="28"/>
        </w:rPr>
        <w:t>
      6-колонкада төлемнің тиісті түрі бойынша енгізілетін өзгерістерді (толықтыруларды) ескере отырып, ЭЖТД бойынша барлық тауарлар үшін төлеуге жататын төлемнің жалпы сомасы көрсетіледі. Егер осындай төлемнің жалпы сомасы өзгерістер (толықтырулар) енгізілгеннен кейін 0-ге тең болса, "0" саны көрсетіледі.</w:t>
      </w:r>
    </w:p>
    <w:p>
      <w:pPr>
        <w:spacing w:after="0"/>
        <w:ind w:left="0"/>
        <w:jc w:val="both"/>
      </w:pPr>
      <w:r>
        <w:rPr>
          <w:rFonts w:ascii="Times New Roman"/>
          <w:b w:val="false"/>
          <w:i w:val="false"/>
          <w:color w:val="000000"/>
          <w:sz w:val="28"/>
        </w:rPr>
        <w:t xml:space="preserve">
      7-графада: </w:t>
      </w:r>
    </w:p>
    <w:p>
      <w:pPr>
        <w:spacing w:after="0"/>
        <w:ind w:left="0"/>
        <w:jc w:val="both"/>
      </w:pPr>
      <w:r>
        <w:rPr>
          <w:rFonts w:ascii="Times New Roman"/>
          <w:b w:val="false"/>
          <w:i w:val="false"/>
          <w:color w:val="000000"/>
          <w:sz w:val="28"/>
        </w:rPr>
        <w:t>
      ЭЖТД-ның "В. Төлемдерді есептеу" графасының "Барлығы экспресс жүктерге арналған тауарлар декларациясы бойынша" жолының 6-колонкасында, – егер төлемдерді төлеу (өндіріп алу) туралы мәліметтерді өзгерту (толықтыру) бірінші рет жүргізілетін болса,;</w:t>
      </w:r>
    </w:p>
    <w:p>
      <w:pPr>
        <w:spacing w:after="0"/>
        <w:ind w:left="0"/>
        <w:jc w:val="both"/>
      </w:pPr>
      <w:r>
        <w:rPr>
          <w:rFonts w:ascii="Times New Roman"/>
          <w:b w:val="false"/>
          <w:i w:val="false"/>
          <w:color w:val="000000"/>
          <w:sz w:val="28"/>
        </w:rPr>
        <w:t>
      алдыңғы ЭЖТДТ-да "В. Төлемдерді есептеу" графасының алдыңғы ЭЖТДТ-ның "В.Төлемдерді есептеу" графасының "Барлығы экспресс-жүктерге арналған тауарлар декларациясы бойынша" жолының 6-колонкасында, – егер төлемдерді есептеу туралы мәліметтерді өзгерту (толықтыру) бұрын жүргізілген болса, көрсетілген төлемнің жалпы сомасы қойылады.</w:t>
      </w:r>
    </w:p>
    <w:p>
      <w:pPr>
        <w:spacing w:after="0"/>
        <w:ind w:left="0"/>
        <w:jc w:val="both"/>
      </w:pPr>
      <w:r>
        <w:rPr>
          <w:rFonts w:ascii="Times New Roman"/>
          <w:b w:val="false"/>
          <w:i w:val="false"/>
          <w:color w:val="000000"/>
          <w:sz w:val="28"/>
        </w:rPr>
        <w:t>
      8-колонкада 6 және 7-колонкаларда көрсетілген шамалардың айырмасы көрсетіледі. Егер 6-колонкада көрсетілген шама, 7-колонкада көрсетілген шамадан аз болса, алынған мәннің алдында "алу" белгісі қойылады.</w:t>
      </w:r>
    </w:p>
    <w:bookmarkStart w:name="z29" w:id="22"/>
    <w:p>
      <w:pPr>
        <w:spacing w:after="0"/>
        <w:ind w:left="0"/>
        <w:jc w:val="both"/>
      </w:pPr>
      <w:r>
        <w:rPr>
          <w:rFonts w:ascii="Times New Roman"/>
          <w:b w:val="false"/>
          <w:i w:val="false"/>
          <w:color w:val="000000"/>
          <w:sz w:val="28"/>
        </w:rPr>
        <w:t>
      17. "В1. Төлеудің (өндіріп алудың) егжей-тегжейлігі" графасы мынадай тәртіппен толтырылады.</w:t>
      </w:r>
    </w:p>
    <w:bookmarkEnd w:id="22"/>
    <w:p>
      <w:pPr>
        <w:spacing w:after="0"/>
        <w:ind w:left="0"/>
        <w:jc w:val="both"/>
      </w:pPr>
      <w:r>
        <w:rPr>
          <w:rFonts w:ascii="Times New Roman"/>
          <w:b w:val="false"/>
          <w:i w:val="false"/>
          <w:color w:val="000000"/>
          <w:sz w:val="28"/>
        </w:rPr>
        <w:t>
      Графа қосымша есептелген төлем сомаларын төлеген (өндіріп алған) немесе ЭЖТД-де мәлімделген мәліметтердің өзгеруіне байланысты жүргізілетін төлем сомаларын қайтарған кезде, сондай-ақ ЭЖТД-ның "В1. Төлеудің (өндіріп алудың) егжей-тегжейлігі" графасында көрсетілген төлемнің төленгенін (өндіріп алынғанын) растайтын құжат туралы мәліметтерді өзгерту (толықтыру) қажет болған кезде толтырылады.</w:t>
      </w:r>
    </w:p>
    <w:p>
      <w:pPr>
        <w:spacing w:after="0"/>
        <w:ind w:left="0"/>
        <w:jc w:val="both"/>
      </w:pPr>
      <w:r>
        <w:rPr>
          <w:rFonts w:ascii="Times New Roman"/>
          <w:b w:val="false"/>
          <w:i w:val="false"/>
          <w:color w:val="000000"/>
          <w:sz w:val="28"/>
        </w:rPr>
        <w:t>
      Графа мынадай ерекшеліктерді ескере отырып, ЭЖТД-ны толтырудың Тәртібімен белгіленген, ЭЖТД-ның "В1. Төлеудің (өндіріп алудың) егжей-тегжейлігі" графасын толтыру қағидаларына сәйкес толтырылады.</w:t>
      </w:r>
    </w:p>
    <w:p>
      <w:pPr>
        <w:spacing w:after="0"/>
        <w:ind w:left="0"/>
        <w:jc w:val="both"/>
      </w:pPr>
      <w:r>
        <w:rPr>
          <w:rFonts w:ascii="Times New Roman"/>
          <w:b w:val="false"/>
          <w:i w:val="false"/>
          <w:color w:val="000000"/>
          <w:sz w:val="28"/>
        </w:rPr>
        <w:t>
      Егер ЭЖТД-да мәлімделген мәліметтердің өзгеруіне (толықтырылуына) байланысты төлем төленуге (қосымша төлеуге) жататын болса, графада оларға сәйкес төлеу (өндіріп алу) жүргізілген төлем құжаттары бөлігінде қосымша есептелген төлем сомаларын іс жүзінде төлеу (өндіріп алу) туралы мәліметтер көрсетіледі.</w:t>
      </w:r>
    </w:p>
    <w:p>
      <w:pPr>
        <w:spacing w:after="0"/>
        <w:ind w:left="0"/>
        <w:jc w:val="both"/>
      </w:pPr>
      <w:r>
        <w:rPr>
          <w:rFonts w:ascii="Times New Roman"/>
          <w:b w:val="false"/>
          <w:i w:val="false"/>
          <w:color w:val="000000"/>
          <w:sz w:val="28"/>
        </w:rPr>
        <w:t>
      Егер ЭЖТД-да мәлімделген мәліметтердің өзгеруіне (толықтырылуына) байланысты төлем қайтарылуға (есепке жатқызуға) жататын болса, (ЭЖТДТ-ның "В. Төлемдерді есептеу" графасының 8-колонкасында "алу" белгісі бар шама көрсетілген), графада қайтаруға жататын төлемді төлеу (өндіріп алу) жүргізілген төлем құжаттары бөлігінде қайтарылуға (есепке жатқызуға) жататын төлем сомасы туралы мәліметтер көрсетіледі. Бұл ретте төленген (өндіріп алынған) төлем сомасы (мәліметтердің 2-элементі) "алу" белгісімен көрсетіледі.</w:t>
      </w:r>
    </w:p>
    <w:p>
      <w:pPr>
        <w:spacing w:after="0"/>
        <w:ind w:left="0"/>
        <w:jc w:val="both"/>
      </w:pPr>
      <w:r>
        <w:rPr>
          <w:rFonts w:ascii="Times New Roman"/>
          <w:b w:val="false"/>
          <w:i w:val="false"/>
          <w:color w:val="000000"/>
          <w:sz w:val="28"/>
        </w:rPr>
        <w:t>
      Төлемнің төленгенін (өндіріп алынғанын) растайтын құжаттар туралы мәліметтерді өзгерту (толықтыру) қажет болған жағдайда графада:</w:t>
      </w:r>
    </w:p>
    <w:p>
      <w:pPr>
        <w:spacing w:after="0"/>
        <w:ind w:left="0"/>
        <w:jc w:val="both"/>
      </w:pPr>
      <w:r>
        <w:rPr>
          <w:rFonts w:ascii="Times New Roman"/>
          <w:b w:val="false"/>
          <w:i w:val="false"/>
          <w:color w:val="000000"/>
          <w:sz w:val="28"/>
        </w:rPr>
        <w:t>
      бірінші жолда – ЭЖДТ-ның "В1. Төлеудің (өндіріп алудың) егжей-тегжейлігі" графасында мәлімделген мәліметтер (төлем сомасын көрсете отырып (мәліметтердің 2-элементі) "алу" белгісімен");</w:t>
      </w:r>
    </w:p>
    <w:p>
      <w:pPr>
        <w:spacing w:after="0"/>
        <w:ind w:left="0"/>
        <w:jc w:val="both"/>
      </w:pPr>
      <w:r>
        <w:rPr>
          <w:rFonts w:ascii="Times New Roman"/>
          <w:b w:val="false"/>
          <w:i w:val="false"/>
          <w:color w:val="000000"/>
          <w:sz w:val="28"/>
        </w:rPr>
        <w:t>
      екінші жолда – енгізілетін өзгерістер (толықтырулар) ескерілген мәліметтер.</w:t>
      </w:r>
    </w:p>
    <w:bookmarkStart w:name="z30" w:id="23"/>
    <w:p>
      <w:pPr>
        <w:spacing w:after="0"/>
        <w:ind w:left="0"/>
        <w:jc w:val="both"/>
      </w:pPr>
      <w:r>
        <w:rPr>
          <w:rFonts w:ascii="Times New Roman"/>
          <w:b w:val="false"/>
          <w:i w:val="false"/>
          <w:color w:val="000000"/>
          <w:sz w:val="28"/>
        </w:rPr>
        <w:t>
      18. "ЭЖТДТ толтырған тұлға туралы мәліметтер, күні" графасы мынадай тәртіппен толтырылады.</w:t>
      </w:r>
    </w:p>
    <w:bookmarkEnd w:id="23"/>
    <w:p>
      <w:pPr>
        <w:spacing w:after="0"/>
        <w:ind w:left="0"/>
        <w:jc w:val="both"/>
      </w:pPr>
      <w:r>
        <w:rPr>
          <w:rFonts w:ascii="Times New Roman"/>
          <w:b w:val="false"/>
          <w:i w:val="false"/>
          <w:color w:val="000000"/>
          <w:sz w:val="28"/>
        </w:rPr>
        <w:t>
      Графада ЭЖТДТ толтырған тұлға туралы мәліметтер және ЭЖТДТ-ны толтырудың Тәртібімен белгіленген "ЭЖТД толтырған тұлға туралы мәліметтер, күні" графасын толтыру қағидаларына сәйкес ЭЖТДТ-ны толтыру күні көрсетіледі.</w:t>
      </w:r>
    </w:p>
    <w:bookmarkStart w:name="z31" w:id="24"/>
    <w:p>
      <w:pPr>
        <w:spacing w:after="0"/>
        <w:ind w:left="0"/>
        <w:jc w:val="both"/>
      </w:pPr>
      <w:r>
        <w:rPr>
          <w:rFonts w:ascii="Times New Roman"/>
          <w:b w:val="false"/>
          <w:i w:val="false"/>
          <w:color w:val="000000"/>
          <w:sz w:val="28"/>
        </w:rPr>
        <w:t>
      19. "А" графасы мынадай тәртіппен толтырылады.</w:t>
      </w:r>
    </w:p>
    <w:bookmarkEnd w:id="24"/>
    <w:p>
      <w:pPr>
        <w:spacing w:after="0"/>
        <w:ind w:left="0"/>
        <w:jc w:val="both"/>
      </w:pPr>
      <w:r>
        <w:rPr>
          <w:rFonts w:ascii="Times New Roman"/>
          <w:b w:val="false"/>
          <w:i w:val="false"/>
          <w:color w:val="000000"/>
          <w:sz w:val="28"/>
        </w:rPr>
        <w:t>
      Графада келесі схема бойынша қалыптастырылған ЭЖТДТ-ны тіркеу нөмірі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ХХХХХХХХ/ХХХХХХ</w:t>
      </w:r>
      <w:r>
        <w:rPr>
          <w:rFonts w:ascii="Times New Roman"/>
          <w:b w:val="false"/>
          <w:i w:val="false"/>
          <w:color w:val="000000"/>
          <w:sz w:val="28"/>
        </w:rPr>
        <w:t>/</w:t>
      </w:r>
      <w:r>
        <w:rPr>
          <w:rFonts w:ascii="Times New Roman"/>
          <w:b w:val="false"/>
          <w:i w:val="false"/>
          <w:color w:val="000000"/>
          <w:sz w:val="28"/>
          <w:u w:val="single"/>
        </w:rPr>
        <w:t>ХХХХХХХ</w:t>
      </w:r>
      <w:r>
        <w:rPr>
          <w:rFonts w:ascii="Times New Roman"/>
          <w:b w:val="false"/>
          <w:i w:val="false"/>
          <w:color w:val="000000"/>
          <w:sz w:val="28"/>
        </w:rPr>
        <w:t xml:space="preserve">/ </w:t>
      </w:r>
      <w:r>
        <w:rPr>
          <w:rFonts w:ascii="Times New Roman"/>
          <w:b w:val="false"/>
          <w:i w:val="false"/>
          <w:color w:val="000000"/>
          <w:sz w:val="28"/>
          <w:u w:val="single"/>
        </w:rPr>
        <w:t>Х</w:t>
      </w:r>
      <w:r>
        <w:rPr>
          <w:rFonts w:ascii="Times New Roman"/>
          <w:b w:val="false"/>
          <w:i w:val="false"/>
          <w:color w:val="000000"/>
          <w:sz w:val="28"/>
          <w:u w:val="single"/>
        </w:rPr>
        <w:t>X</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1-элемент – мәліметтері өзгеретін (толықтырылатын) ЭЖТД-ны тіркеу нөмірі;</w:t>
      </w:r>
    </w:p>
    <w:p>
      <w:pPr>
        <w:spacing w:after="0"/>
        <w:ind w:left="0"/>
        <w:jc w:val="both"/>
      </w:pPr>
      <w:r>
        <w:rPr>
          <w:rFonts w:ascii="Times New Roman"/>
          <w:b w:val="false"/>
          <w:i w:val="false"/>
          <w:color w:val="000000"/>
          <w:sz w:val="28"/>
        </w:rPr>
        <w:t>
      2-элемент – мәліметтері өзгеретін (толықтырылатын) ЭЖТД-ға қатысты ЭЖТДТ-ның реттік нөмірі (ЭЖДТ-ны өзгертетін (толықтыратын) бірінші ЭЖТДТ үшін "01" нөмірінен бастап).</w:t>
      </w:r>
    </w:p>
    <w:p>
      <w:pPr>
        <w:spacing w:after="0"/>
        <w:ind w:left="0"/>
        <w:jc w:val="both"/>
      </w:pPr>
      <w:r>
        <w:rPr>
          <w:rFonts w:ascii="Times New Roman"/>
          <w:b w:val="false"/>
          <w:i w:val="false"/>
          <w:color w:val="000000"/>
          <w:sz w:val="28"/>
        </w:rPr>
        <w:t>
      Кеден органының лауазымды адамы қағаз жеткізгіштегі құжат түріндегі ЭЖТДТ-ны тіркеу нөмірінің астында күнін көрсетеді, ал тауарлар шығарылғанға дейін мәліметтер өзгерген (толықтырылған) жағдайда, кеден өкілі ЭЖТД-да мәлімделген мәліметтерге өзгерістер (толықтырулар) енгізу туралы өтініштің берілген уақытын, не егер мұндай өтініш талап етілмесе, ЭЖТДТ-ны беру күнін де көрсетеді.</w:t>
      </w:r>
    </w:p>
    <w:p>
      <w:pPr>
        <w:spacing w:after="0"/>
        <w:ind w:left="0"/>
        <w:jc w:val="both"/>
      </w:pPr>
      <w:r>
        <w:rPr>
          <w:rFonts w:ascii="Times New Roman"/>
          <w:b w:val="false"/>
          <w:i w:val="false"/>
          <w:color w:val="000000"/>
          <w:sz w:val="28"/>
        </w:rPr>
        <w:t>
      ЭЖТДТ -ны қағаз жеткізгіштегі құжат түрінде берген кезде графада, көрсетілген мәліметтер жеке нөмірлік мөр бедерін қоя отырып, ЭЖТДТ-ны тіркеген кеден органы лауазымды адамының қолымен куәландырылады.</w:t>
      </w:r>
    </w:p>
    <w:bookmarkStart w:name="z32" w:id="25"/>
    <w:p>
      <w:pPr>
        <w:spacing w:after="0"/>
        <w:ind w:left="0"/>
        <w:jc w:val="both"/>
      </w:pPr>
      <w:r>
        <w:rPr>
          <w:rFonts w:ascii="Times New Roman"/>
          <w:b w:val="false"/>
          <w:i w:val="false"/>
          <w:color w:val="000000"/>
          <w:sz w:val="28"/>
        </w:rPr>
        <w:t>
      20. "D" графасы мынадай тәртіппен толтырылады.</w:t>
      </w:r>
    </w:p>
    <w:bookmarkEnd w:id="25"/>
    <w:p>
      <w:pPr>
        <w:spacing w:after="0"/>
        <w:ind w:left="0"/>
        <w:jc w:val="both"/>
      </w:pPr>
      <w:r>
        <w:rPr>
          <w:rFonts w:ascii="Times New Roman"/>
          <w:b w:val="false"/>
          <w:i w:val="false"/>
          <w:color w:val="000000"/>
          <w:sz w:val="28"/>
        </w:rPr>
        <w:t>
      Кеден органының лауазымды адамы ЭЖТД-да мәлімделген мәліметтерге өзгерістер (толықтырулар) енгізу туралы ақпаратты мынадай белгі түрінде көрсетеді: "________ графалар (колонкалар, жолдар түзетілді):" (жеке жүкқұжаттың реттік нөмірін, тауардың реттік нөмірін, ЭЖТД-ның графасын (колонкасын, жолын) көрсете отырып).".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