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1af9a" w14:textId="c01af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Армения Республикасының қосылуына байланысты Армения Республикасының Дүниежүзілік сауда ұйымындағы тарифтік міндеттемелерін қайта қарау жөніндегі келіссөздерге қатысу үшін құрылған келіссөз делегациясының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2019 жылғы 18 қарашадағы № 40 өкімі</w:t>
      </w:r>
    </w:p>
    <w:p>
      <w:pPr>
        <w:spacing w:after="0"/>
        <w:ind w:left="0"/>
        <w:jc w:val="both"/>
      </w:pPr>
      <w:bookmarkStart w:name="z0" w:id="0"/>
      <w:r>
        <w:rPr>
          <w:rFonts w:ascii="Times New Roman"/>
          <w:b w:val="false"/>
          <w:i w:val="false"/>
          <w:color w:val="000000"/>
          <w:sz w:val="28"/>
        </w:rPr>
        <w:t xml:space="preserve">
      1.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қосылуына байланысты Армения Республикасының Дүниежүзілік сауда ұйымындағы тарифтік міндеттемелерін қайта қарау жөніндегі келіссөздерге қатысу үшін құрылған келіссөз делегациясының Еуразиялық экономикалық комиссия Кеңесінің 2015 жылғы 23 сәуірдегі №12 өкімімен бекітілген </w:t>
      </w:r>
      <w:r>
        <w:rPr>
          <w:rFonts w:ascii="Times New Roman"/>
          <w:b w:val="false"/>
          <w:i w:val="false"/>
          <w:color w:val="000000"/>
          <w:sz w:val="28"/>
        </w:rPr>
        <w:t>құрамына</w:t>
      </w:r>
      <w:r>
        <w:rPr>
          <w:rFonts w:ascii="Times New Roman"/>
          <w:b w:val="false"/>
          <w:i w:val="false"/>
          <w:color w:val="000000"/>
          <w:sz w:val="28"/>
        </w:rPr>
        <w:t xml:space="preserve">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а) келіссөз делегациясының </w:t>
      </w:r>
      <w:r>
        <w:rPr>
          <w:rFonts w:ascii="Times New Roman"/>
          <w:b w:val="false"/>
          <w:i w:val="false"/>
          <w:color w:val="000000"/>
          <w:sz w:val="28"/>
        </w:rPr>
        <w:t>құрамына</w:t>
      </w:r>
      <w:r>
        <w:rPr>
          <w:rFonts w:ascii="Times New Roman"/>
          <w:b w:val="false"/>
          <w:i w:val="false"/>
          <w:color w:val="000000"/>
          <w:sz w:val="28"/>
        </w:rPr>
        <w:t xml:space="preserve"> мына адамдар енгізілсін: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Симонян</w:t>
            </w:r>
          </w:p>
          <w:p>
            <w:pPr>
              <w:spacing w:after="20"/>
              <w:ind w:left="20"/>
              <w:jc w:val="both"/>
            </w:pPr>
            <w:r>
              <w:rPr>
                <w:rFonts w:ascii="Times New Roman"/>
                <w:b w:val="false"/>
                <w:i w:val="false"/>
                <w:color w:val="000000"/>
                <w:sz w:val="20"/>
              </w:rPr>
              <w:t>
Варос Арутюнович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Экономика  министрінің орынбасары  </w:t>
            </w:r>
          </w:p>
          <w:p>
            <w:pPr>
              <w:spacing w:after="20"/>
              <w:ind w:left="20"/>
              <w:jc w:val="both"/>
            </w:pPr>
            <w:r>
              <w:rPr>
                <w:rFonts w:ascii="Times New Roman"/>
                <w:b w:val="false"/>
                <w:i w:val="false"/>
                <w:color w:val="000000"/>
                <w:sz w:val="20"/>
              </w:rPr>
              <w:t>
(делегация басшысы)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Карапетян </w:t>
            </w:r>
          </w:p>
          <w:p>
            <w:pPr>
              <w:spacing w:after="20"/>
              <w:ind w:left="20"/>
              <w:jc w:val="both"/>
            </w:pPr>
            <w:r>
              <w:rPr>
                <w:rFonts w:ascii="Times New Roman"/>
                <w:b w:val="false"/>
                <w:i w:val="false"/>
                <w:color w:val="000000"/>
                <w:sz w:val="20"/>
              </w:rPr>
              <w:t>
Артем Эдуардович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Мемлекеттік кірістер комитеті Кедендік бақылау басқармасының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Карапетян </w:t>
            </w:r>
          </w:p>
          <w:p>
            <w:pPr>
              <w:spacing w:after="20"/>
              <w:ind w:left="20"/>
              <w:jc w:val="both"/>
            </w:pPr>
            <w:r>
              <w:rPr>
                <w:rFonts w:ascii="Times New Roman"/>
                <w:b w:val="false"/>
                <w:i w:val="false"/>
                <w:color w:val="000000"/>
                <w:sz w:val="20"/>
              </w:rPr>
              <w:t>
Наира Куйбышевна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Экономика  министрлігі ЕАЭО және сыртқы сауда басқармасының бастығы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Оганесян </w:t>
            </w:r>
          </w:p>
          <w:p>
            <w:pPr>
              <w:spacing w:after="20"/>
              <w:ind w:left="20"/>
              <w:jc w:val="both"/>
            </w:pPr>
            <w:r>
              <w:rPr>
                <w:rFonts w:ascii="Times New Roman"/>
                <w:b w:val="false"/>
                <w:i w:val="false"/>
                <w:color w:val="000000"/>
                <w:sz w:val="20"/>
              </w:rPr>
              <w:t>
Аветис Оганесович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Экономика  министрінің кеңесшісі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Горелик </w:t>
            </w:r>
          </w:p>
          <w:p>
            <w:pPr>
              <w:spacing w:after="20"/>
              <w:ind w:left="20"/>
              <w:jc w:val="both"/>
            </w:pPr>
            <w:r>
              <w:rPr>
                <w:rFonts w:ascii="Times New Roman"/>
                <w:b w:val="false"/>
                <w:i w:val="false"/>
                <w:color w:val="000000"/>
                <w:sz w:val="20"/>
              </w:rPr>
              <w:t>Юрий Владимирович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Сыртқы істер министрлігі Сыртқы экономикалық қызмет департаментінің  директоры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Шатохина </w:t>
            </w:r>
          </w:p>
          <w:p>
            <w:pPr>
              <w:spacing w:after="20"/>
              <w:ind w:left="20"/>
              <w:jc w:val="both"/>
            </w:pPr>
            <w:r>
              <w:rPr>
                <w:rFonts w:ascii="Times New Roman"/>
                <w:b w:val="false"/>
                <w:i w:val="false"/>
                <w:color w:val="000000"/>
                <w:sz w:val="20"/>
              </w:rPr>
              <w:t>
Екатерина Владимировна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Сыртқы істер министрлігі Сыртқы экономикалық қызмет департаментінің  сыртқы сауда саясаты басқармасы бастығының орынбасары – сыртқы сауданы реттеу бөлімінің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Әбдіғали </w:t>
            </w:r>
          </w:p>
          <w:p>
            <w:pPr>
              <w:spacing w:after="20"/>
              <w:ind w:left="20"/>
              <w:jc w:val="both"/>
            </w:pPr>
            <w:r>
              <w:rPr>
                <w:rFonts w:ascii="Times New Roman"/>
                <w:b w:val="false"/>
                <w:i w:val="false"/>
                <w:color w:val="000000"/>
                <w:sz w:val="20"/>
              </w:rPr>
              <w:t>
Азамат Қайратұлы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Сыртқы сауда қызметі департаментінің сарапшысы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Әзенов </w:t>
            </w:r>
          </w:p>
          <w:p>
            <w:pPr>
              <w:spacing w:after="20"/>
              <w:ind w:left="20"/>
              <w:jc w:val="both"/>
            </w:pPr>
            <w:r>
              <w:rPr>
                <w:rFonts w:ascii="Times New Roman"/>
                <w:b w:val="false"/>
                <w:i w:val="false"/>
                <w:color w:val="000000"/>
                <w:sz w:val="20"/>
              </w:rPr>
              <w:t>
Жаслан Ерікұлы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Сыртқы сауда қызметі департаменті директорының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Байқадамова</w:t>
            </w:r>
          </w:p>
          <w:p>
            <w:pPr>
              <w:spacing w:after="20"/>
              <w:ind w:left="20"/>
              <w:jc w:val="both"/>
            </w:pPr>
            <w:r>
              <w:rPr>
                <w:rFonts w:ascii="Times New Roman"/>
                <w:b w:val="false"/>
                <w:i w:val="false"/>
                <w:color w:val="000000"/>
                <w:sz w:val="20"/>
              </w:rPr>
              <w:t xml:space="preserve">
Уәсила Төлеуқызы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Сауда және интеграция министрлігі Сыртқы сауда қызметі департаментінің директоры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Алишеров </w:t>
            </w:r>
          </w:p>
          <w:p>
            <w:pPr>
              <w:spacing w:after="20"/>
              <w:ind w:left="20"/>
              <w:jc w:val="both"/>
            </w:pPr>
            <w:r>
              <w:rPr>
                <w:rFonts w:ascii="Times New Roman"/>
                <w:b w:val="false"/>
                <w:i w:val="false"/>
                <w:color w:val="000000"/>
                <w:sz w:val="20"/>
              </w:rPr>
              <w:t>
 Эльдар Туралиевич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Республикасы Экономика  министрінің орынбасары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Майорова</w:t>
            </w:r>
          </w:p>
          <w:p>
            <w:pPr>
              <w:spacing w:after="20"/>
              <w:ind w:left="20"/>
              <w:jc w:val="both"/>
            </w:pPr>
            <w:r>
              <w:rPr>
                <w:rFonts w:ascii="Times New Roman"/>
                <w:b w:val="false"/>
                <w:i w:val="false"/>
                <w:color w:val="000000"/>
                <w:sz w:val="20"/>
              </w:rPr>
              <w:t>
  Екатерина Евгеньевна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Экономикалық даму министрлігі Сауда келіссөздері департаментінің директоры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Киселева </w:t>
            </w:r>
          </w:p>
          <w:p>
            <w:pPr>
              <w:spacing w:after="20"/>
              <w:ind w:left="20"/>
              <w:jc w:val="both"/>
            </w:pPr>
            <w:r>
              <w:rPr>
                <w:rFonts w:ascii="Times New Roman"/>
                <w:b w:val="false"/>
                <w:i w:val="false"/>
                <w:color w:val="000000"/>
                <w:sz w:val="20"/>
              </w:rPr>
              <w:t>
 Ксения Евгеньевна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Сауда саясаты департаменті сауда мәселелері жөніндегі халықаралық ынтымақтастық бөлімінің кеңесшісі;</w:t>
            </w:r>
          </w:p>
        </w:tc>
      </w:tr>
    </w:tbl>
    <w:bookmarkStart w:name="z2" w:id="2"/>
    <w:p>
      <w:pPr>
        <w:spacing w:after="0"/>
        <w:ind w:left="0"/>
        <w:jc w:val="both"/>
      </w:pPr>
      <w:r>
        <w:rPr>
          <w:rFonts w:ascii="Times New Roman"/>
          <w:b w:val="false"/>
          <w:i w:val="false"/>
          <w:color w:val="000000"/>
          <w:sz w:val="28"/>
        </w:rPr>
        <w:t>
      б) келіссөз делегациясының мына мүшелерінің  жаңа лауазымдары көрсетілсін: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Майсурян </w:t>
            </w:r>
          </w:p>
          <w:p>
            <w:pPr>
              <w:spacing w:after="20"/>
              <w:ind w:left="20"/>
              <w:jc w:val="both"/>
            </w:pPr>
            <w:r>
              <w:rPr>
                <w:rFonts w:ascii="Times New Roman"/>
                <w:b w:val="false"/>
                <w:i w:val="false"/>
                <w:color w:val="000000"/>
                <w:sz w:val="20"/>
              </w:rPr>
              <w:t>
 Артур Мартинович</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Республикасы Экономика министрлігі Еуропалық одақпен экономикалық ынтымақтастық басқармасының бастығы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Әшитов </w:t>
            </w:r>
          </w:p>
          <w:p>
            <w:pPr>
              <w:spacing w:after="20"/>
              <w:ind w:left="20"/>
              <w:jc w:val="both"/>
            </w:pPr>
            <w:r>
              <w:rPr>
                <w:rFonts w:ascii="Times New Roman"/>
                <w:b w:val="false"/>
                <w:i w:val="false"/>
                <w:color w:val="000000"/>
                <w:sz w:val="20"/>
              </w:rPr>
              <w:t>
Серік Батыржанұлы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министрлігі Сыртқы сауда қызметі департаментінің басқарма басшысы;</w:t>
            </w:r>
          </w:p>
        </w:tc>
      </w:tr>
    </w:tbl>
    <w:bookmarkStart w:name="z3" w:id="3"/>
    <w:p>
      <w:pPr>
        <w:spacing w:after="0"/>
        <w:ind w:left="0"/>
        <w:jc w:val="both"/>
      </w:pPr>
      <w:r>
        <w:rPr>
          <w:rFonts w:ascii="Times New Roman"/>
          <w:b w:val="false"/>
          <w:i w:val="false"/>
          <w:color w:val="000000"/>
          <w:sz w:val="28"/>
        </w:rPr>
        <w:t xml:space="preserve">
      в) келіссөз делегациясы </w:t>
      </w:r>
      <w:r>
        <w:rPr>
          <w:rFonts w:ascii="Times New Roman"/>
          <w:b w:val="false"/>
          <w:i w:val="false"/>
          <w:color w:val="000000"/>
          <w:sz w:val="28"/>
        </w:rPr>
        <w:t>құрамынан</w:t>
      </w:r>
      <w:r>
        <w:rPr>
          <w:rFonts w:ascii="Times New Roman"/>
          <w:b w:val="false"/>
          <w:i w:val="false"/>
          <w:color w:val="000000"/>
          <w:sz w:val="28"/>
        </w:rPr>
        <w:t xml:space="preserve"> Азизян О.В., Сагоян Г.А., Калошкина Е.Э., Соболев Р.В., Абылайысов Ғ.А., Күшікова Ж.С., Олжабаев Қ.Ж., Абакиров Э.К., Кулешов А.В., Померлян Е.А. шығарылсын.</w:t>
      </w:r>
    </w:p>
    <w:bookmarkEnd w:id="3"/>
    <w:bookmarkStart w:name="z4" w:id="4"/>
    <w:p>
      <w:pPr>
        <w:spacing w:after="0"/>
        <w:ind w:left="0"/>
        <w:jc w:val="both"/>
      </w:pPr>
      <w:r>
        <w:rPr>
          <w:rFonts w:ascii="Times New Roman"/>
          <w:b w:val="false"/>
          <w:i w:val="false"/>
          <w:color w:val="000000"/>
          <w:sz w:val="28"/>
        </w:rPr>
        <w:t>
      2. Осы Өкім қабылданған күнінен бастап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А</w:t>
      </w:r>
      <w:r>
        <w:rPr>
          <w:rFonts w:ascii="Times New Roman"/>
          <w:b w:val="false"/>
          <w:i/>
          <w:color w:val="000000"/>
          <w:sz w:val="28"/>
        </w:rPr>
        <w:t>.</w:t>
      </w:r>
      <w:r>
        <w:rPr>
          <w:rFonts w:ascii="Times New Roman"/>
          <w:b w:val="false"/>
          <w:i/>
          <w:color w:val="000000"/>
          <w:sz w:val="28"/>
        </w:rPr>
        <w:t>Смаилов</w:t>
      </w:r>
      <w:r>
        <w:rPr>
          <w:rFonts w:ascii="Times New Roman"/>
          <w:b w:val="false"/>
          <w:i w:val="false"/>
          <w:color w:val="000000"/>
          <w:sz w:val="28"/>
        </w:rPr>
        <w:t xml:space="preserve">                </w:t>
      </w:r>
      <w:r>
        <w:rPr>
          <w:rFonts w:ascii="Times New Roman"/>
          <w:b w:val="false"/>
          <w:i/>
          <w:color w:val="000000"/>
          <w:sz w:val="28"/>
        </w:rPr>
        <w:t>Ж</w:t>
      </w:r>
      <w:r>
        <w:rPr>
          <w:rFonts w:ascii="Times New Roman"/>
          <w:b w:val="false"/>
          <w:i/>
          <w:color w:val="000000"/>
          <w:sz w:val="28"/>
        </w:rPr>
        <w:t>.</w:t>
      </w:r>
      <w:r>
        <w:rPr>
          <w:rFonts w:ascii="Times New Roman"/>
          <w:b w:val="false"/>
          <w:i/>
          <w:color w:val="000000"/>
          <w:sz w:val="28"/>
        </w:rPr>
        <w:t>Разаков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Силуанов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