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1525a" w14:textId="d115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19 қаңтардағы № 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ақпараттық-технологиялық коммуникациялар және ақпараттық өзара іс-қимыл туралы хаттаманың (2014 жылғы 29 мамырдағы Еуразиялық экономикалық одақ туралы шартқа № 3-қосымша)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шешті:</w:t>
      </w:r>
    </w:p>
    <w:bookmarkStart w:name="z3" w:id="0"/>
    <w:p>
      <w:pPr>
        <w:spacing w:after="0"/>
        <w:ind w:left="0"/>
        <w:jc w:val="both"/>
      </w:pPr>
      <w:r>
        <w:rPr>
          <w:rFonts w:ascii="Times New Roman"/>
          <w:b w:val="false"/>
          <w:i w:val="false"/>
          <w:color w:val="000000"/>
          <w:sz w:val="28"/>
        </w:rPr>
        <w:t>
      1. Қоса беріліп отырған:</w:t>
      </w:r>
    </w:p>
    <w:bookmarkEnd w:id="0"/>
    <w:p>
      <w:pPr>
        <w:spacing w:after="0"/>
        <w:ind w:left="0"/>
        <w:jc w:val="both"/>
      </w:pPr>
      <w:r>
        <w:rPr>
          <w:rFonts w:ascii="Times New Roman"/>
          <w:b w:val="false"/>
          <w:i w:val="false"/>
          <w:color w:val="000000"/>
          <w:sz w:val="28"/>
        </w:rPr>
        <w:t>
      "</w:t>
      </w:r>
      <w:r>
        <w:rPr>
          <w:rFonts w:ascii="Times New Roman"/>
          <w:b/>
          <w:i w:val="false"/>
          <w:color w:val="000000"/>
          <w:sz w:val="28"/>
        </w:rPr>
        <w:t>Кедендік декларацияларды толтыру үшін пайдаланылатын сыныптауыштарды қалыптастыру, жүргізу және пайдалану</w:t>
      </w:r>
      <w:r>
        <w:rPr>
          <w:rFonts w:ascii="Times New Roman"/>
          <w:b w:val="false"/>
          <w:i w:val="false"/>
          <w:color w:val="000000"/>
          <w:sz w:val="28"/>
        </w:rPr>
        <w:t xml:space="preserve">" жалпы процесін сыртқы және өзара сауданың интеграцияланған ақпараттық жүйесінің құралдарымен іске асыру кезіндегі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Кедендік декларацияларды толтыру үшін пайдаланылатын сыныптауыштарды қалыптастыру, жүргізу және пайдалану</w:t>
      </w:r>
      <w:r>
        <w:rPr>
          <w:rFonts w:ascii="Times New Roman"/>
          <w:b w:val="false"/>
          <w:i w:val="false"/>
          <w:color w:val="000000"/>
          <w:sz w:val="28"/>
        </w:rPr>
        <w:t xml:space="preserve">"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Кедендік декларацияларды толтыру үшін пайдаланылатын сыныптауыштарды қалыптастыру, жүргізу және пайдалану</w:t>
      </w:r>
      <w:r>
        <w:rPr>
          <w:rFonts w:ascii="Times New Roman"/>
          <w:b w:val="false"/>
          <w:i w:val="false"/>
          <w:color w:val="000000"/>
          <w:sz w:val="28"/>
        </w:rPr>
        <w:t xml:space="preserve">"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both"/>
      </w:pPr>
      <w:r>
        <w:rPr>
          <w:rFonts w:ascii="Times New Roman"/>
          <w:b w:val="false"/>
          <w:i w:val="false"/>
          <w:color w:val="000000"/>
          <w:sz w:val="28"/>
        </w:rPr>
        <w:t>
      "</w:t>
      </w:r>
      <w:r>
        <w:rPr>
          <w:rFonts w:ascii="Times New Roman"/>
          <w:b/>
          <w:i w:val="false"/>
          <w:color w:val="000000"/>
          <w:sz w:val="28"/>
        </w:rPr>
        <w:t>Кедендік декларацияларды толтыру үшін пайдаланылатын сыныптауыштарды қалыптастыру, жүргізу және пайдалану</w:t>
      </w:r>
      <w:r>
        <w:rPr>
          <w:rFonts w:ascii="Times New Roman"/>
          <w:b w:val="false"/>
          <w:i w:val="false"/>
          <w:color w:val="000000"/>
          <w:sz w:val="28"/>
        </w:rPr>
        <w:t xml:space="preserve">"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4" w:id="1"/>
    <w:p>
      <w:pPr>
        <w:spacing w:after="0"/>
        <w:ind w:left="0"/>
        <w:jc w:val="both"/>
      </w:pPr>
      <w:r>
        <w:rPr>
          <w:rFonts w:ascii="Times New Roman"/>
          <w:b w:val="false"/>
          <w:i w:val="false"/>
          <w:color w:val="000000"/>
          <w:sz w:val="28"/>
        </w:rPr>
        <w:t>
      2.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 құрылымдарының тізілімінде орналастыруды құзыретіне Еуразиялық экономикалық одақтың интеграциялық ақпараттық жүйесін құру және дамыту жөніндегі жұмысты үйлестіру кіретін Еуразиялық экономикалық комиссияның департаменті жүзеге асырады деп белгіленсін.</w:t>
      </w:r>
    </w:p>
    <w:bookmarkEnd w:id="1"/>
    <w:bookmarkStart w:name="z5" w:id="2"/>
    <w:p>
      <w:pPr>
        <w:spacing w:after="0"/>
        <w:ind w:left="0"/>
        <w:jc w:val="both"/>
      </w:pPr>
      <w:r>
        <w:rPr>
          <w:rFonts w:ascii="Times New Roman"/>
          <w:b w:val="false"/>
          <w:i w:val="false"/>
          <w:color w:val="000000"/>
          <w:sz w:val="28"/>
        </w:rPr>
        <w:t>
      3. Осы Шешім ресми жарияланған күнінен бастап күнтізбелік 180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Христенко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қаңтардағы</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w:t>
      </w:r>
    </w:p>
    <w:bookmarkEnd w:id="3"/>
    <w:bookmarkStart w:name="z8" w:id="4"/>
    <w:p>
      <w:pPr>
        <w:spacing w:after="0"/>
        <w:ind w:left="0"/>
        <w:jc w:val="left"/>
      </w:pPr>
      <w:r>
        <w:rPr>
          <w:rFonts w:ascii="Times New Roman"/>
          <w:b/>
          <w:i w:val="false"/>
          <w:color w:val="000000"/>
        </w:rPr>
        <w:t xml:space="preserve"> I. Жалпы ережелер</w:t>
      </w:r>
    </w:p>
    <w:bookmarkEnd w:id="4"/>
    <w:bookmarkStart w:name="z9" w:id="5"/>
    <w:p>
      <w:pPr>
        <w:spacing w:after="0"/>
        <w:ind w:left="0"/>
        <w:jc w:val="both"/>
      </w:pPr>
      <w:r>
        <w:rPr>
          <w:rFonts w:ascii="Times New Roman"/>
          <w:b w:val="false"/>
          <w:i w:val="false"/>
          <w:color w:val="000000"/>
          <w:sz w:val="28"/>
        </w:rPr>
        <w:t>
      1. Осы Қағидалар Еуразиялық экономикалық одақтың құқығына кіретін мынадай актілерге сәйкес әзірленді:</w:t>
      </w:r>
    </w:p>
    <w:bookmarkEnd w:id="5"/>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"Кедендік декларацияларды толтыру үшін пайдаланылатын сыныптауыштар туралы" 2010 жылғы 20 қыркүйектегі № 378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10" w:id="6"/>
    <w:p>
      <w:pPr>
        <w:spacing w:after="0"/>
        <w:ind w:left="0"/>
        <w:jc w:val="left"/>
      </w:pPr>
      <w:r>
        <w:rPr>
          <w:rFonts w:ascii="Times New Roman"/>
          <w:b/>
          <w:i w:val="false"/>
          <w:color w:val="000000"/>
        </w:rPr>
        <w:t xml:space="preserve"> II. Қолданылу саласы</w:t>
      </w:r>
    </w:p>
    <w:bookmarkEnd w:id="6"/>
    <w:bookmarkStart w:name="z11" w:id="7"/>
    <w:p>
      <w:pPr>
        <w:spacing w:after="0"/>
        <w:ind w:left="0"/>
        <w:jc w:val="both"/>
      </w:pPr>
      <w:r>
        <w:rPr>
          <w:rFonts w:ascii="Times New Roman"/>
          <w:b w:val="false"/>
          <w:i w:val="false"/>
          <w:color w:val="000000"/>
          <w:sz w:val="28"/>
        </w:rPr>
        <w:t>
      2. Осы Қағидалар "Кедендік декларацияларды толтыру үшін пайдаланылатын сыныптауыштарды қалыптастыру, жүргізу және пайдалану" жалпы процесі шеңберінде орындалатын рәсімдерді сипаттауды қоса алғанда, осы процеске (бұдан әрі – жалпы процесс) қатысушылар арасындағы ақпараттық өзара іс-қимылдың тәртібі мен шарттарын айқындау мақсатында әзірленді.</w:t>
      </w:r>
    </w:p>
    <w:bookmarkEnd w:id="7"/>
    <w:bookmarkStart w:name="z12" w:id="8"/>
    <w:p>
      <w:pPr>
        <w:spacing w:after="0"/>
        <w:ind w:left="0"/>
        <w:jc w:val="both"/>
      </w:pPr>
      <w:r>
        <w:rPr>
          <w:rFonts w:ascii="Times New Roman"/>
          <w:b w:val="false"/>
          <w:i w:val="false"/>
          <w:color w:val="000000"/>
          <w:sz w:val="28"/>
        </w:rPr>
        <w:t>
      3. Осы Қағидаларды жалпы процесс шеңберіндегі рәсімдер мен операциялардың орындалу тәртібін бақылау кезінде, сондай-ақ жалпы процестің іске асырылуын қамтамасыз ететін ақпараттық жүйелердің құрауыштарын жобалау, әзірлеу және пысықтау кезінде жалпы процеске қатысушылар қолданады.</w:t>
      </w:r>
    </w:p>
    <w:bookmarkEnd w:id="8"/>
    <w:bookmarkStart w:name="z13" w:id="9"/>
    <w:p>
      <w:pPr>
        <w:spacing w:after="0"/>
        <w:ind w:left="0"/>
        <w:jc w:val="left"/>
      </w:pPr>
      <w:r>
        <w:rPr>
          <w:rFonts w:ascii="Times New Roman"/>
          <w:b/>
          <w:i w:val="false"/>
          <w:color w:val="000000"/>
        </w:rPr>
        <w:t xml:space="preserve"> III. Негізгі ұғымдар</w:t>
      </w:r>
    </w:p>
    <w:bookmarkEnd w:id="9"/>
    <w:bookmarkStart w:name="z14" w:id="10"/>
    <w:p>
      <w:pPr>
        <w:spacing w:after="0"/>
        <w:ind w:left="0"/>
        <w:jc w:val="both"/>
      </w:pPr>
      <w:r>
        <w:rPr>
          <w:rFonts w:ascii="Times New Roman"/>
          <w:b w:val="false"/>
          <w:i w:val="false"/>
          <w:color w:val="000000"/>
          <w:sz w:val="28"/>
        </w:rPr>
        <w:t>
      4. Осы Қағидалардың мақсаттары үшін мынаны білдіретін ұғымдар пайдаланылады:</w:t>
      </w:r>
    </w:p>
    <w:bookmarkEnd w:id="10"/>
    <w:p>
      <w:pPr>
        <w:spacing w:after="0"/>
        <w:ind w:left="0"/>
        <w:jc w:val="both"/>
      </w:pPr>
      <w:r>
        <w:rPr>
          <w:rFonts w:ascii="Times New Roman"/>
          <w:b w:val="false"/>
          <w:i w:val="false"/>
          <w:color w:val="000000"/>
          <w:sz w:val="28"/>
        </w:rPr>
        <w:t>
      "авторландыру" – жалпы процеске белгілі бір қатысушыға белгілі бір әрекеттерді орындауға құқықтар беру;</w:t>
      </w:r>
    </w:p>
    <w:p>
      <w:pPr>
        <w:spacing w:after="0"/>
        <w:ind w:left="0"/>
        <w:jc w:val="both"/>
      </w:pPr>
      <w:r>
        <w:rPr>
          <w:rFonts w:ascii="Times New Roman"/>
          <w:b w:val="false"/>
          <w:i w:val="false"/>
          <w:color w:val="000000"/>
          <w:sz w:val="28"/>
        </w:rPr>
        <w:t>
      "жалпы процесс рәсімдерінің тобы" – жалпы процестің ерекшелігіне қарай қандай да бір белгісі бойынша біріктірілген жалпы процестің рәсімдері;</w:t>
      </w:r>
    </w:p>
    <w:p>
      <w:pPr>
        <w:spacing w:after="0"/>
        <w:ind w:left="0"/>
        <w:jc w:val="both"/>
      </w:pPr>
      <w:r>
        <w:rPr>
          <w:rFonts w:ascii="Times New Roman"/>
          <w:b w:val="false"/>
          <w:i w:val="false"/>
          <w:color w:val="000000"/>
          <w:sz w:val="28"/>
        </w:rPr>
        <w:t>
      "жалпы процестің ақпараттық объектісі" – жалпы процесс рәсімдерін орындау барысында туындауы, өзгеруі немесе тоқтатылуы (аяқталуы) туралы мәліметтер жалпы процеске қатысушылар арасында ақпараттық өзара іс-қимыл процесінде берілетін мән-жайлар, әрекеттер немесе оқиғалар;</w:t>
      </w:r>
    </w:p>
    <w:p>
      <w:pPr>
        <w:spacing w:after="0"/>
        <w:ind w:left="0"/>
        <w:jc w:val="both"/>
      </w:pPr>
      <w:r>
        <w:rPr>
          <w:rFonts w:ascii="Times New Roman"/>
          <w:b w:val="false"/>
          <w:i w:val="false"/>
          <w:color w:val="000000"/>
          <w:sz w:val="28"/>
        </w:rPr>
        <w:t>
      "орындаушы" – операциялардың орындалуына жауап беретін жалпы процеске қатысушы;</w:t>
      </w:r>
    </w:p>
    <w:p>
      <w:pPr>
        <w:spacing w:after="0"/>
        <w:ind w:left="0"/>
        <w:jc w:val="both"/>
      </w:pPr>
      <w:r>
        <w:rPr>
          <w:rFonts w:ascii="Times New Roman"/>
          <w:b w:val="false"/>
          <w:i w:val="false"/>
          <w:color w:val="000000"/>
          <w:sz w:val="28"/>
        </w:rPr>
        <w:t>
      "жалпы процесс операциясы" – жалпы процеске белгілі бір қатысушының функциялары, міндеттері аясына кіретін кезекті, қайталанатын әрекет;</w:t>
      </w:r>
    </w:p>
    <w:p>
      <w:pPr>
        <w:spacing w:after="0"/>
        <w:ind w:left="0"/>
        <w:jc w:val="both"/>
      </w:pPr>
      <w:r>
        <w:rPr>
          <w:rFonts w:ascii="Times New Roman"/>
          <w:b w:val="false"/>
          <w:i w:val="false"/>
          <w:color w:val="000000"/>
          <w:sz w:val="28"/>
        </w:rPr>
        <w:t>
      "жалпы процесс рәсімі" – жалпы процеске қатысушылар орындайтын және жалпы процесс шеңберінде нақты міндеттерді шешуге бағытталған жалпы процестің өзара байланысты операцияларының жиынтығы;</w:t>
      </w:r>
    </w:p>
    <w:p>
      <w:pPr>
        <w:spacing w:after="0"/>
        <w:ind w:left="0"/>
        <w:jc w:val="both"/>
      </w:pPr>
      <w:r>
        <w:rPr>
          <w:rFonts w:ascii="Times New Roman"/>
          <w:b w:val="false"/>
          <w:i w:val="false"/>
          <w:color w:val="000000"/>
          <w:sz w:val="28"/>
        </w:rPr>
        <w:t>
      "жалпы процестің ақпараттық объектісінің жай-күйі" – жалпы процесс операцияларын орындау кезінде өзгеретін, ақпараттық объектінің өмірлік циклінің белгілі бір сатысында оны сипаттайтын қасиет;</w:t>
      </w:r>
    </w:p>
    <w:p>
      <w:pPr>
        <w:spacing w:after="0"/>
        <w:ind w:left="0"/>
        <w:jc w:val="both"/>
      </w:pPr>
      <w:r>
        <w:rPr>
          <w:rFonts w:ascii="Times New Roman"/>
          <w:b w:val="false"/>
          <w:i w:val="false"/>
          <w:color w:val="000000"/>
          <w:sz w:val="28"/>
        </w:rPr>
        <w:t>
      "жалпы процеске қатысушы" – Еуразиялық экономикалық комиссия, Еуразиялық экономикалық одаққа мүше мемлекеттің уәкілетті органы; сондай-ақ жалпы процестің нәтижелеріне мүдделі және жалпы процеске қатысуы Еуразиялық экономикалық одақтың құқығын құрайтын халықаралық шарттар мен актілерде регламенттелген заңды немесе жеке тұлға.</w:t>
      </w:r>
    </w:p>
    <w:bookmarkStart w:name="z15" w:id="11"/>
    <w:p>
      <w:pPr>
        <w:spacing w:after="0"/>
        <w:ind w:left="0"/>
        <w:jc w:val="left"/>
      </w:pPr>
      <w:r>
        <w:rPr>
          <w:rFonts w:ascii="Times New Roman"/>
          <w:b/>
          <w:i w:val="false"/>
          <w:color w:val="000000"/>
        </w:rPr>
        <w:t xml:space="preserve"> IV. Жалпы процесс туралы негізгі мәліметтер</w:t>
      </w:r>
    </w:p>
    <w:bookmarkEnd w:id="11"/>
    <w:bookmarkStart w:name="z16" w:id="12"/>
    <w:p>
      <w:pPr>
        <w:spacing w:after="0"/>
        <w:ind w:left="0"/>
        <w:jc w:val="both"/>
      </w:pPr>
      <w:r>
        <w:rPr>
          <w:rFonts w:ascii="Times New Roman"/>
          <w:b w:val="false"/>
          <w:i w:val="false"/>
          <w:color w:val="000000"/>
          <w:sz w:val="28"/>
        </w:rPr>
        <w:t>
      5. Жалпы процестің толық атауы: "Кедендік декларацияларды толтыру үшін пайдаланылатын сыныптауыштарды қалыптастыру, жүргізу және пайдалану";</w:t>
      </w:r>
    </w:p>
    <w:bookmarkEnd w:id="12"/>
    <w:bookmarkStart w:name="z17" w:id="13"/>
    <w:p>
      <w:pPr>
        <w:spacing w:after="0"/>
        <w:ind w:left="0"/>
        <w:jc w:val="both"/>
      </w:pPr>
      <w:r>
        <w:rPr>
          <w:rFonts w:ascii="Times New Roman"/>
          <w:b w:val="false"/>
          <w:i w:val="false"/>
          <w:color w:val="000000"/>
          <w:sz w:val="28"/>
        </w:rPr>
        <w:t>
      6. Жалпы процестің кодпен белгіленуі: P.CC.10, 1.0.0. нұсқа.</w:t>
      </w:r>
    </w:p>
    <w:bookmarkEnd w:id="13"/>
    <w:bookmarkStart w:name="z18" w:id="14"/>
    <w:p>
      <w:pPr>
        <w:spacing w:after="0"/>
        <w:ind w:left="0"/>
        <w:jc w:val="left"/>
      </w:pPr>
      <w:r>
        <w:rPr>
          <w:rFonts w:ascii="Times New Roman"/>
          <w:b/>
          <w:i w:val="false"/>
          <w:color w:val="000000"/>
        </w:rPr>
        <w:t xml:space="preserve"> 1. Жалпы процестің мақсаты мен міндеттері</w:t>
      </w:r>
    </w:p>
    <w:bookmarkEnd w:id="14"/>
    <w:bookmarkStart w:name="z19" w:id="15"/>
    <w:p>
      <w:pPr>
        <w:spacing w:after="0"/>
        <w:ind w:left="0"/>
        <w:jc w:val="both"/>
      </w:pPr>
      <w:r>
        <w:rPr>
          <w:rFonts w:ascii="Times New Roman"/>
          <w:b w:val="false"/>
          <w:i w:val="false"/>
          <w:color w:val="000000"/>
          <w:sz w:val="28"/>
        </w:rPr>
        <w:t>
      7. Жалпы процестің мақсаты кеден мақсатттары үшін қолданылатын сыныптауыштарды, соның ішінде кедендік декларацияларды толтыру үшін пайдаланылатын сыныптауыштарды (бұдан әрі – сыныптауыштар) жүргізу процесін жетілдіру есебінен кедендік құжаттарда көрсетілетін мәліметтердің дұрыстығын бақылау мен жоғарылату және кеден органдарының, сыртқы экономикалық қызметке қатысушылардың және басқа да мүдделі тұлғалардың осындай сыныптауыштарды пайдалану тиімділігін қамтамасыз ету болып табылады.</w:t>
      </w:r>
    </w:p>
    <w:bookmarkEnd w:id="15"/>
    <w:bookmarkStart w:name="z20" w:id="16"/>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16"/>
    <w:bookmarkStart w:name="z21" w:id="17"/>
    <w:p>
      <w:pPr>
        <w:spacing w:after="0"/>
        <w:ind w:left="0"/>
        <w:jc w:val="both"/>
      </w:pPr>
      <w:r>
        <w:rPr>
          <w:rFonts w:ascii="Times New Roman"/>
          <w:b w:val="false"/>
          <w:i w:val="false"/>
          <w:color w:val="000000"/>
          <w:sz w:val="28"/>
        </w:rPr>
        <w:t>
      а) Еуразиялық экономикалық комиссияның (бұдан әрі – Комиссия) сыныптауышта қамтылған толық және өзекті мәліметтерді, осы мәліметтерге енгізілген өзгерістер тарихын, сондай-ақ осындай өзгерістер енгізуге негіз болған мәліметтерді қамтитын нормативтік-анықтамалық ақпараттың жалпы ақпараттық ресурсын нормативтік-анықтамалық ақпараттың кіші жүйесінің штаттық құралдарын, сыртқы және өзара сауданың интеграцияланған ақпараттық жүйесінің (бұдан әрі – интеграцияланған жүйе) тізілімдері мен тіркелімдерін пайдалана отырып, қалыптастыруын қамтамасыз ету;</w:t>
      </w:r>
    </w:p>
    <w:bookmarkEnd w:id="17"/>
    <w:bookmarkStart w:name="z22" w:id="18"/>
    <w:p>
      <w:pPr>
        <w:spacing w:after="0"/>
        <w:ind w:left="0"/>
        <w:jc w:val="both"/>
      </w:pPr>
      <w:r>
        <w:rPr>
          <w:rFonts w:ascii="Times New Roman"/>
          <w:b w:val="false"/>
          <w:i w:val="false"/>
          <w:color w:val="000000"/>
          <w:sz w:val="28"/>
        </w:rPr>
        <w:t>
      б) Еуразиялық экономикалық одаққа мүше мемлекеттердің уәкілетті органдарына (бұдан әрі тиісінше – мүше мемлекеттер, Одақ) сыныптауышта қамтылған мәліметтерді өзгерту фактісі туралы уақтылы хабарлауды қамтамасыз ету;</w:t>
      </w:r>
    </w:p>
    <w:bookmarkEnd w:id="18"/>
    <w:bookmarkStart w:name="z23" w:id="19"/>
    <w:p>
      <w:pPr>
        <w:spacing w:after="0"/>
        <w:ind w:left="0"/>
        <w:jc w:val="both"/>
      </w:pPr>
      <w:r>
        <w:rPr>
          <w:rFonts w:ascii="Times New Roman"/>
          <w:b w:val="false"/>
          <w:i w:val="false"/>
          <w:color w:val="000000"/>
          <w:sz w:val="28"/>
        </w:rPr>
        <w:t>
      в) Одақтың ақпараттық порталында сыныптауышта қамтылған өзекті мәліметтерді ұсынуды, сондай-ақ мүдделі тұлғалардың ақпараттық жүйелерінің осындай мәліметтерге қол жеткізуін қамтамасыз ету;</w:t>
      </w:r>
    </w:p>
    <w:bookmarkEnd w:id="19"/>
    <w:bookmarkStart w:name="z24" w:id="20"/>
    <w:p>
      <w:pPr>
        <w:spacing w:after="0"/>
        <w:ind w:left="0"/>
        <w:jc w:val="both"/>
      </w:pPr>
      <w:r>
        <w:rPr>
          <w:rFonts w:ascii="Times New Roman"/>
          <w:b w:val="false"/>
          <w:i w:val="false"/>
          <w:color w:val="000000"/>
          <w:sz w:val="28"/>
        </w:rPr>
        <w:t xml:space="preserve">
      г) сыныптауышта қамтылған мәліметтерді мүше мемлекеттердің уәкілетті органдарына ұсынуды қамтамасыз ету. </w:t>
      </w:r>
    </w:p>
    <w:bookmarkEnd w:id="20"/>
    <w:bookmarkStart w:name="z25" w:id="21"/>
    <w:p>
      <w:pPr>
        <w:spacing w:after="0"/>
        <w:ind w:left="0"/>
        <w:jc w:val="left"/>
      </w:pPr>
      <w:r>
        <w:rPr>
          <w:rFonts w:ascii="Times New Roman"/>
          <w:b/>
          <w:i w:val="false"/>
          <w:color w:val="000000"/>
        </w:rPr>
        <w:t xml:space="preserve"> 2. Жалпы процеске қатысушылар</w:t>
      </w:r>
    </w:p>
    <w:bookmarkEnd w:id="21"/>
    <w:bookmarkStart w:name="z26" w:id="22"/>
    <w:p>
      <w:pPr>
        <w:spacing w:after="0"/>
        <w:ind w:left="0"/>
        <w:jc w:val="both"/>
      </w:pPr>
      <w:r>
        <w:rPr>
          <w:rFonts w:ascii="Times New Roman"/>
          <w:b w:val="false"/>
          <w:i w:val="false"/>
          <w:color w:val="000000"/>
          <w:sz w:val="28"/>
        </w:rPr>
        <w:t>
      9. Жалпы процеске қатысушылардың тізбесі 1-кестеде келтірілген.</w:t>
      </w:r>
    </w:p>
    <w:bookmarkEnd w:id="22"/>
    <w:bookmarkStart w:name="z27" w:id="23"/>
    <w:p>
      <w:pPr>
        <w:spacing w:after="0"/>
        <w:ind w:left="0"/>
        <w:jc w:val="both"/>
      </w:pPr>
      <w:r>
        <w:rPr>
          <w:rFonts w:ascii="Times New Roman"/>
          <w:b w:val="false"/>
          <w:i w:val="false"/>
          <w:color w:val="000000"/>
          <w:sz w:val="28"/>
        </w:rPr>
        <w:t>
      1-кесте</w:t>
      </w:r>
    </w:p>
    <w:bookmarkEnd w:id="23"/>
    <w:bookmarkStart w:name="z28" w:id="24"/>
    <w:p>
      <w:pPr>
        <w:spacing w:after="0"/>
        <w:ind w:left="0"/>
        <w:jc w:val="left"/>
      </w:pPr>
      <w:r>
        <w:rPr>
          <w:rFonts w:ascii="Times New Roman"/>
          <w:b/>
          <w:i w:val="false"/>
          <w:color w:val="000000"/>
        </w:rPr>
        <w:t xml:space="preserve"> Жалпы процеске қатысушылардың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сыныптауыштарды қалыптастыруды, жүргізуді және пайдалануды қамтамасыз етуге жауап беретін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P.CC.10.ACT.001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ісі саласында уәкілеттік берілген мүше мемлекеттің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P.CC.10.ACT.002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сыныптауыштарда қамтылған мәліметтерді пайдаланатын сыртқы экономикалық қызметке қатысушы, заңды немесе жеке тұлға</w:t>
            </w:r>
          </w:p>
        </w:tc>
      </w:tr>
    </w:tbl>
    <w:bookmarkStart w:name="z29" w:id="25"/>
    <w:p>
      <w:pPr>
        <w:spacing w:after="0"/>
        <w:ind w:left="0"/>
        <w:jc w:val="left"/>
      </w:pPr>
      <w:r>
        <w:rPr>
          <w:rFonts w:ascii="Times New Roman"/>
          <w:b/>
          <w:i w:val="false"/>
          <w:color w:val="000000"/>
        </w:rPr>
        <w:t xml:space="preserve"> 3. Жалпы процестің құрылымы</w:t>
      </w:r>
    </w:p>
    <w:bookmarkEnd w:id="25"/>
    <w:bookmarkStart w:name="z30" w:id="26"/>
    <w:p>
      <w:pPr>
        <w:spacing w:after="0"/>
        <w:ind w:left="0"/>
        <w:jc w:val="both"/>
      </w:pPr>
      <w:r>
        <w:rPr>
          <w:rFonts w:ascii="Times New Roman"/>
          <w:b w:val="false"/>
          <w:i w:val="false"/>
          <w:color w:val="000000"/>
          <w:sz w:val="28"/>
        </w:rPr>
        <w:t>
      10. Жалпы процесс өзінің бағыты бойынша топтастырылған рәсімдер жиынтығын білдіреді:</w:t>
      </w:r>
    </w:p>
    <w:bookmarkEnd w:id="26"/>
    <w:bookmarkStart w:name="z31" w:id="27"/>
    <w:p>
      <w:pPr>
        <w:spacing w:after="0"/>
        <w:ind w:left="0"/>
        <w:jc w:val="both"/>
      </w:pPr>
      <w:r>
        <w:rPr>
          <w:rFonts w:ascii="Times New Roman"/>
          <w:b w:val="false"/>
          <w:i w:val="false"/>
          <w:color w:val="000000"/>
          <w:sz w:val="28"/>
        </w:rPr>
        <w:t>
      а) мүше мемлекеттің уәкілетті органдарына сыныптауышта қамтылған мәліметтерді ұсыну рәсімдері;</w:t>
      </w:r>
    </w:p>
    <w:bookmarkEnd w:id="27"/>
    <w:bookmarkStart w:name="z32" w:id="28"/>
    <w:p>
      <w:pPr>
        <w:spacing w:after="0"/>
        <w:ind w:left="0"/>
        <w:jc w:val="both"/>
      </w:pPr>
      <w:r>
        <w:rPr>
          <w:rFonts w:ascii="Times New Roman"/>
          <w:b w:val="false"/>
          <w:i w:val="false"/>
          <w:color w:val="000000"/>
          <w:sz w:val="28"/>
        </w:rPr>
        <w:t>
      б) мүдделі тұлғаларға сыныптауышта қамтылған мәліметтерді ұсыну рәсімдері;</w:t>
      </w:r>
    </w:p>
    <w:bookmarkEnd w:id="28"/>
    <w:bookmarkStart w:name="z33" w:id="29"/>
    <w:p>
      <w:pPr>
        <w:spacing w:after="0"/>
        <w:ind w:left="0"/>
        <w:jc w:val="both"/>
      </w:pPr>
      <w:r>
        <w:rPr>
          <w:rFonts w:ascii="Times New Roman"/>
          <w:b w:val="false"/>
          <w:i w:val="false"/>
          <w:color w:val="000000"/>
          <w:sz w:val="28"/>
        </w:rPr>
        <w:t>
      в) мүше мемлекеттердің уәкілетті органдарына сыныптауышта қамтылған мәліметтердің өзгеру фактісі туралы хабарлау рәсімдері.</w:t>
      </w:r>
    </w:p>
    <w:bookmarkEnd w:id="29"/>
    <w:bookmarkStart w:name="z34" w:id="30"/>
    <w:p>
      <w:pPr>
        <w:spacing w:after="0"/>
        <w:ind w:left="0"/>
        <w:jc w:val="both"/>
      </w:pPr>
      <w:r>
        <w:rPr>
          <w:rFonts w:ascii="Times New Roman"/>
          <w:b w:val="false"/>
          <w:i w:val="false"/>
          <w:color w:val="000000"/>
          <w:sz w:val="28"/>
        </w:rPr>
        <w:t>
      11. Комиссия сыныптауыштарды қалыптастыруды, сондай-ақ мүше мемлекеттің уәкілетті органдарына және мүдделі тұлғаларға осы сыныптауыштарда қамтылған мәліметтерді ұсынуды жүзеге асырады.</w:t>
      </w:r>
    </w:p>
    <w:bookmarkEnd w:id="30"/>
    <w:p>
      <w:pPr>
        <w:spacing w:after="0"/>
        <w:ind w:left="0"/>
        <w:jc w:val="both"/>
      </w:pPr>
      <w:r>
        <w:rPr>
          <w:rFonts w:ascii="Times New Roman"/>
          <w:b w:val="false"/>
          <w:i w:val="false"/>
          <w:color w:val="000000"/>
          <w:sz w:val="28"/>
        </w:rPr>
        <w:t>
      Мүше мемлекеттің уәкілетті органдарына сыныптауышта қамтылған мәліметтерді ұсыну рәсімдері тобының шеңберінде жалпы процестің мынадай рәсімдері орындалады:</w:t>
      </w:r>
    </w:p>
    <w:p>
      <w:pPr>
        <w:spacing w:after="0"/>
        <w:ind w:left="0"/>
        <w:jc w:val="both"/>
      </w:pPr>
      <w:r>
        <w:rPr>
          <w:rFonts w:ascii="Times New Roman"/>
          <w:b w:val="false"/>
          <w:i w:val="false"/>
          <w:color w:val="000000"/>
          <w:sz w:val="28"/>
        </w:rPr>
        <w:t>
      сыныптауыштың жаңартылған күні мен уақыты туралы ақпарат алу;</w:t>
      </w:r>
    </w:p>
    <w:p>
      <w:pPr>
        <w:spacing w:after="0"/>
        <w:ind w:left="0"/>
        <w:jc w:val="both"/>
      </w:pPr>
      <w:r>
        <w:rPr>
          <w:rFonts w:ascii="Times New Roman"/>
          <w:b w:val="false"/>
          <w:i w:val="false"/>
          <w:color w:val="000000"/>
          <w:sz w:val="28"/>
        </w:rPr>
        <w:t>
      сыныптауышта қамтылған мәліметтерді алу;</w:t>
      </w:r>
    </w:p>
    <w:p>
      <w:pPr>
        <w:spacing w:after="0"/>
        <w:ind w:left="0"/>
        <w:jc w:val="both"/>
      </w:pPr>
      <w:r>
        <w:rPr>
          <w:rFonts w:ascii="Times New Roman"/>
          <w:b w:val="false"/>
          <w:i w:val="false"/>
          <w:color w:val="000000"/>
          <w:sz w:val="28"/>
        </w:rPr>
        <w:t>
      сыныптауышқа енгізілген өзгерістер туралы ақпарат алу.</w:t>
      </w:r>
    </w:p>
    <w:p>
      <w:pPr>
        <w:spacing w:after="0"/>
        <w:ind w:left="0"/>
        <w:jc w:val="both"/>
      </w:pPr>
      <w:r>
        <w:rPr>
          <w:rFonts w:ascii="Times New Roman"/>
          <w:b w:val="false"/>
          <w:i w:val="false"/>
          <w:color w:val="000000"/>
          <w:sz w:val="28"/>
        </w:rPr>
        <w:t xml:space="preserve">
      Мүдделі тұлғаларға ақпарат ұсыну кезінде мүдделі тұлғаларға сыныптауышта қамтылған мәліметтерді ұсыну рәсімдерінің тобына енгізілген "Сыныптауышта қамтылған мәліметтерді Одақтың ақпараттық порталы арқылы алу" рәсімі орындалады. </w:t>
      </w:r>
    </w:p>
    <w:p>
      <w:pPr>
        <w:spacing w:after="0"/>
        <w:ind w:left="0"/>
        <w:jc w:val="both"/>
      </w:pPr>
      <w:r>
        <w:rPr>
          <w:rFonts w:ascii="Times New Roman"/>
          <w:b w:val="false"/>
          <w:i w:val="false"/>
          <w:color w:val="000000"/>
          <w:sz w:val="28"/>
        </w:rPr>
        <w:t>
      Мүше мемлекеттердің уәкілетті органдарына сыныптауышта қамтылған мәліметтердің өзгеру фактісі туралы хабарлау рәсімдері тобының шеңберінде "Мүше мемлекеттердің уәкілетті органдарына сыныптауышта қамтылған мәліметтердің өзгеру фактісі туралы хабарлау" рәсімі орындалады.</w:t>
      </w:r>
    </w:p>
    <w:bookmarkStart w:name="z35" w:id="31"/>
    <w:p>
      <w:pPr>
        <w:spacing w:after="0"/>
        <w:ind w:left="0"/>
        <w:jc w:val="both"/>
      </w:pPr>
      <w:r>
        <w:rPr>
          <w:rFonts w:ascii="Times New Roman"/>
          <w:b w:val="false"/>
          <w:i w:val="false"/>
          <w:color w:val="000000"/>
          <w:sz w:val="28"/>
        </w:rPr>
        <w:t>
      12. Жалпы процесс құрылымының келтірілген сипаттамасы 1-суретте берілген.</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6421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421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13. Операциялардың егжей-тегжейлі сипаттамасын қоса алғанда, өз мақсаты бойынша топтастырылған жалпы процесс рәсімдерінің орындалу тәртібі Осы Қағидалардың VIII бөлімінде келтірілген.</w:t>
      </w:r>
    </w:p>
    <w:bookmarkEnd w:id="32"/>
    <w:bookmarkStart w:name="z37" w:id="33"/>
    <w:p>
      <w:pPr>
        <w:spacing w:after="0"/>
        <w:ind w:left="0"/>
        <w:jc w:val="both"/>
      </w:pPr>
      <w:r>
        <w:rPr>
          <w:rFonts w:ascii="Times New Roman"/>
          <w:b w:val="false"/>
          <w:i w:val="false"/>
          <w:color w:val="000000"/>
          <w:sz w:val="28"/>
        </w:rPr>
        <w:t>
      14. Әрбір рәсімдер тобы үшін жалпы процесс рәсімдері арасындағы байланысты және олардың орындалу тәртібін көрсететін жалпы схема келтіріледі. Рәсімдердің жалпы схемасы UML графикалық нотация (моделдеудің біріздендірілген тілі – Unified Modeling Language) пайдаланыла отырып жасалған және мәтіндік сипаттамамен жабдықталған.</w:t>
      </w:r>
    </w:p>
    <w:bookmarkEnd w:id="33"/>
    <w:bookmarkStart w:name="z38" w:id="34"/>
    <w:p>
      <w:pPr>
        <w:spacing w:after="0"/>
        <w:ind w:left="0"/>
        <w:jc w:val="left"/>
      </w:pPr>
      <w:r>
        <w:rPr>
          <w:rFonts w:ascii="Times New Roman"/>
          <w:b/>
          <w:i w:val="false"/>
          <w:color w:val="000000"/>
        </w:rPr>
        <w:t xml:space="preserve"> 4. Мүше мемлекеттердің уәкілетті органдарына сыныптауышта қамтылған мәліметтерді ұсыну рәсімдерінің тобы </w:t>
      </w:r>
    </w:p>
    <w:bookmarkEnd w:id="34"/>
    <w:bookmarkStart w:name="z39" w:id="35"/>
    <w:p>
      <w:pPr>
        <w:spacing w:after="0"/>
        <w:ind w:left="0"/>
        <w:jc w:val="both"/>
      </w:pPr>
      <w:r>
        <w:rPr>
          <w:rFonts w:ascii="Times New Roman"/>
          <w:b w:val="false"/>
          <w:i w:val="false"/>
          <w:color w:val="000000"/>
          <w:sz w:val="28"/>
        </w:rPr>
        <w:t>
      15. Сыныптауышта қамтылған мәліметтерді мүше мемлекеттердің уәкілетті органдарына ұсыну рәсімдері мүше мемлекеттердің уәкілетті органдарының ақпараттық жүйелерінен интеграцияланған жүйенің интеграциялық платформасы арқылы тиісті сұрау салу алынған кезде орындалады.</w:t>
      </w:r>
    </w:p>
    <w:bookmarkEnd w:id="35"/>
    <w:p>
      <w:pPr>
        <w:spacing w:after="0"/>
        <w:ind w:left="0"/>
        <w:jc w:val="both"/>
      </w:pPr>
      <w:r>
        <w:rPr>
          <w:rFonts w:ascii="Times New Roman"/>
          <w:b w:val="false"/>
          <w:i w:val="false"/>
          <w:color w:val="000000"/>
          <w:sz w:val="28"/>
        </w:rPr>
        <w:t xml:space="preserve">
      Мүше мемлекеттердің уәкілетті органдары Еуразиялық экономикалық комиссия Алқасының 2016 жылғы 19 қаңтардағы № 5 шешімімен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сыныптауышта қамтылған мәліметтерді ұсыну туралы сұрау салуларды қалыптастырып, Комиссияға ұсынады. Ұсынылатын сұрау салулардың форматы мен құрылымы Еуразиялық экономикалық комиссия Алқасының 2016 жылғы 19 қаңтардағы № 5 шешімімен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 </w:t>
      </w:r>
    </w:p>
    <w:p>
      <w:pPr>
        <w:spacing w:after="0"/>
        <w:ind w:left="0"/>
        <w:jc w:val="both"/>
      </w:pPr>
      <w:r>
        <w:rPr>
          <w:rFonts w:ascii="Times New Roman"/>
          <w:b w:val="false"/>
          <w:i w:val="false"/>
          <w:color w:val="000000"/>
          <w:sz w:val="28"/>
        </w:rPr>
        <w:t>
      Мүше мемлекеттердің уәкілетті органдарына сыныптауышта қамтылған мәліметтерді ұсыну рәсімдерін орындау шеңберінде мүше мемлекеттердің уәкілетті органдарының ақпараттық жүйелерінен келіп түсетін сұрау салудың мынадай түрлері өңделеді:</w:t>
      </w:r>
    </w:p>
    <w:p>
      <w:pPr>
        <w:spacing w:after="0"/>
        <w:ind w:left="0"/>
        <w:jc w:val="both"/>
      </w:pPr>
      <w:r>
        <w:rPr>
          <w:rFonts w:ascii="Times New Roman"/>
          <w:b w:val="false"/>
          <w:i w:val="false"/>
          <w:color w:val="000000"/>
          <w:sz w:val="28"/>
        </w:rPr>
        <w:t>
      сыныптауыштың жаңартылған күні мен уақыты туралы ақпаратқа сұрау салу;</w:t>
      </w:r>
    </w:p>
    <w:p>
      <w:pPr>
        <w:spacing w:after="0"/>
        <w:ind w:left="0"/>
        <w:jc w:val="both"/>
      </w:pPr>
      <w:r>
        <w:rPr>
          <w:rFonts w:ascii="Times New Roman"/>
          <w:b w:val="false"/>
          <w:i w:val="false"/>
          <w:color w:val="000000"/>
          <w:sz w:val="28"/>
        </w:rPr>
        <w:t>
      сыныптауышта қамтылған мәліметтерге сұрау салу;</w:t>
      </w:r>
    </w:p>
    <w:p>
      <w:pPr>
        <w:spacing w:after="0"/>
        <w:ind w:left="0"/>
        <w:jc w:val="both"/>
      </w:pPr>
      <w:r>
        <w:rPr>
          <w:rFonts w:ascii="Times New Roman"/>
          <w:b w:val="false"/>
          <w:i w:val="false"/>
          <w:color w:val="000000"/>
          <w:sz w:val="28"/>
        </w:rPr>
        <w:t>
      сыныптауышқа енгізілген өзгерістер туралы ақпаратқа сұрау салу.</w:t>
      </w:r>
    </w:p>
    <w:p>
      <w:pPr>
        <w:spacing w:after="0"/>
        <w:ind w:left="0"/>
        <w:jc w:val="both"/>
      </w:pPr>
      <w:r>
        <w:rPr>
          <w:rFonts w:ascii="Times New Roman"/>
          <w:b w:val="false"/>
          <w:i w:val="false"/>
          <w:color w:val="000000"/>
          <w:sz w:val="28"/>
        </w:rPr>
        <w:t>
      Сыныптауыштың жаңартылған күні мен уақыты туралы ақпаратқа сұрау салуды мүше мемлекеттің уәкілетті органының ақпараттық жүйесінде сақтаулы сыныптауышта қамтылған мәліметтерді сыныптауышта қамтылған және Комиссияда сақтаулы мәліметтермен сәйкестендіру қажеттілігін бағалау мақсатында мүше мемлекеттің уәкілетті органы орындайды. Сұрау салуды жүзеге асыру кезінде "Сыныптауыштың жаңартылған күні мен уақыты туралы ақпарат алу" (P.CC.10.PRC.001) рәсімі орындалады.</w:t>
      </w:r>
    </w:p>
    <w:p>
      <w:pPr>
        <w:spacing w:after="0"/>
        <w:ind w:left="0"/>
        <w:jc w:val="both"/>
      </w:pPr>
      <w:r>
        <w:rPr>
          <w:rFonts w:ascii="Times New Roman"/>
          <w:b w:val="false"/>
          <w:i w:val="false"/>
          <w:color w:val="000000"/>
          <w:sz w:val="28"/>
        </w:rPr>
        <w:t xml:space="preserve">
      Сыныптауышта қамтылған мәліметтерге сұрау салу мүше мемлекеттің уәкілетті органының сыныптауышта қамтылған және Комиссияда сақтаулы мәліметтерді алуы мақсатында орындалады. Сыныптауышта қамтылған мәліметтерге не толық көлемде (тарихи деректер ескеріле отырып) не белгілі бір күндегі жағдай бойынша сұрау салынады. Сыныптауышта қамтылған мәліметтерге толық көлемде сұрау салу мүше мемлекеттің ақпараттық жүйесіне көрсетілген мәліметтерді бастапқы жүктеу кезінде, мысалы жалпы процесті инициализациялау, оған жалпы процеске жаңа қатысушыны қосу, іркілістен кейін ақпаратты қалпына келтіру кезінде пайдаланылады. Сұрау салуды жүзеге асыру кезінде "Сыныптауышта қамтылған мәліметтерді алу" (P.CC.10.PRC.002) рәсімі орындалады. </w:t>
      </w:r>
    </w:p>
    <w:p>
      <w:pPr>
        <w:spacing w:after="0"/>
        <w:ind w:left="0"/>
        <w:jc w:val="both"/>
      </w:pPr>
      <w:r>
        <w:rPr>
          <w:rFonts w:ascii="Times New Roman"/>
          <w:b w:val="false"/>
          <w:i w:val="false"/>
          <w:color w:val="000000"/>
          <w:sz w:val="28"/>
        </w:rPr>
        <w:t xml:space="preserve">
      Сыныптауышқа енгізілген өзгерістер туралы ақпаратқа сұрау салу кезінде сұрау салу параметрлеріне қарай мынадай мәліметтер ұсынылады: </w:t>
      </w:r>
    </w:p>
    <w:p>
      <w:pPr>
        <w:spacing w:after="0"/>
        <w:ind w:left="0"/>
        <w:jc w:val="both"/>
      </w:pPr>
      <w:r>
        <w:rPr>
          <w:rFonts w:ascii="Times New Roman"/>
          <w:b w:val="false"/>
          <w:i w:val="false"/>
          <w:color w:val="000000"/>
          <w:sz w:val="28"/>
        </w:rPr>
        <w:t xml:space="preserve">
      сұрау салуда көрсетілген кезден бастап сұрау салу орындалған кезге дейін болған қосу немесе өзгерту; </w:t>
      </w:r>
    </w:p>
    <w:p>
      <w:pPr>
        <w:spacing w:after="0"/>
        <w:ind w:left="0"/>
        <w:jc w:val="both"/>
      </w:pPr>
      <w:r>
        <w:rPr>
          <w:rFonts w:ascii="Times New Roman"/>
          <w:b w:val="false"/>
          <w:i w:val="false"/>
          <w:color w:val="000000"/>
          <w:sz w:val="28"/>
        </w:rPr>
        <w:t>
      деректемелері сұрау салуда көрсетілген нормативтік құқықтық актінің негізінде болған қосу немесе өзгерту.</w:t>
      </w:r>
    </w:p>
    <w:p>
      <w:pPr>
        <w:spacing w:after="0"/>
        <w:ind w:left="0"/>
        <w:jc w:val="both"/>
      </w:pPr>
      <w:r>
        <w:rPr>
          <w:rFonts w:ascii="Times New Roman"/>
          <w:b w:val="false"/>
          <w:i w:val="false"/>
          <w:color w:val="000000"/>
          <w:sz w:val="28"/>
        </w:rPr>
        <w:t>
      Сұрау салуды жүзеге асыру кезінде "Сыныптауышқа енгізілген өзгерістер туралы ақпарат алу" (P.CC.10.PRC.003) рәсімі орындалады.</w:t>
      </w:r>
    </w:p>
    <w:bookmarkStart w:name="z40" w:id="36"/>
    <w:p>
      <w:pPr>
        <w:spacing w:after="0"/>
        <w:ind w:left="0"/>
        <w:jc w:val="both"/>
      </w:pPr>
      <w:r>
        <w:rPr>
          <w:rFonts w:ascii="Times New Roman"/>
          <w:b w:val="false"/>
          <w:i w:val="false"/>
          <w:color w:val="000000"/>
          <w:sz w:val="28"/>
        </w:rPr>
        <w:t>
      16. Мүше мемлекеттердің уәкілетті органдарына сыныптауышта қамтылған мәліметтерді ұсыну рәсімдері тобының келтірілген сипаттамасы 2-суретте берілген.</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200900" cy="368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 w:id="37"/>
    <w:p>
      <w:pPr>
        <w:spacing w:after="0"/>
        <w:ind w:left="0"/>
        <w:jc w:val="both"/>
      </w:pPr>
      <w:r>
        <w:rPr>
          <w:rFonts w:ascii="Times New Roman"/>
          <w:b w:val="false"/>
          <w:i w:val="false"/>
          <w:color w:val="000000"/>
          <w:sz w:val="28"/>
        </w:rPr>
        <w:t>
      2-сурет. Мүше мемлекеттердің уәкілетті органдарына сыныптауышта қамтылған мәліметтерді ұсыну рәсімдері тобының жалпы схемасы</w:t>
      </w:r>
    </w:p>
    <w:bookmarkEnd w:id="37"/>
    <w:bookmarkStart w:name="z42" w:id="38"/>
    <w:p>
      <w:pPr>
        <w:spacing w:after="0"/>
        <w:ind w:left="0"/>
        <w:jc w:val="both"/>
      </w:pPr>
      <w:r>
        <w:rPr>
          <w:rFonts w:ascii="Times New Roman"/>
          <w:b w:val="false"/>
          <w:i w:val="false"/>
          <w:color w:val="000000"/>
          <w:sz w:val="28"/>
        </w:rPr>
        <w:t>
      17. Мүше мемлекеттердің уәкілетті органдарына сыныптауышта қамтылған мәліметтерді ұсыну рәсімдерінің тобына кіретін жалпы процесс рәсімдерінің тізбесі 2-кестеде келтірілген.</w:t>
      </w:r>
    </w:p>
    <w:bookmarkEnd w:id="38"/>
    <w:bookmarkStart w:name="z43" w:id="39"/>
    <w:p>
      <w:pPr>
        <w:spacing w:after="0"/>
        <w:ind w:left="0"/>
        <w:jc w:val="both"/>
      </w:pPr>
      <w:r>
        <w:rPr>
          <w:rFonts w:ascii="Times New Roman"/>
          <w:b w:val="false"/>
          <w:i w:val="false"/>
          <w:color w:val="000000"/>
          <w:sz w:val="28"/>
        </w:rPr>
        <w:t>
      2-кесте</w:t>
      </w:r>
    </w:p>
    <w:bookmarkEnd w:id="39"/>
    <w:bookmarkStart w:name="z44" w:id="40"/>
    <w:p>
      <w:pPr>
        <w:spacing w:after="0"/>
        <w:ind w:left="0"/>
        <w:jc w:val="left"/>
      </w:pPr>
      <w:r>
        <w:rPr>
          <w:rFonts w:ascii="Times New Roman"/>
          <w:b/>
          <w:i w:val="false"/>
          <w:color w:val="000000"/>
        </w:rPr>
        <w:t xml:space="preserve"> Мүше мемлекеттердің уәкілетті органдарына сыныптауышта қамтылған мәліметтерді ұсыну рәсімдерінің тобына кіретін жалпы процесс рәсімдерінің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ақпараттық жүйесінде сақтаулы сыныптауышта қамтылған мәліметтерді сыныптауышта қамтылған және Комиссияда сақтаулы мәліметтермен үндестіру қажеттігін мүше мемлекеттің уәкілетті органының бағалауына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мүше мемлекеттің уәкілетті органының сыныптауышта қамтылған және Комиссияда сақтаулы мәліметтерді алуына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сақтаулы сыныптауышта қамтылған мәліметтерді сыныптауышта қамтылған және Комиссияда сақтаулы мәліметтермен үндестіруге арналған</w:t>
            </w:r>
          </w:p>
        </w:tc>
      </w:tr>
    </w:tbl>
    <w:bookmarkStart w:name="z45" w:id="41"/>
    <w:p>
      <w:pPr>
        <w:spacing w:after="0"/>
        <w:ind w:left="0"/>
        <w:jc w:val="left"/>
      </w:pPr>
      <w:r>
        <w:rPr>
          <w:rFonts w:ascii="Times New Roman"/>
          <w:b/>
          <w:i w:val="false"/>
          <w:color w:val="000000"/>
        </w:rPr>
        <w:t xml:space="preserve"> 5. Мүдделі тұлғаларға сыныптауышта қамтылған мәліметтерді ұсыну рәсімдерінің тобы</w:t>
      </w:r>
    </w:p>
    <w:bookmarkEnd w:id="41"/>
    <w:bookmarkStart w:name="z46" w:id="42"/>
    <w:p>
      <w:pPr>
        <w:spacing w:after="0"/>
        <w:ind w:left="0"/>
        <w:jc w:val="both"/>
      </w:pPr>
      <w:r>
        <w:rPr>
          <w:rFonts w:ascii="Times New Roman"/>
          <w:b w:val="false"/>
          <w:i w:val="false"/>
          <w:color w:val="000000"/>
          <w:sz w:val="28"/>
        </w:rPr>
        <w:t>
      18. Мүдделі тұлғаларға сыныптауышта қамтылған мәліметтерді ұсыну рәсімдері Одақтың ақпараттық порталын пайдалану арқылы орындалады.</w:t>
      </w:r>
    </w:p>
    <w:bookmarkEnd w:id="42"/>
    <w:p>
      <w:pPr>
        <w:spacing w:after="0"/>
        <w:ind w:left="0"/>
        <w:jc w:val="both"/>
      </w:pPr>
      <w:r>
        <w:rPr>
          <w:rFonts w:ascii="Times New Roman"/>
          <w:b w:val="false"/>
          <w:i w:val="false"/>
          <w:color w:val="000000"/>
          <w:sz w:val="28"/>
        </w:rPr>
        <w:t>
      Одақтың ақпараттық порталы арқылы мәліметтерді ұсыну кезінде осы порталдың веб-интерфейсі не осы порталда орналастырылған сервистер пайдаланылады. Веб-интерфейс пайдаланылған кезде пайдаланушы браузер терезесінде сыныптауышта қамтылған мәліметтерді іздеу және (немесе) жүктеу параметрлерін береді, браузер терезесінде берілген сыныптауышта қамтылған мәліметтермен жұмысты жүзеге асырады.</w:t>
      </w:r>
    </w:p>
    <w:p>
      <w:pPr>
        <w:spacing w:after="0"/>
        <w:ind w:left="0"/>
        <w:jc w:val="both"/>
      </w:pPr>
      <w:r>
        <w:rPr>
          <w:rFonts w:ascii="Times New Roman"/>
          <w:b w:val="false"/>
          <w:i w:val="false"/>
          <w:color w:val="000000"/>
          <w:sz w:val="28"/>
        </w:rPr>
        <w:t>
      Одақтың ақпараттық порталында орналастырылған сервистерді пайдалану кезінде өзара іс-қимыл мүдделі тұлғаның ақпараттық жүйесі мен Одақтың ақпараттық порталы арасында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19. Мүдделі тұлғаларға сыныптауышта қамтылған мәліметтерді ұсыну рәсімдері тобының келтірілген сипаттамасы 3-суретте берілген.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517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3-сурет. Мүдделі тұлғаларға сыныптауышта қамтылған мәліметтерді ұсыну рәсімдері тобының жалпы схемасы</w:t>
      </w:r>
    </w:p>
    <w:bookmarkEnd w:id="43"/>
    <w:bookmarkStart w:name="z49" w:id="44"/>
    <w:p>
      <w:pPr>
        <w:spacing w:after="0"/>
        <w:ind w:left="0"/>
        <w:jc w:val="both"/>
      </w:pPr>
      <w:r>
        <w:rPr>
          <w:rFonts w:ascii="Times New Roman"/>
          <w:b w:val="false"/>
          <w:i w:val="false"/>
          <w:color w:val="000000"/>
          <w:sz w:val="28"/>
        </w:rPr>
        <w:t>
      20. Мүдделі тұлғаларға сыныптауышта қамтылған мәліметтерді ұсыну рәсімдерінің тобына кіретін жалпы процесс рәсімдерінің тізбесі 3-кестеде келтірілген.</w:t>
      </w:r>
    </w:p>
    <w:bookmarkEnd w:id="44"/>
    <w:bookmarkStart w:name="z50" w:id="45"/>
    <w:p>
      <w:pPr>
        <w:spacing w:after="0"/>
        <w:ind w:left="0"/>
        <w:jc w:val="both"/>
      </w:pPr>
      <w:r>
        <w:rPr>
          <w:rFonts w:ascii="Times New Roman"/>
          <w:b w:val="false"/>
          <w:i w:val="false"/>
          <w:color w:val="000000"/>
          <w:sz w:val="28"/>
        </w:rPr>
        <w:t>
      3-кесте</w:t>
      </w:r>
    </w:p>
    <w:bookmarkEnd w:id="45"/>
    <w:bookmarkStart w:name="z51" w:id="46"/>
    <w:p>
      <w:pPr>
        <w:spacing w:after="0"/>
        <w:ind w:left="0"/>
        <w:jc w:val="left"/>
      </w:pPr>
      <w:r>
        <w:rPr>
          <w:rFonts w:ascii="Times New Roman"/>
          <w:b/>
          <w:i w:val="false"/>
          <w:color w:val="000000"/>
        </w:rPr>
        <w:t xml:space="preserve"> Мүдделі тұлғаларға сыныптауышта қамтылған мәліметтерді ұсыну рәсімдерінің тобына кіретін жалпы процесс рәсімдерінің тізбесі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P.CC.10.PRC.004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 қамтылған мәліметтерді Одақтың ақпараттық порталы арқылы 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сыныптауышта қамтылған мәліметтерді Одақтың ақпараттық порталы арқылы осы порталдың веб-интерфейсін не осы порталда орналастырылған сервистерді пайдалана отырып алуға арналған </w:t>
            </w:r>
          </w:p>
        </w:tc>
      </w:tr>
    </w:tbl>
    <w:bookmarkStart w:name="z52" w:id="47"/>
    <w:p>
      <w:pPr>
        <w:spacing w:after="0"/>
        <w:ind w:left="0"/>
        <w:jc w:val="left"/>
      </w:pPr>
      <w:r>
        <w:rPr>
          <w:rFonts w:ascii="Times New Roman"/>
          <w:b/>
          <w:i w:val="false"/>
          <w:color w:val="000000"/>
        </w:rPr>
        <w:t xml:space="preserve"> 6. Мүше мемлекеттердің уәкілетті органдарына сыныптауышта қамтылған мәліметтердің өзгеру фактісі туралы хабарлау рәсімдерінің тобы </w:t>
      </w:r>
    </w:p>
    <w:bookmarkEnd w:id="47"/>
    <w:bookmarkStart w:name="z53" w:id="48"/>
    <w:p>
      <w:pPr>
        <w:spacing w:after="0"/>
        <w:ind w:left="0"/>
        <w:jc w:val="both"/>
      </w:pPr>
      <w:r>
        <w:rPr>
          <w:rFonts w:ascii="Times New Roman"/>
          <w:b w:val="false"/>
          <w:i w:val="false"/>
          <w:color w:val="000000"/>
          <w:sz w:val="28"/>
        </w:rPr>
        <w:t>
      21. Мүше мемлекеттердің уәкілетті органдарына сыныптауышта қамтылған мәліметтердің өзгеру фактісі туралы хабарлау рәсімдері интеграцияланған жүйе арқылы жүзеге асырылады.</w:t>
      </w:r>
    </w:p>
    <w:bookmarkEnd w:id="48"/>
    <w:p>
      <w:pPr>
        <w:spacing w:after="0"/>
        <w:ind w:left="0"/>
        <w:jc w:val="both"/>
      </w:pPr>
      <w:r>
        <w:rPr>
          <w:rFonts w:ascii="Times New Roman"/>
          <w:b w:val="false"/>
          <w:i w:val="false"/>
          <w:color w:val="000000"/>
          <w:sz w:val="28"/>
        </w:rPr>
        <w:t>
      Сыныптауышта қамтылған мәліметтерге өзгерістер енгізу кезінде мүше мемлекеттердің уәкілетті органдарына осы мәліметтердің өзгеру фактісі туралы хабарлау автоматты режимде жүзеге асырылады.</w:t>
      </w:r>
    </w:p>
    <w:bookmarkStart w:name="z54" w:id="49"/>
    <w:p>
      <w:pPr>
        <w:spacing w:after="0"/>
        <w:ind w:left="0"/>
        <w:jc w:val="both"/>
      </w:pPr>
      <w:r>
        <w:rPr>
          <w:rFonts w:ascii="Times New Roman"/>
          <w:b w:val="false"/>
          <w:i w:val="false"/>
          <w:color w:val="000000"/>
          <w:sz w:val="28"/>
        </w:rPr>
        <w:t>
      22. Мүше мемлекеттердің уәкілетті органдарына сыныптауышта қамтылған мәліметтердің өзгеру фактісі туралы хабарлау рәсімдері тобының келтірілген сипаттамасы 4-суретте берілген.</w:t>
      </w:r>
    </w:p>
    <w:bookmarkEnd w:id="4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27900" cy="180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327900" cy="180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4-сурет. Мүше мемлекеттердің уәкілетті органдарына сыныптауышта қамтылған мәліметтердің өзгеру фактісі туралы хабарлау рәсімдері тобының жалпы схемасы</w:t>
      </w:r>
    </w:p>
    <w:bookmarkEnd w:id="50"/>
    <w:bookmarkStart w:name="z56" w:id="51"/>
    <w:p>
      <w:pPr>
        <w:spacing w:after="0"/>
        <w:ind w:left="0"/>
        <w:jc w:val="both"/>
      </w:pPr>
      <w:r>
        <w:rPr>
          <w:rFonts w:ascii="Times New Roman"/>
          <w:b w:val="false"/>
          <w:i w:val="false"/>
          <w:color w:val="000000"/>
          <w:sz w:val="28"/>
        </w:rPr>
        <w:t>
      23. Мүше мемлекеттердің уәкілетті органдарына сыныптауышта қамтылған мәліметтердің өзгеру фактісі туралы хабарлау рәсімдерінің тобына кіретін жалпы процесс рәсімдерінің тізбесі 4-кестеде келтірілген.</w:t>
      </w:r>
    </w:p>
    <w:bookmarkEnd w:id="51"/>
    <w:bookmarkStart w:name="z57" w:id="52"/>
    <w:p>
      <w:pPr>
        <w:spacing w:after="0"/>
        <w:ind w:left="0"/>
        <w:jc w:val="both"/>
      </w:pPr>
      <w:r>
        <w:rPr>
          <w:rFonts w:ascii="Times New Roman"/>
          <w:b w:val="false"/>
          <w:i w:val="false"/>
          <w:color w:val="000000"/>
          <w:sz w:val="28"/>
        </w:rPr>
        <w:t>
      4-кесте</w:t>
      </w:r>
    </w:p>
    <w:bookmarkEnd w:id="52"/>
    <w:bookmarkStart w:name="z58" w:id="53"/>
    <w:p>
      <w:pPr>
        <w:spacing w:after="0"/>
        <w:ind w:left="0"/>
        <w:jc w:val="left"/>
      </w:pPr>
      <w:r>
        <w:rPr>
          <w:rFonts w:ascii="Times New Roman"/>
          <w:b/>
          <w:i w:val="false"/>
          <w:color w:val="000000"/>
        </w:rPr>
        <w:t xml:space="preserve"> Мүше мемлекеттердің уәкілетті органдарына сыныптауышта қамтылған мәліметтердің өзгеру фактісі туралы хабарлау рәсімдерінің тобына кіретін жалпы процесс рәсімдерінің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P.CC.10.PRC.005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органдарына сыныптауышта қамтылған мәліметтердің өзгеру фактісі туралы хабарлау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рәсім интеграцияланған жүйе арқылы мүше мемлекеттердің уәкілетті органдарына сыныптауышта қамтылған мәліметтердің өзгеру фактісі туралы хабарлауға арналған </w:t>
            </w:r>
          </w:p>
        </w:tc>
      </w:tr>
    </w:tbl>
    <w:bookmarkStart w:name="z59" w:id="54"/>
    <w:p>
      <w:pPr>
        <w:spacing w:after="0"/>
        <w:ind w:left="0"/>
        <w:jc w:val="left"/>
      </w:pPr>
      <w:r>
        <w:rPr>
          <w:rFonts w:ascii="Times New Roman"/>
          <w:b/>
          <w:i w:val="false"/>
          <w:color w:val="000000"/>
        </w:rPr>
        <w:t xml:space="preserve"> V. Жалпы процестің ақпараттық объектілері</w:t>
      </w:r>
    </w:p>
    <w:bookmarkEnd w:id="54"/>
    <w:bookmarkStart w:name="z60" w:id="55"/>
    <w:p>
      <w:pPr>
        <w:spacing w:after="0"/>
        <w:ind w:left="0"/>
        <w:jc w:val="both"/>
      </w:pPr>
      <w:r>
        <w:rPr>
          <w:rFonts w:ascii="Times New Roman"/>
          <w:b w:val="false"/>
          <w:i w:val="false"/>
          <w:color w:val="000000"/>
          <w:sz w:val="28"/>
        </w:rPr>
        <w:t>
      24. Жалпы процеске қатысушылар арасында ақпараттық өзара  іс-қимыл процесінде олар туралы немесе олардан мәліметтер берілетін ақпараттық объектілердің тізбесі 5-кестеде келтірілген.</w:t>
      </w:r>
    </w:p>
    <w:bookmarkEnd w:id="55"/>
    <w:bookmarkStart w:name="z61" w:id="56"/>
    <w:p>
      <w:pPr>
        <w:spacing w:after="0"/>
        <w:ind w:left="0"/>
        <w:jc w:val="both"/>
      </w:pPr>
      <w:r>
        <w:rPr>
          <w:rFonts w:ascii="Times New Roman"/>
          <w:b w:val="false"/>
          <w:i w:val="false"/>
          <w:color w:val="000000"/>
          <w:sz w:val="28"/>
        </w:rPr>
        <w:t>
      5-кесте</w:t>
      </w:r>
    </w:p>
    <w:bookmarkEnd w:id="56"/>
    <w:bookmarkStart w:name="z62" w:id="57"/>
    <w:p>
      <w:pPr>
        <w:spacing w:after="0"/>
        <w:ind w:left="0"/>
        <w:jc w:val="left"/>
      </w:pPr>
      <w:r>
        <w:rPr>
          <w:rFonts w:ascii="Times New Roman"/>
          <w:b/>
          <w:i w:val="false"/>
          <w:color w:val="000000"/>
        </w:rPr>
        <w:t xml:space="preserve"> Ақпараттық объектілердің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P.CC.10.BEN.001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жай-күйі туралы ақпарат (соңғы рет жаңартылған күні мен уақыты)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P.CC.10.BEN.002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w:t>
            </w:r>
          </w:p>
        </w:tc>
      </w:tr>
    </w:tbl>
    <w:bookmarkStart w:name="z63" w:id="58"/>
    <w:p>
      <w:pPr>
        <w:spacing w:after="0"/>
        <w:ind w:left="0"/>
        <w:jc w:val="left"/>
      </w:pPr>
      <w:r>
        <w:rPr>
          <w:rFonts w:ascii="Times New Roman"/>
          <w:b/>
          <w:i w:val="false"/>
          <w:color w:val="000000"/>
        </w:rPr>
        <w:t xml:space="preserve"> VI. Жалпы процеске қатысушылардың жауапкершілігі</w:t>
      </w:r>
    </w:p>
    <w:bookmarkEnd w:id="58"/>
    <w:bookmarkStart w:name="z64" w:id="59"/>
    <w:p>
      <w:pPr>
        <w:spacing w:after="0"/>
        <w:ind w:left="0"/>
        <w:jc w:val="both"/>
      </w:pPr>
      <w:r>
        <w:rPr>
          <w:rFonts w:ascii="Times New Roman"/>
          <w:b w:val="false"/>
          <w:i w:val="false"/>
          <w:color w:val="000000"/>
          <w:sz w:val="28"/>
        </w:rPr>
        <w:t>
      25. Мәліметтердің уақтылы және толық берілуін қамтамасыз етуге бағытталған талаптарды сақтамағаны үшін Комиссияның ақпараттық өзара іс-қимылға қатысатын лауазымды адамдары мен қызметкерлерін тәртіптік жауаптылыққа тарту 2014 жылғы 29 мамырдағы Еуразиялық экономикалық одақ туралы шартқа, Одақтың құқығын құрайтын өзге де халықаралық шарттар мен актілерге сәйкес, ал мүше мемлекеттердің уәкілетті органдарының лауазымды адамдары мен қызметкерлерін тәртіптік жауаптылыққа тарту мүше мемлекеттердің заңнамасына сәйкес жүзеге асырылады.</w:t>
      </w:r>
    </w:p>
    <w:bookmarkEnd w:id="59"/>
    <w:bookmarkStart w:name="z65" w:id="60"/>
    <w:p>
      <w:pPr>
        <w:spacing w:after="0"/>
        <w:ind w:left="0"/>
        <w:jc w:val="left"/>
      </w:pPr>
      <w:r>
        <w:rPr>
          <w:rFonts w:ascii="Times New Roman"/>
          <w:b/>
          <w:i w:val="false"/>
          <w:color w:val="000000"/>
        </w:rPr>
        <w:t xml:space="preserve"> VII. Жалпы процестің анықтамалықтары мен сыныптауыштары</w:t>
      </w:r>
    </w:p>
    <w:bookmarkEnd w:id="60"/>
    <w:bookmarkStart w:name="z66" w:id="61"/>
    <w:p>
      <w:pPr>
        <w:spacing w:after="0"/>
        <w:ind w:left="0"/>
        <w:jc w:val="both"/>
      </w:pPr>
      <w:r>
        <w:rPr>
          <w:rFonts w:ascii="Times New Roman"/>
          <w:b w:val="false"/>
          <w:i w:val="false"/>
          <w:color w:val="000000"/>
          <w:sz w:val="28"/>
        </w:rPr>
        <w:t>
      26. Жалпы процестің анықтамалықтары мен сыныптауыштарының тізбесі 6-кестеде келтірілген.</w:t>
      </w:r>
    </w:p>
    <w:bookmarkEnd w:id="61"/>
    <w:bookmarkStart w:name="z67" w:id="62"/>
    <w:p>
      <w:pPr>
        <w:spacing w:after="0"/>
        <w:ind w:left="0"/>
        <w:jc w:val="both"/>
      </w:pPr>
      <w:r>
        <w:rPr>
          <w:rFonts w:ascii="Times New Roman"/>
          <w:b w:val="false"/>
          <w:i w:val="false"/>
          <w:color w:val="000000"/>
          <w:sz w:val="28"/>
        </w:rPr>
        <w:t>
      6-кесте</w:t>
      </w:r>
    </w:p>
    <w:bookmarkEnd w:id="62"/>
    <w:bookmarkStart w:name="z68" w:id="63"/>
    <w:p>
      <w:pPr>
        <w:spacing w:after="0"/>
        <w:ind w:left="0"/>
        <w:jc w:val="left"/>
      </w:pPr>
      <w:r>
        <w:rPr>
          <w:rFonts w:ascii="Times New Roman"/>
          <w:b/>
          <w:i w:val="false"/>
          <w:color w:val="000000"/>
        </w:rPr>
        <w:t xml:space="preserve"> Жалпы процестің анықтамалықтары мен сыныптауыштары</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P.CLS.001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елдер атауларының тізбесін және оларға сәйкес келетін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нормативтік-анықтамалық ақпаратының тізілімі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нормативтік-анықтамалық ақпаратының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құқығына кіретін актілер түрлерінің сыныптауышы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құқығына кіретін актілер түрлері атауының тізбесін және оларға сәйкес келетін кодтарды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P.CLS.036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анықтамалығы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 атауының тізбесін және оларға сәйкес келетін кодтарды қамтиды </w:t>
            </w:r>
          </w:p>
        </w:tc>
      </w:tr>
    </w:tbl>
    <w:bookmarkStart w:name="z69" w:id="64"/>
    <w:p>
      <w:pPr>
        <w:spacing w:after="0"/>
        <w:ind w:left="0"/>
        <w:jc w:val="left"/>
      </w:pPr>
      <w:r>
        <w:rPr>
          <w:rFonts w:ascii="Times New Roman"/>
          <w:b/>
          <w:i w:val="false"/>
          <w:color w:val="000000"/>
        </w:rPr>
        <w:t xml:space="preserve"> VIII. Жалпы процесс рәсімдері</w:t>
      </w:r>
    </w:p>
    <w:bookmarkEnd w:id="64"/>
    <w:bookmarkStart w:name="z70" w:id="65"/>
    <w:p>
      <w:pPr>
        <w:spacing w:after="0"/>
        <w:ind w:left="0"/>
        <w:jc w:val="left"/>
      </w:pPr>
      <w:r>
        <w:rPr>
          <w:rFonts w:ascii="Times New Roman"/>
          <w:b/>
          <w:i w:val="false"/>
          <w:color w:val="000000"/>
        </w:rPr>
        <w:t xml:space="preserve"> 1. Мүше мемлекеттердің уәкілетті органдарына сыныптауышта қамтылған мәліметтерді ұсыну рәсімдері </w:t>
      </w:r>
    </w:p>
    <w:bookmarkEnd w:id="65"/>
    <w:bookmarkStart w:name="z71" w:id="66"/>
    <w:p>
      <w:pPr>
        <w:spacing w:after="0"/>
        <w:ind w:left="0"/>
        <w:jc w:val="left"/>
      </w:pPr>
      <w:r>
        <w:rPr>
          <w:rFonts w:ascii="Times New Roman"/>
          <w:b/>
          <w:i w:val="false"/>
          <w:color w:val="000000"/>
        </w:rPr>
        <w:t xml:space="preserve"> "Сыныптауыштың жаңартылған күні мен уақыты туралы ақпарат алу" (P.CC.10.PRC.001) рәсімі</w:t>
      </w:r>
    </w:p>
    <w:bookmarkEnd w:id="66"/>
    <w:bookmarkStart w:name="z72" w:id="67"/>
    <w:p>
      <w:pPr>
        <w:spacing w:after="0"/>
        <w:ind w:left="0"/>
        <w:jc w:val="both"/>
      </w:pPr>
      <w:r>
        <w:rPr>
          <w:rFonts w:ascii="Times New Roman"/>
          <w:b w:val="false"/>
          <w:i w:val="false"/>
          <w:color w:val="000000"/>
          <w:sz w:val="28"/>
        </w:rPr>
        <w:t>
      27. "Сыныптауыштың жаңартылған күні мен уақыты туралы ақпарат алу" (P.CC.10.PRC.001) рәсімінің орындалу схемасы 5-суретте берілген.</w:t>
      </w:r>
    </w:p>
    <w:bookmarkEnd w:id="6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24700" cy="349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124700" cy="349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5-сурет. "Сыныптауыштың жаңартылған күні мен уақыты туралы ақпарат алу" (P.CC.10.PRC.001) рәсімінің орындалу схемасы</w:t>
      </w:r>
    </w:p>
    <w:bookmarkEnd w:id="68"/>
    <w:bookmarkStart w:name="z74" w:id="69"/>
    <w:p>
      <w:pPr>
        <w:spacing w:after="0"/>
        <w:ind w:left="0"/>
        <w:jc w:val="both"/>
      </w:pPr>
      <w:r>
        <w:rPr>
          <w:rFonts w:ascii="Times New Roman"/>
          <w:b w:val="false"/>
          <w:i w:val="false"/>
          <w:color w:val="000000"/>
          <w:sz w:val="28"/>
        </w:rPr>
        <w:t>
      28. "Сыныптауыштың жаңартылған күні мен уақыты туралы ақпарат алу" (P.CC.10.PRC.001) рәсімі мүше мемлекеттің уәкілетті органының ақпараттық жүйесінде сақтаулы сыныптауышта қамтылған мәліметтердің жай-күйі (соңғы рет жаңартылған күні мен уақыты) туралы ақпаратты сыныптауышта қамтылған және Комиссияда сақтаулы, тиісті мәліметтермен үндестіру қажеттігін бағалау мақсатында орындалады.</w:t>
      </w:r>
    </w:p>
    <w:bookmarkEnd w:id="69"/>
    <w:bookmarkStart w:name="z75" w:id="70"/>
    <w:p>
      <w:pPr>
        <w:spacing w:after="0"/>
        <w:ind w:left="0"/>
        <w:jc w:val="both"/>
      </w:pPr>
      <w:r>
        <w:rPr>
          <w:rFonts w:ascii="Times New Roman"/>
          <w:b w:val="false"/>
          <w:i w:val="false"/>
          <w:color w:val="000000"/>
          <w:sz w:val="28"/>
        </w:rPr>
        <w:t>
      29. Бірінші "Сыныптауыштың жаңартылған күні мен уақыты туралы ақпаратқа сұрау салу" (P.CC.10.OPR.001) операциясы орындалады, оның орындалу нәтижелері бойынша мүше мемлекеттің уәкілетті органы сыныптауыштың жаңартылған күні мен уақыты туралы ақпарат алуға сұрау салуды қалыптастырады және оны Комиссияға жібереді.</w:t>
      </w:r>
    </w:p>
    <w:bookmarkEnd w:id="70"/>
    <w:bookmarkStart w:name="z76" w:id="71"/>
    <w:p>
      <w:pPr>
        <w:spacing w:after="0"/>
        <w:ind w:left="0"/>
        <w:jc w:val="both"/>
      </w:pPr>
      <w:r>
        <w:rPr>
          <w:rFonts w:ascii="Times New Roman"/>
          <w:b w:val="false"/>
          <w:i w:val="false"/>
          <w:color w:val="000000"/>
          <w:sz w:val="28"/>
        </w:rPr>
        <w:t>
      30. Сыныптауыштың жаңартылған күні мен уақыты туралы ақпаратқа сұрау салу Комиссияға келіп түскен кезде "Сыныптауыштың жаңартылған күні мен уақыты туралы ақпаратты өңдеу және ұсыну" (P.CC.10.OPR.002) операциясы орындалады, оның орындалу нәтижелері бойынша сыныптауыштың жай-күйі (соңғы рет жаңартылған күні мен уақыты) туралы ақпарат қалыптастырылады және мүше мемлекеттің уәкілетті органына ұсынылады.</w:t>
      </w:r>
    </w:p>
    <w:bookmarkEnd w:id="71"/>
    <w:bookmarkStart w:name="z77" w:id="72"/>
    <w:p>
      <w:pPr>
        <w:spacing w:after="0"/>
        <w:ind w:left="0"/>
        <w:jc w:val="both"/>
      </w:pPr>
      <w:r>
        <w:rPr>
          <w:rFonts w:ascii="Times New Roman"/>
          <w:b w:val="false"/>
          <w:i w:val="false"/>
          <w:color w:val="000000"/>
          <w:sz w:val="28"/>
        </w:rPr>
        <w:t>
      31. Сыныптауыштың жай-күйі (соңғы рет жаңартылған күні мен уақыты) туралы ақпарат мүше мемлекеттің уәкілетті органына келіп түскен кезде "Сыныптауыштың жаңартылған күні мен уақыты туралы ақпаратты қабылдау және өңдеу" (P.CC.10.OPR.003) операциясы орындалады.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Сыныптауыштың жай-күйі (соңғы рет жаңартылған күні мен уақыты) туралы ақпаратты мүше мемлекеттің уәкілетті органының алуы "Сыныптауыштың жаңартылған күні мен уақыты туралы ақпарат алу" (P.CC.10.PRC.001) рәсімінің орындалу нәтижесі болып табылады.</w:t>
      </w:r>
    </w:p>
    <w:bookmarkStart w:name="z79" w:id="73"/>
    <w:p>
      <w:pPr>
        <w:spacing w:after="0"/>
        <w:ind w:left="0"/>
        <w:jc w:val="both"/>
      </w:pPr>
      <w:r>
        <w:rPr>
          <w:rFonts w:ascii="Times New Roman"/>
          <w:b w:val="false"/>
          <w:i w:val="false"/>
          <w:color w:val="000000"/>
          <w:sz w:val="28"/>
        </w:rPr>
        <w:t>
      33. "Сыныптауыштың жаңартылған күні мен уақыты туралы ақпарат алу" (P.CC.10.PRC.001) рәсімі шеңберінде орындалатын жалпы процесс операцияларының тізбесі 7-кестеде келтірілген.</w:t>
      </w:r>
    </w:p>
    <w:bookmarkEnd w:id="73"/>
    <w:bookmarkStart w:name="z80" w:id="74"/>
    <w:p>
      <w:pPr>
        <w:spacing w:after="0"/>
        <w:ind w:left="0"/>
        <w:jc w:val="both"/>
      </w:pPr>
      <w:r>
        <w:rPr>
          <w:rFonts w:ascii="Times New Roman"/>
          <w:b w:val="false"/>
          <w:i w:val="false"/>
          <w:color w:val="000000"/>
          <w:sz w:val="28"/>
        </w:rPr>
        <w:t>
      7-кесте</w:t>
      </w:r>
    </w:p>
    <w:bookmarkEnd w:id="74"/>
    <w:bookmarkStart w:name="z81" w:id="75"/>
    <w:p>
      <w:pPr>
        <w:spacing w:after="0"/>
        <w:ind w:left="0"/>
        <w:jc w:val="left"/>
      </w:pPr>
      <w:r>
        <w:rPr>
          <w:rFonts w:ascii="Times New Roman"/>
          <w:b/>
          <w:i w:val="false"/>
          <w:color w:val="000000"/>
        </w:rPr>
        <w:t xml:space="preserve"> "Сыныптауыштың жаңартылған күні мен уақыты туралы ақпарат алу" (P.CC.10.PRC.001) рәсімі шеңберінде орындалатын жалпы процесс операцияларының тізбесі</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жаңартылған күні мен уақыты туралы ақпаратты қабылдау және өңдеу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келтірілген</w:t>
            </w:r>
          </w:p>
        </w:tc>
      </w:tr>
    </w:tbl>
    <w:bookmarkStart w:name="z82" w:id="76"/>
    <w:p>
      <w:pPr>
        <w:spacing w:after="0"/>
        <w:ind w:left="0"/>
        <w:jc w:val="both"/>
      </w:pPr>
      <w:r>
        <w:rPr>
          <w:rFonts w:ascii="Times New Roman"/>
          <w:b w:val="false"/>
          <w:i w:val="false"/>
          <w:color w:val="000000"/>
          <w:sz w:val="28"/>
        </w:rPr>
        <w:t>
      8-кесте</w:t>
      </w:r>
    </w:p>
    <w:bookmarkEnd w:id="76"/>
    <w:p>
      <w:pPr>
        <w:spacing w:after="0"/>
        <w:ind w:left="0"/>
        <w:jc w:val="left"/>
      </w:pPr>
      <w:r>
        <w:rPr>
          <w:rFonts w:ascii="Times New Roman"/>
          <w:b/>
          <w:i w:val="false"/>
          <w:color w:val="000000"/>
        </w:rPr>
        <w:t xml:space="preserve"> "Сыныптауыштың жаңартылған күні мен уақыты туралы ақпаратқа сұрау салу" (P.CC.10.OPR.001) операциясының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органының ақпараттық жүйесінде сақтаулы сыныптауыштың жай-күйі (соңғы рет жаңартылған күні мен уақыты) туралы ақпаратты Комиссияда сақтаулы тиісті ақпаратпен үндестіру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сыныптауыштың соңғы рет жаңартылған күні мен уақыты туралы ақпаратқа сұрау салуды қалыптастырады және Комиссияға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соңғы рет жаңартылған күні мен уақыты туралы ақпаратқа сұрау салу Комиссияға жіберілді </w:t>
            </w:r>
          </w:p>
        </w:tc>
      </w:tr>
    </w:tbl>
    <w:bookmarkStart w:name="z83" w:id="77"/>
    <w:p>
      <w:pPr>
        <w:spacing w:after="0"/>
        <w:ind w:left="0"/>
        <w:jc w:val="both"/>
      </w:pPr>
      <w:r>
        <w:rPr>
          <w:rFonts w:ascii="Times New Roman"/>
          <w:b w:val="false"/>
          <w:i w:val="false"/>
          <w:color w:val="000000"/>
          <w:sz w:val="28"/>
        </w:rPr>
        <w:t>
      9-кесте</w:t>
      </w:r>
    </w:p>
    <w:bookmarkEnd w:id="77"/>
    <w:bookmarkStart w:name="z84" w:id="78"/>
    <w:p>
      <w:pPr>
        <w:spacing w:after="0"/>
        <w:ind w:left="0"/>
        <w:jc w:val="left"/>
      </w:pPr>
      <w:r>
        <w:rPr>
          <w:rFonts w:ascii="Times New Roman"/>
          <w:b/>
          <w:i w:val="false"/>
          <w:color w:val="000000"/>
        </w:rPr>
        <w:t xml:space="preserve"> "Сыныптауыштың жаңартылған күні мен уақыты туралы ақпаратты өңдеу және ұсыну" (P.CC.10.OPR.002) операциясының сипаттамасы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сыныптауыштың жаңартылған күні мен уақыты туралы ақпаратқа сұрау салуды алған кезде орындалады ("Сыныптауыштың жаңартылған күні мен уақыты туралы ақпаратқа сұрау салу" (P.CC.10.OPR.001)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тек мүше мемлекеттердің уәкілетті органдары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алынған сұрау салуды өңдеуді жүзеге асырады, сұрау салуға жауапты қалыптастырады және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органына сыныптауыштың соңғы рет жаңартылған күні мен уақыты туралы ақпаратты қамтитын хабар жіберілді </w:t>
            </w:r>
          </w:p>
        </w:tc>
      </w:tr>
    </w:tbl>
    <w:bookmarkStart w:name="z85" w:id="79"/>
    <w:p>
      <w:pPr>
        <w:spacing w:after="0"/>
        <w:ind w:left="0"/>
        <w:jc w:val="both"/>
      </w:pPr>
      <w:r>
        <w:rPr>
          <w:rFonts w:ascii="Times New Roman"/>
          <w:b w:val="false"/>
          <w:i w:val="false"/>
          <w:color w:val="000000"/>
          <w:sz w:val="28"/>
        </w:rPr>
        <w:t>
      10-кесте</w:t>
      </w:r>
    </w:p>
    <w:bookmarkEnd w:id="79"/>
    <w:bookmarkStart w:name="z86" w:id="80"/>
    <w:p>
      <w:pPr>
        <w:spacing w:after="0"/>
        <w:ind w:left="0"/>
        <w:jc w:val="left"/>
      </w:pPr>
      <w:r>
        <w:rPr>
          <w:rFonts w:ascii="Times New Roman"/>
          <w:b/>
          <w:i w:val="false"/>
          <w:color w:val="000000"/>
        </w:rPr>
        <w:t xml:space="preserve"> "Сыныптауыштың жаңартылған күні мен уақыты туралы ақпаратты қабылдау және өңдеу" (P.CC.10.OPR.003) операциясының сипаттамасы</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сыныптауыштың жаңартылған күні мен уақыты туралы ақпаратты қабылдау және өңдеу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сыныптауыштың жаңартылған күні мен уақыты туралы ақпаратты қамтитын хабарды алған кезде орындалады ("Сыныптауыштың жаңартылған күні мен уақыты туралы ақпаратты өңдеу және ұсыну" (P.CC.10.OPR.002)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сыныптауыштың жаңартылған күні мен уақыты туралы алынған ақпаратты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 алынды</w:t>
            </w:r>
          </w:p>
        </w:tc>
      </w:tr>
    </w:tbl>
    <w:bookmarkStart w:name="z87" w:id="81"/>
    <w:p>
      <w:pPr>
        <w:spacing w:after="0"/>
        <w:ind w:left="0"/>
        <w:jc w:val="left"/>
      </w:pPr>
      <w:r>
        <w:rPr>
          <w:rFonts w:ascii="Times New Roman"/>
          <w:b/>
          <w:i w:val="false"/>
          <w:color w:val="000000"/>
        </w:rPr>
        <w:t xml:space="preserve"> "Сыныптауышта қамтылған мәліметтерді алу" (P.CC.10.PRC.002) рәсімі</w:t>
      </w:r>
    </w:p>
    <w:bookmarkEnd w:id="81"/>
    <w:bookmarkStart w:name="z88" w:id="82"/>
    <w:p>
      <w:pPr>
        <w:spacing w:after="0"/>
        <w:ind w:left="0"/>
        <w:jc w:val="both"/>
      </w:pPr>
      <w:r>
        <w:rPr>
          <w:rFonts w:ascii="Times New Roman"/>
          <w:b w:val="false"/>
          <w:i w:val="false"/>
          <w:color w:val="000000"/>
          <w:sz w:val="28"/>
        </w:rPr>
        <w:t>
      34. "Сыныптауышта қамтылған мәліметтерді алу" (P.CC.10.PRC.002) рәсімінің орындалу схемасы 6-суретте берілген.</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676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676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9" w:id="83"/>
    <w:p>
      <w:pPr>
        <w:spacing w:after="0"/>
        <w:ind w:left="0"/>
        <w:jc w:val="both"/>
      </w:pPr>
      <w:r>
        <w:rPr>
          <w:rFonts w:ascii="Times New Roman"/>
          <w:b w:val="false"/>
          <w:i w:val="false"/>
          <w:color w:val="000000"/>
          <w:sz w:val="28"/>
        </w:rPr>
        <w:t>
      6-сурет. "Сыныптауышта қамтылған мәліметтерді алу" (P.CC.10.PRC.002) рәсімінің орындалу схемасы</w:t>
      </w:r>
    </w:p>
    <w:bookmarkEnd w:id="83"/>
    <w:bookmarkStart w:name="z90" w:id="84"/>
    <w:p>
      <w:pPr>
        <w:spacing w:after="0"/>
        <w:ind w:left="0"/>
        <w:jc w:val="both"/>
      </w:pPr>
      <w:r>
        <w:rPr>
          <w:rFonts w:ascii="Times New Roman"/>
          <w:b w:val="false"/>
          <w:i w:val="false"/>
          <w:color w:val="000000"/>
          <w:sz w:val="28"/>
        </w:rPr>
        <w:t xml:space="preserve">
      35. "Сыныптауышта қамтылған мәліметтерді алу" (P.CC.10.PRC.002) рәсімі сыныптауышта қамтылған мәліметтерді мүше мемлекеттің уәкілетті органының алуы мақсатында орындалады. </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36. Бірінші "Сыныптауышта қамтылған мәліметтерге сұрау салу" (P.CC.10.OPR.004) операциясы орындалады, оның орындалу нәтижелері бойынша мүше мемлекеттің уәкілетті органы сыныптауышта қамтылған мәліметтерді алуға сұрау салуды қалыптастырады және Комиссияға жібереді. Берілген параметрлерге қарай сұрау салудың 2 түрі қалыптастырылуы мүмкін:</w:t>
      </w:r>
    </w:p>
    <w:p>
      <w:pPr>
        <w:spacing w:after="0"/>
        <w:ind w:left="0"/>
        <w:jc w:val="both"/>
      </w:pPr>
      <w:r>
        <w:rPr>
          <w:rFonts w:ascii="Times New Roman"/>
          <w:b w:val="false"/>
          <w:i w:val="false"/>
          <w:color w:val="000000"/>
          <w:sz w:val="28"/>
        </w:rPr>
        <w:t>
      мәліметтерге толық көлемде (тарихи деректер ескеріле отырып) сұрау салу;</w:t>
      </w:r>
    </w:p>
    <w:p>
      <w:pPr>
        <w:spacing w:after="0"/>
        <w:ind w:left="0"/>
        <w:jc w:val="both"/>
      </w:pPr>
      <w:r>
        <w:rPr>
          <w:rFonts w:ascii="Times New Roman"/>
          <w:b w:val="false"/>
          <w:i w:val="false"/>
          <w:color w:val="000000"/>
          <w:sz w:val="28"/>
        </w:rPr>
        <w:t xml:space="preserve">
      белгілі бір күндегі жағдай бойынша көрсетілген мәліметтерге сұрау салу. </w:t>
      </w:r>
    </w:p>
    <w:bookmarkStart w:name="z92" w:id="85"/>
    <w:p>
      <w:pPr>
        <w:spacing w:after="0"/>
        <w:ind w:left="0"/>
        <w:jc w:val="both"/>
      </w:pPr>
      <w:r>
        <w:rPr>
          <w:rFonts w:ascii="Times New Roman"/>
          <w:b w:val="false"/>
          <w:i w:val="false"/>
          <w:color w:val="000000"/>
          <w:sz w:val="28"/>
        </w:rPr>
        <w:t xml:space="preserve">
      37. Сыныптауышта қамтылған мәліметтерге сұрау салу Комиссияға келіп түскен кезде "Сыныптауышта қамтылған мәліметтерді өңдеу және ұсыну" (P.CC.10.OPR.005) операциясы орындалады, оның орындалу нәтижелері бойынша сұрау салынатын мәліметтер қалыптастырылады және мүше мемлекеттің уәкілетті органына беріледі немесе сұрау салудың параметрлерін қанағаттандыратын мәліметтердің жоқ екендігі туралы хабарлама жіберіледі. </w:t>
      </w:r>
    </w:p>
    <w:bookmarkEnd w:id="85"/>
    <w:bookmarkStart w:name="z93" w:id="86"/>
    <w:p>
      <w:pPr>
        <w:spacing w:after="0"/>
        <w:ind w:left="0"/>
        <w:jc w:val="both"/>
      </w:pPr>
      <w:r>
        <w:rPr>
          <w:rFonts w:ascii="Times New Roman"/>
          <w:b w:val="false"/>
          <w:i w:val="false"/>
          <w:color w:val="000000"/>
          <w:sz w:val="28"/>
        </w:rPr>
        <w:t>
      38. Сыныптауышта қамтылған мәліметтер мүше мемлекеттің уәкілетті органына келіп түскен кезде "Сыныптауышта қамтылған мәліметтерді қабылдау және өңдеу" (P.CC.10.OPR.006) операциясы орындалады.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Сыныптауышта қамтылған мәліметтерді мүше мемлекеттің уәкілетті органының алуы "Сыныптауышта қамтылған мәліметтерді алу" (P.CC.10.PRC.002) рәсімінің орындалу нәтижесі болып табылады. Сыныптауышта сұрау салу параметрлерін қанағаттандыратын мәліметтер болмаған кезде мұндай мәліметтердің жоқ екендігі туралы хабарлама қалыптастырылады.</w:t>
      </w:r>
    </w:p>
    <w:bookmarkStart w:name="z95" w:id="87"/>
    <w:p>
      <w:pPr>
        <w:spacing w:after="0"/>
        <w:ind w:left="0"/>
        <w:jc w:val="both"/>
      </w:pPr>
      <w:r>
        <w:rPr>
          <w:rFonts w:ascii="Times New Roman"/>
          <w:b w:val="false"/>
          <w:i w:val="false"/>
          <w:color w:val="000000"/>
          <w:sz w:val="28"/>
        </w:rPr>
        <w:t>
      40. "Сыныптауышта қамтылған мәліметтерді алу" (P.CC.10.PRC.002) рәсімі шеңберінде орындалатын жалпы процесс операцияларының тізбесі 11-кестеде келтірілген.</w:t>
      </w:r>
    </w:p>
    <w:bookmarkEnd w:id="87"/>
    <w:bookmarkStart w:name="z96" w:id="88"/>
    <w:p>
      <w:pPr>
        <w:spacing w:after="0"/>
        <w:ind w:left="0"/>
        <w:jc w:val="both"/>
      </w:pPr>
      <w:r>
        <w:rPr>
          <w:rFonts w:ascii="Times New Roman"/>
          <w:b w:val="false"/>
          <w:i w:val="false"/>
          <w:color w:val="000000"/>
          <w:sz w:val="28"/>
        </w:rPr>
        <w:t>
      11-кесте</w:t>
      </w:r>
    </w:p>
    <w:bookmarkEnd w:id="88"/>
    <w:bookmarkStart w:name="z97" w:id="89"/>
    <w:p>
      <w:pPr>
        <w:spacing w:after="0"/>
        <w:ind w:left="0"/>
        <w:jc w:val="left"/>
      </w:pPr>
      <w:r>
        <w:rPr>
          <w:rFonts w:ascii="Times New Roman"/>
          <w:b/>
          <w:i w:val="false"/>
          <w:color w:val="000000"/>
        </w:rPr>
        <w:t xml:space="preserve"> "Сыныптауышта қамтылған мәліметтерді алу" (P.CC.10.PRC.002) рәсімінің шеңберінде орындалатын жалпы процесс операцияларының тізбесі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12-кестесінде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келтірілген</w:t>
            </w:r>
          </w:p>
        </w:tc>
      </w:tr>
    </w:tbl>
    <w:bookmarkStart w:name="z98" w:id="90"/>
    <w:p>
      <w:pPr>
        <w:spacing w:after="0"/>
        <w:ind w:left="0"/>
        <w:jc w:val="both"/>
      </w:pPr>
      <w:r>
        <w:rPr>
          <w:rFonts w:ascii="Times New Roman"/>
          <w:b w:val="false"/>
          <w:i w:val="false"/>
          <w:color w:val="000000"/>
          <w:sz w:val="28"/>
        </w:rPr>
        <w:t>
      12-кесте</w:t>
      </w:r>
    </w:p>
    <w:bookmarkEnd w:id="90"/>
    <w:bookmarkStart w:name="z99" w:id="91"/>
    <w:p>
      <w:pPr>
        <w:spacing w:after="0"/>
        <w:ind w:left="0"/>
        <w:jc w:val="left"/>
      </w:pPr>
      <w:r>
        <w:rPr>
          <w:rFonts w:ascii="Times New Roman"/>
          <w:b/>
          <w:i w:val="false"/>
          <w:color w:val="000000"/>
        </w:rPr>
        <w:t xml:space="preserve"> "Сыныптауышта қамтылған мәліметтерге сұрау салу" (P.CC.10.OPR.004) операциясының сипаттамасы</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 қамтылған мәліметтерді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сыныптауышта қамтылған мәліметтерге сұрау салуды қалыптастырады және Комиссияға жібереді. Сыныптауышта қамтылған мәліметтерді толық көлемде алу (тарихи деректер ескеріле отырып) қажет болған кезде сұрау салуда жаңартылған күні көрсетілмейді. Белгілі бір күндегі жағдай бойынша мәліметтер алу қажет болған кезде сұрау салуда жаңартылған күні көрсетіледі.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мәліметтерге сұрау салу, Комиссияға жіберілді</w:t>
            </w:r>
          </w:p>
        </w:tc>
      </w:tr>
    </w:tbl>
    <w:bookmarkStart w:name="z100" w:id="92"/>
    <w:p>
      <w:pPr>
        <w:spacing w:after="0"/>
        <w:ind w:left="0"/>
        <w:jc w:val="both"/>
      </w:pPr>
      <w:r>
        <w:rPr>
          <w:rFonts w:ascii="Times New Roman"/>
          <w:b w:val="false"/>
          <w:i w:val="false"/>
          <w:color w:val="000000"/>
          <w:sz w:val="28"/>
        </w:rPr>
        <w:t>
      13-кесте</w:t>
      </w:r>
    </w:p>
    <w:bookmarkEnd w:id="92"/>
    <w:bookmarkStart w:name="z101" w:id="93"/>
    <w:p>
      <w:pPr>
        <w:spacing w:after="0"/>
        <w:ind w:left="0"/>
        <w:jc w:val="left"/>
      </w:pPr>
      <w:r>
        <w:rPr>
          <w:rFonts w:ascii="Times New Roman"/>
          <w:b/>
          <w:i w:val="false"/>
          <w:color w:val="000000"/>
        </w:rPr>
        <w:t xml:space="preserve"> "Сыныптауышта қамтылған мәліметтерді өңдеу және ұсыну" (P.CC.10.OPR.005) операциясының сипаттамасы</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сыныптауышта қамтылған мәліметтерге сұрау салуды алған кезде орындалады ("Сыныптауышта қамтылған мәліметтерге сұрау салу" (P.CC.10.OPR.004)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тек мүше мемлекеттердің уәкілетті органдары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сұрау салуды өңдеуді жүзеге асырады, сұрау салуда көрсетілген параметрлерге сәйкес сыныптауышта қамтылған мәліметтерді қалыптастырады және мүше мемлекеттің уәкілетті органына ұсынады. Сыныптауышта қамтылған мәліметтерге сұрау салуды толық көлемде алу кезінде тарихи деректермен қоса, сыныптауышта қамтылған барлық мәлімет ұсынылады. Егер анықтамалық деректер немесе анықтамалық деректердің бөлімі мүше мемлекеттің ұлттық ерекшеліктері ескеріле отырып жасалған болса, мұндай мәліметтер тиісті мүше мемлекеттің кодтық белгілемесін қамтуға тиіс. Көрсетілген күндегі жағдай бойынша мәліметтерді ұсыну кезінде тиісті күндегі жағдай бойынша сыныптауышта қамтылған мәліметтерді іріктеу жүзеге асырылады. Сыныптауышта сұрау салудың параметрлерін қанағаттандыратын мәліметтер болмаған кезде мүше мемлекеттің уәкілетті органына мұндай мәліметтердің жоқ екендігі туралы хабарлама жіберіледі.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мемлекеттің уәкілетті органына сыныптауышта қамтылған мәліметтер ұсынылды немесе сұрау салу параметрлерін қанағаттандыратын мәліметтердің жоқ екендігі туралы хабарлама жіберілді </w:t>
            </w:r>
          </w:p>
        </w:tc>
      </w:tr>
    </w:tbl>
    <w:bookmarkStart w:name="z102" w:id="94"/>
    <w:p>
      <w:pPr>
        <w:spacing w:after="0"/>
        <w:ind w:left="0"/>
        <w:jc w:val="both"/>
      </w:pPr>
      <w:r>
        <w:rPr>
          <w:rFonts w:ascii="Times New Roman"/>
          <w:b w:val="false"/>
          <w:i w:val="false"/>
          <w:color w:val="000000"/>
          <w:sz w:val="28"/>
        </w:rPr>
        <w:t>
      14-кесте</w:t>
      </w:r>
    </w:p>
    <w:bookmarkEnd w:id="94"/>
    <w:bookmarkStart w:name="z103" w:id="95"/>
    <w:p>
      <w:pPr>
        <w:spacing w:after="0"/>
        <w:ind w:left="0"/>
        <w:jc w:val="left"/>
      </w:pPr>
      <w:r>
        <w:rPr>
          <w:rFonts w:ascii="Times New Roman"/>
          <w:b/>
          <w:i w:val="false"/>
          <w:color w:val="000000"/>
        </w:rPr>
        <w:t xml:space="preserve"> "Сыныптауышта қамтылған мәліметтерді қабылдау және өңдеу" (P.CC.10.OPR.006) операциясының сипаттамасы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сыныптауышта қамтылған мәліметтерді немесе сұрау салу параметрлерін қанағаттандыратын мәліметтердің жоқ екендігі туралы хабарламаны алған кезде орындалады ("Сыныптауышта қамтылған мәліметтерді өңдеу және ұсыну" (P.CC.10.OPR.005)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сыныптауышта қамтылған мәліметтерді немесе сұрау салудың параметрлерін қанағаттандыратын мәліметтердің жоқ екендігі туралы хабарламаны алады және оларды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 қамтылған мәлімет не сұрау салу параметрлерін қанағаттандыратын мәліметтердің жоқ екендігі туралы хабарлама өңделді </w:t>
            </w:r>
          </w:p>
        </w:tc>
      </w:tr>
    </w:tbl>
    <w:bookmarkStart w:name="z104" w:id="96"/>
    <w:p>
      <w:pPr>
        <w:spacing w:after="0"/>
        <w:ind w:left="0"/>
        <w:jc w:val="left"/>
      </w:pPr>
      <w:r>
        <w:rPr>
          <w:rFonts w:ascii="Times New Roman"/>
          <w:b/>
          <w:i w:val="false"/>
          <w:color w:val="000000"/>
        </w:rPr>
        <w:t xml:space="preserve"> "Сыныптауышқа енгізілген өзгерістер туралы ақпарат алу" (P.CC.10.PRC.003) рәсімі</w:t>
      </w:r>
    </w:p>
    <w:bookmarkEnd w:id="96"/>
    <w:bookmarkStart w:name="z105" w:id="97"/>
    <w:p>
      <w:pPr>
        <w:spacing w:after="0"/>
        <w:ind w:left="0"/>
        <w:jc w:val="both"/>
      </w:pPr>
      <w:r>
        <w:rPr>
          <w:rFonts w:ascii="Times New Roman"/>
          <w:b w:val="false"/>
          <w:i w:val="false"/>
          <w:color w:val="000000"/>
          <w:sz w:val="28"/>
        </w:rPr>
        <w:t xml:space="preserve">
      41. "Сыныптауышқа енгізілген өзгерістер туралы ақпарат алу" (P.CC.10.PRC.003) рәсімінің орындалу схемасы 7-суретте берілген. </w:t>
      </w:r>
    </w:p>
    <w:bookmarkEnd w:id="9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438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98"/>
    <w:p>
      <w:pPr>
        <w:spacing w:after="0"/>
        <w:ind w:left="0"/>
        <w:jc w:val="both"/>
      </w:pPr>
      <w:r>
        <w:rPr>
          <w:rFonts w:ascii="Times New Roman"/>
          <w:b w:val="false"/>
          <w:i w:val="false"/>
          <w:color w:val="000000"/>
          <w:sz w:val="28"/>
        </w:rPr>
        <w:t>
      7-сурет. "Сыныптауышқа енгізілген өзгерістер туралы ақпарат алу" (P.CC.10.PRC.003) рәсімінің орындалу схемасы</w:t>
      </w:r>
    </w:p>
    <w:bookmarkEnd w:id="98"/>
    <w:bookmarkStart w:name="z107" w:id="99"/>
    <w:p>
      <w:pPr>
        <w:spacing w:after="0"/>
        <w:ind w:left="0"/>
        <w:jc w:val="both"/>
      </w:pPr>
      <w:r>
        <w:rPr>
          <w:rFonts w:ascii="Times New Roman"/>
          <w:b w:val="false"/>
          <w:i w:val="false"/>
          <w:color w:val="000000"/>
          <w:sz w:val="28"/>
        </w:rPr>
        <w:t xml:space="preserve">
      42. "Сыныптауышқа енгізілген өзгерістер туралы ақпарат алу" (P.CC.10.PRC.003) рәсімі сыныптауышта қамтылған, қосылуы немесе өзгертілуі сұрау салуда көрсетілген кезден бастап осы сұрау салу орындалған кезге дейін болған мәліметтерді мүше мемлекеттің уәкілетті органының алуы мақсатында орындалады. Рәсім, егер "Сыныптауыштың жаңартылған күні мен уақыты туралы ақпарат алу" (P.CC.10.PRC.001) рәсімін орындаудың нәтижесінде сыныптауышта қамтылған мәліметтерді мүше мемлекеттің уәкілетті органының соңғы рет алған күні мен уақыты сыныптауыштың Комиссияда соңғы рет өзгертілген күні мен уақытынан ерте болып табылатыны анықталған болса, орындалады. </w:t>
      </w:r>
    </w:p>
    <w:bookmarkEnd w:id="99"/>
    <w:bookmarkStart w:name="z108" w:id="100"/>
    <w:p>
      <w:pPr>
        <w:spacing w:after="0"/>
        <w:ind w:left="0"/>
        <w:jc w:val="both"/>
      </w:pPr>
      <w:r>
        <w:rPr>
          <w:rFonts w:ascii="Times New Roman"/>
          <w:b w:val="false"/>
          <w:i w:val="false"/>
          <w:color w:val="000000"/>
          <w:sz w:val="28"/>
        </w:rPr>
        <w:t>
      43. Бірінші "Сыныптауышқа енгізілген өзгерістер туралы ақпаратқа сұрау салу" (P.CC.10.OPR.007) операциясы орындалады, оның орындалу нәтижелері бойынша мүше мемлекеттің уәкілетті органы сыныптауышқа енгізілген өзгерістер туралы ақпарат алуға сұрау салу қалыптастырады және Комиссияға жібереді.</w:t>
      </w:r>
    </w:p>
    <w:bookmarkEnd w:id="100"/>
    <w:bookmarkStart w:name="z109" w:id="101"/>
    <w:p>
      <w:pPr>
        <w:spacing w:after="0"/>
        <w:ind w:left="0"/>
        <w:jc w:val="both"/>
      </w:pPr>
      <w:r>
        <w:rPr>
          <w:rFonts w:ascii="Times New Roman"/>
          <w:b w:val="false"/>
          <w:i w:val="false"/>
          <w:color w:val="000000"/>
          <w:sz w:val="28"/>
        </w:rPr>
        <w:t xml:space="preserve">
      44. Сыныптауышқа енгізілген өзгерістер туралы ақпаратқа сұрау салу Комиссияға келіп түскен кезде "Сыныптауышқа енгізілген өзгерістер туралы ақпаратты өңдеу және ұсыну" (P.CC.10.OPR.008) операциясы орындалады, оның орындалу нәтижелері бойынша сұрау салуда көрсетілген күннен бастап сыныптауышқа енгізілген өзгерістер туралы мәліметтер қалыптастырылады және мүше мемлекеттің уәкілетті органына ұсынылады немесе сұрау салудың параметрлерін қанағаттандыратын мәліметтердің жоқ екендігі туралы хабарлама жіберіледі. </w:t>
      </w:r>
    </w:p>
    <w:bookmarkEnd w:id="101"/>
    <w:bookmarkStart w:name="z110" w:id="102"/>
    <w:p>
      <w:pPr>
        <w:spacing w:after="0"/>
        <w:ind w:left="0"/>
        <w:jc w:val="both"/>
      </w:pPr>
      <w:r>
        <w:rPr>
          <w:rFonts w:ascii="Times New Roman"/>
          <w:b w:val="false"/>
          <w:i w:val="false"/>
          <w:color w:val="000000"/>
          <w:sz w:val="28"/>
        </w:rPr>
        <w:t xml:space="preserve">
      45. Мүше мемлекеттің уәкілетті органына сыныптауышқа енгізілген өзгерістер туралы мәліметтер не сұрау салудың параметрлерін қанағаттандыратын мәліметтердің жоқ екендігі туралы хабарлама келіп түскен кезде "Сыныптауышқа енгізілген өзгерістер туралы ақпаратты қабылдау және өңдеу" (P.CC.10.OPR.009) операциясы орындалады, оның орындалу нәтижелері бойынша мүше мемлекеттің уәкілетті органының ақпараттық жүйесінде сақтаулы, сыныптауышта қамтылған мәліметтерді Комиссияда сақтаулы мәліметтермен үндестіру жүзеге асырылады. </w:t>
      </w:r>
    </w:p>
    <w:bookmarkEnd w:id="102"/>
    <w:bookmarkStart w:name="z111" w:id="103"/>
    <w:p>
      <w:pPr>
        <w:spacing w:after="0"/>
        <w:ind w:left="0"/>
        <w:jc w:val="both"/>
      </w:pPr>
      <w:r>
        <w:rPr>
          <w:rFonts w:ascii="Times New Roman"/>
          <w:b w:val="false"/>
          <w:i w:val="false"/>
          <w:color w:val="000000"/>
          <w:sz w:val="28"/>
        </w:rPr>
        <w:t xml:space="preserve">
      46. Сыныптауышқа енгізілген өзгерістер туралы мәліметтерді мүше мемлекеттің уәкілетті органының алуы және мүше мемлекеттің уәкілетті органының ақпараттық жүйесінде сақтаулы, сыныптауышта қамтылған мәліметтерді Комиссияда сақтаулы мәліметтермен үндестіру "Сыныптауышқа енгізілген өзгерістер туралы ақпарат алу" (P.CC.10.PRC.003) рәсімінің орындалу нәтижесі болып табылады. </w:t>
      </w:r>
    </w:p>
    <w:bookmarkEnd w:id="103"/>
    <w:bookmarkStart w:name="z112" w:id="104"/>
    <w:p>
      <w:pPr>
        <w:spacing w:after="0"/>
        <w:ind w:left="0"/>
        <w:jc w:val="both"/>
      </w:pPr>
      <w:r>
        <w:rPr>
          <w:rFonts w:ascii="Times New Roman"/>
          <w:b w:val="false"/>
          <w:i w:val="false"/>
          <w:color w:val="000000"/>
          <w:sz w:val="28"/>
        </w:rPr>
        <w:t>
      47. "Сыныптауышқа енгізілген өзгерістер туралы ақпарат алу" (P.CC.10.PRC.003) рәсімі шеңберінде орындалатын жалпы процесс операцияларының тізбесі 15-кестеде келтірілген.</w:t>
      </w:r>
    </w:p>
    <w:bookmarkEnd w:id="104"/>
    <w:bookmarkStart w:name="z113" w:id="105"/>
    <w:p>
      <w:pPr>
        <w:spacing w:after="0"/>
        <w:ind w:left="0"/>
        <w:jc w:val="both"/>
      </w:pPr>
      <w:r>
        <w:rPr>
          <w:rFonts w:ascii="Times New Roman"/>
          <w:b w:val="false"/>
          <w:i w:val="false"/>
          <w:color w:val="000000"/>
          <w:sz w:val="28"/>
        </w:rPr>
        <w:t>
      15-кесте</w:t>
      </w:r>
    </w:p>
    <w:bookmarkEnd w:id="105"/>
    <w:bookmarkStart w:name="z114" w:id="106"/>
    <w:p>
      <w:pPr>
        <w:spacing w:after="0"/>
        <w:ind w:left="0"/>
        <w:jc w:val="left"/>
      </w:pPr>
      <w:r>
        <w:rPr>
          <w:rFonts w:ascii="Times New Roman"/>
          <w:b/>
          <w:i w:val="false"/>
          <w:color w:val="000000"/>
        </w:rPr>
        <w:t xml:space="preserve"> "Сыныптауышқа енгізілген өзгерістер туралы ақпарат алу" (P.CC.10.PRC.003) рәсімі шеңберінде орындалатын жалпы процесс операцияларының тізбесі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сыныптауышқа енгізілген өзгерістер туралы ақпаратқа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17-кестесінде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келтірілген</w:t>
            </w:r>
          </w:p>
        </w:tc>
      </w:tr>
    </w:tbl>
    <w:bookmarkStart w:name="z115" w:id="107"/>
    <w:p>
      <w:pPr>
        <w:spacing w:after="0"/>
        <w:ind w:left="0"/>
        <w:jc w:val="both"/>
      </w:pPr>
      <w:r>
        <w:rPr>
          <w:rFonts w:ascii="Times New Roman"/>
          <w:b w:val="false"/>
          <w:i w:val="false"/>
          <w:color w:val="000000"/>
          <w:sz w:val="28"/>
        </w:rPr>
        <w:t>
      16-кесте</w:t>
      </w:r>
    </w:p>
    <w:bookmarkEnd w:id="107"/>
    <w:bookmarkStart w:name="z116" w:id="108"/>
    <w:p>
      <w:pPr>
        <w:spacing w:after="0"/>
        <w:ind w:left="0"/>
        <w:jc w:val="left"/>
      </w:pPr>
      <w:r>
        <w:rPr>
          <w:rFonts w:ascii="Times New Roman"/>
          <w:b/>
          <w:i w:val="false"/>
          <w:color w:val="000000"/>
        </w:rPr>
        <w:t xml:space="preserve"> "Сыныптауышқа енгізілген өзгерістер туралы ақпаратқа сұрау салу" (P.CC.10.OPR.007) операциясының сипаттамасы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сыныптауышқа енгізілген өзгерістер туралы ақпаратқа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сыныптауышқа енгізілген өзгерістер туралы ақпарат алу қажет болған кезде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сыныптауышқа енгізілген өзгерістер туралы ақпарат алуға сұрау салуды қалыптастырады және Комиссияға жібереді. Сыныптауышқа енгізілген өзгерістер туралы ақпаратқа сұрау салу 2 тәсілмен жүзеге асырылуы мүмкін:</w:t>
            </w:r>
          </w:p>
          <w:p>
            <w:pPr>
              <w:spacing w:after="20"/>
              <w:ind w:left="20"/>
              <w:jc w:val="both"/>
            </w:pPr>
            <w:r>
              <w:rPr>
                <w:rFonts w:ascii="Times New Roman"/>
                <w:b w:val="false"/>
                <w:i w:val="false"/>
                <w:color w:val="000000"/>
                <w:sz w:val="20"/>
              </w:rPr>
              <w:t xml:space="preserve">
соңғы рет жаңартылған күні бойынша немесе сыныптауышта қамтылған мәліметтерді қосуға немесе өзгертуге негіз болған Одақ актісінің нөмірі мен күні бойынша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сыныптауышқа енгізілген өзгерістер туралы ақпарат алуға сұрау салу Комиссияға жіберілді </w:t>
            </w:r>
          </w:p>
        </w:tc>
      </w:tr>
    </w:tbl>
    <w:bookmarkStart w:name="z117" w:id="109"/>
    <w:p>
      <w:pPr>
        <w:spacing w:after="0"/>
        <w:ind w:left="0"/>
        <w:jc w:val="both"/>
      </w:pPr>
      <w:r>
        <w:rPr>
          <w:rFonts w:ascii="Times New Roman"/>
          <w:b w:val="false"/>
          <w:i w:val="false"/>
          <w:color w:val="000000"/>
          <w:sz w:val="28"/>
        </w:rPr>
        <w:t>
      17-кесте</w:t>
      </w:r>
    </w:p>
    <w:bookmarkEnd w:id="109"/>
    <w:bookmarkStart w:name="z118" w:id="110"/>
    <w:p>
      <w:pPr>
        <w:spacing w:after="0"/>
        <w:ind w:left="0"/>
        <w:jc w:val="left"/>
      </w:pPr>
      <w:r>
        <w:rPr>
          <w:rFonts w:ascii="Times New Roman"/>
          <w:b/>
          <w:i w:val="false"/>
          <w:color w:val="000000"/>
        </w:rPr>
        <w:t xml:space="preserve"> "Сыныптауышқа енгізілген өзгерістер туралы ақпаратты өңдеу және ұсыну" (P.CC.10.OPR.008) операциясының сипаттамасы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сыныптауышқа енгізілген өзгерістер туралы ақпарат алуға сұрау салуды алған кезде орындалады ("Сыныптауышқа енгізілген өзгерістер туралы ақпаратқа сұрау салу " (P.CC.10.OPR.007)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ақпараттың форматы мен құрылымы Электрондық құжаттардың және мәліметтердің форматтары мен құрылымдарының сипаттамасына сәйкес келуге тиіс. Авторландыру талап етіледі, мәліметтерді тек мүше мемлекеттердің уәкілетті органдары сұратады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өңдеуді жүзеге асырады, сыныптауышқа енгізілген өзгерістер туралы мәліметтерді немесе сұрау салудың параметрлерін қанағаттандыратын мәліметтердің жоқ екендігі туралы хабарламаны қалыптастырады және мүше мемлекеттің уәкілетті органына ұсынады.</w:t>
            </w:r>
          </w:p>
          <w:p>
            <w:pPr>
              <w:spacing w:after="20"/>
              <w:ind w:left="20"/>
              <w:jc w:val="both"/>
            </w:pPr>
            <w:r>
              <w:rPr>
                <w:rFonts w:ascii="Times New Roman"/>
                <w:b w:val="false"/>
                <w:i w:val="false"/>
                <w:color w:val="000000"/>
                <w:sz w:val="20"/>
              </w:rPr>
              <w:t>
Егер анықтамалық деректер немее анықтамалық деректердің бөлімі мүше мемлекеттің ұлттық ерекшеліктері ескеріле отырып жасалған жағдайда, сыныптауышқа енгізілген өзгерістер туралы ақпарат тиісті мүше мемлекеттің кодтық белгілемесін қамтуға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сыныптауышқа енгізілген өзгерістер туралы мәліметтер немесе сұрау салудың параметрлерін қанағаттандыратын мәліметтердің жоқ екендігі туралы хабарлама мүше мемлекеттің уәкілетті органына жіберілді </w:t>
            </w:r>
          </w:p>
        </w:tc>
      </w:tr>
    </w:tbl>
    <w:bookmarkStart w:name="z119" w:id="111"/>
    <w:p>
      <w:pPr>
        <w:spacing w:after="0"/>
        <w:ind w:left="0"/>
        <w:jc w:val="both"/>
      </w:pPr>
      <w:r>
        <w:rPr>
          <w:rFonts w:ascii="Times New Roman"/>
          <w:b w:val="false"/>
          <w:i w:val="false"/>
          <w:color w:val="000000"/>
          <w:sz w:val="28"/>
        </w:rPr>
        <w:t>
      18-кесте</w:t>
      </w:r>
    </w:p>
    <w:bookmarkEnd w:id="111"/>
    <w:bookmarkStart w:name="z120" w:id="112"/>
    <w:p>
      <w:pPr>
        <w:spacing w:after="0"/>
        <w:ind w:left="0"/>
        <w:jc w:val="left"/>
      </w:pPr>
      <w:r>
        <w:rPr>
          <w:rFonts w:ascii="Times New Roman"/>
          <w:b/>
          <w:i w:val="false"/>
          <w:color w:val="000000"/>
        </w:rPr>
        <w:t xml:space="preserve"> "Сыныптауышқа енгізілген өзгерістер туралы ақпаратты қабылдау және өңдеу" (P.CC.10.OPR.009) операциясының сипаттамасы</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сыныптауышқа енгізілген өзгерістер туралы мәліметтерді немесе сұрау салудың параметрлерін қанағаттандыратын мәліметтердің жоқ екендігі туралы хабарламаны қамтитын хабарды алған кезде орындалады ("Сыныптауышқа енгізілген өзгерістер туралы ақпаратты өңдеу және ұсыну" (P.CC.10.OPR.008)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хабарламаның форматы мен құрылымы Электрондық құжаттардың және мәліметтердің форматтары мен құрылымдарының сипаттамасына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сыныптауышқа енгізілген өзгерістер туралы мәліметтерді немесе сұрау салудың параметрлерін қанағаттандыратын мәліметтердің жоқ екені туралы хабарламаны алады және оларды өңдеуді жүзеге асырады. Егер орындаушының сыныптауышында анықтамалық деректер жазбасының алынған мәліметтердегідей коды және 01 ("Әрекет етеді") мәртебесі бар жазба жоқ болса, мұндай жазба орындаушының сыныптауышына қосылады. Егер алынған мәліметтерде ("Әрекет етеді") мәртебесі бар және анықтамалық деректер жазбасының орындаушының сыныптауышындағыдай коды жазба болса, мұндай жазба орындаушының сыныптауышында жаңартылады. Егер алынған мәліметтерде 00 ("Әрекет етпейді") мәртебесі және анықтамалық деректердің орындаушының сыныптауышындағыдай коды жазба бар болса, мұндай жазба орындаушының сыныптауышынан жойылады (әрекет етпейтін ретінде көрсетіледі). Орындаушының сыныптауышын өзгерту тарихы туралы мәліметтерді сақтау қағидаларын орындаушы айқындайды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 қамтылған және мүше мемлекеттің уәкілетті органының ақпараттық жүйесінде сақтаулы мәлімет Комиссияда сақтаулы мәліметтермен үндестірілді </w:t>
            </w:r>
          </w:p>
        </w:tc>
      </w:tr>
    </w:tbl>
    <w:p>
      <w:pPr>
        <w:spacing w:after="0"/>
        <w:ind w:left="0"/>
        <w:jc w:val="left"/>
      </w:pPr>
    </w:p>
    <w:p>
      <w:pPr>
        <w:spacing w:after="0"/>
        <w:ind w:left="0"/>
        <w:jc w:val="left"/>
      </w:pPr>
      <w:r>
        <w:rPr>
          <w:rFonts w:ascii="Times New Roman"/>
          <w:b/>
          <w:i w:val="false"/>
          <w:color w:val="000000"/>
        </w:rPr>
        <w:t xml:space="preserve"> 2. Мүше мемлекеттердің уәкілетті органдарына сыныптауышта қамтылған мәліметтердің өзгеру фактісі туралы хабарлау рәсімдері</w:t>
      </w:r>
    </w:p>
    <w:bookmarkStart w:name="z122" w:id="113"/>
    <w:p>
      <w:pPr>
        <w:spacing w:after="0"/>
        <w:ind w:left="0"/>
        <w:jc w:val="left"/>
      </w:pPr>
      <w:r>
        <w:rPr>
          <w:rFonts w:ascii="Times New Roman"/>
          <w:b/>
          <w:i w:val="false"/>
          <w:color w:val="000000"/>
        </w:rPr>
        <w:t xml:space="preserve"> "Мүше мемлекеттердің уәкілетті органдарына сыныптауышта қамтылған мәліметтердің өзгеру фактісі туралы хабарлау" (P.CC.10.PRC.005) рәсімі</w:t>
      </w:r>
    </w:p>
    <w:bookmarkEnd w:id="113"/>
    <w:bookmarkStart w:name="z123" w:id="114"/>
    <w:p>
      <w:pPr>
        <w:spacing w:after="0"/>
        <w:ind w:left="0"/>
        <w:jc w:val="both"/>
      </w:pPr>
      <w:r>
        <w:rPr>
          <w:rFonts w:ascii="Times New Roman"/>
          <w:b w:val="false"/>
          <w:i w:val="false"/>
          <w:color w:val="000000"/>
          <w:sz w:val="28"/>
        </w:rPr>
        <w:t>
      48. "Мүше мемлекеттердің уәкілетті органдарына сыныптауышта қамтылған мәліметтердің өзгеру фактісі туралы хабарлау" (P.CC.10.PRC.005) рәсімінің орындалу схемасы 8-суретте берілген.</w:t>
      </w:r>
    </w:p>
    <w:bookmarkEnd w:id="11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4168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4" w:id="115"/>
    <w:p>
      <w:pPr>
        <w:spacing w:after="0"/>
        <w:ind w:left="0"/>
        <w:jc w:val="both"/>
      </w:pPr>
      <w:r>
        <w:rPr>
          <w:rFonts w:ascii="Times New Roman"/>
          <w:b w:val="false"/>
          <w:i w:val="false"/>
          <w:color w:val="000000"/>
          <w:sz w:val="28"/>
        </w:rPr>
        <w:t>
      8-сурет. "Мүше мемлекеттердің уәкілетті органдарына сыныптауышта қамтылған мәліметтердің өзгеру фактісі туралы хабарлау" (P.CC.10.PRC.005) рәсімінің орындалу схемасы</w:t>
      </w:r>
    </w:p>
    <w:bookmarkEnd w:id="115"/>
    <w:bookmarkStart w:name="z125" w:id="116"/>
    <w:p>
      <w:pPr>
        <w:spacing w:after="0"/>
        <w:ind w:left="0"/>
        <w:jc w:val="both"/>
      </w:pPr>
      <w:r>
        <w:rPr>
          <w:rFonts w:ascii="Times New Roman"/>
          <w:b w:val="false"/>
          <w:i w:val="false"/>
          <w:color w:val="000000"/>
          <w:sz w:val="28"/>
        </w:rPr>
        <w:t xml:space="preserve">
      49. "Мүше мемлекеттердің уәкілетті органдарына сыныптауышта қамтылған мәліметтердің өзгеру фактісі туралы хабарлау" (P.CC.10.PRC.005) рәсімі сыныптауышта қамтылған және Комиссияда сақтаулы мәліметтерді өзгерту кезінде орындалады. </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50. Бірінші "Мүше мемлекеттердің уәкілетті органдарына сыныптауышта қамтылған мәліметтердің өзгеру фактісі туралы ақпаратты жіберу" (P.CC.10.OPR.010) рәсімі орындалады, оны орындау нәтижелері бойынша Комиссия сыныптауышта қамтылған мәліметтерге енгізілген өзгерістер туралы ақпаратты қалыптастырады және мүше мемлекеттің уәкілетті органына жібереді.</w:t>
      </w:r>
    </w:p>
    <w:bookmarkStart w:name="z127" w:id="117"/>
    <w:p>
      <w:pPr>
        <w:spacing w:after="0"/>
        <w:ind w:left="0"/>
        <w:jc w:val="both"/>
      </w:pPr>
      <w:r>
        <w:rPr>
          <w:rFonts w:ascii="Times New Roman"/>
          <w:b w:val="false"/>
          <w:i w:val="false"/>
          <w:color w:val="000000"/>
          <w:sz w:val="28"/>
        </w:rPr>
        <w:t>
      51. Мүше мемлекеттің уәкілетті органына сыныптауышта қамтылған мәліметтерге енгізілген өзгерістер туралы ақпарат келіп түскен кезде "Сыныптауышта қамтылған мәліметтердің жаңартылған күні мен уақыты туралы ақпаратты қабылдау және өңдеу" (P.CC.10.OPR.011) операциясы орындалады.</w:t>
      </w:r>
    </w:p>
    <w:bookmarkEnd w:id="117"/>
    <w:bookmarkStart w:name="z128" w:id="118"/>
    <w:p>
      <w:pPr>
        <w:spacing w:after="0"/>
        <w:ind w:left="0"/>
        <w:jc w:val="both"/>
      </w:pPr>
      <w:r>
        <w:rPr>
          <w:rFonts w:ascii="Times New Roman"/>
          <w:b w:val="false"/>
          <w:i w:val="false"/>
          <w:color w:val="000000"/>
          <w:sz w:val="28"/>
        </w:rPr>
        <w:t>
      52. Сыныптауышта қамтылған мәліметтерге енгізілген өзгерістер (мәліметтердің жаңартылған күні мен уақыты) туралы ақпаратты мүше мемлекеттің уәкілетті органының алуы "Мүше мемлекеттердің уәкілетті органдарына сыныптауышта қамтылған мәліметтердің өзгеру фактісі туралы хабарлау" (P.CC.10.PRC.005) рәсімінің орындалу нәтижесі болып табылады.</w:t>
      </w:r>
    </w:p>
    <w:bookmarkEnd w:id="118"/>
    <w:bookmarkStart w:name="z129" w:id="119"/>
    <w:p>
      <w:pPr>
        <w:spacing w:after="0"/>
        <w:ind w:left="0"/>
        <w:jc w:val="both"/>
      </w:pPr>
      <w:r>
        <w:rPr>
          <w:rFonts w:ascii="Times New Roman"/>
          <w:b w:val="false"/>
          <w:i w:val="false"/>
          <w:color w:val="000000"/>
          <w:sz w:val="28"/>
        </w:rPr>
        <w:t>
      53. "Мүше мемлекеттердің уәкілетті органдарына сыныптауышта қамтылған мәліметтердің өзгеру фактісі туралы хабарлау" (P.CC.10.PRC.005) рәсімінің шеңберінде орындалатын жалпы процесс операцияларының тізбесі 19-кестеде келтірілген.</w:t>
      </w:r>
    </w:p>
    <w:bookmarkEnd w:id="119"/>
    <w:bookmarkStart w:name="z130" w:id="120"/>
    <w:p>
      <w:pPr>
        <w:spacing w:after="0"/>
        <w:ind w:left="0"/>
        <w:jc w:val="both"/>
      </w:pPr>
      <w:r>
        <w:rPr>
          <w:rFonts w:ascii="Times New Roman"/>
          <w:b w:val="false"/>
          <w:i w:val="false"/>
          <w:color w:val="000000"/>
          <w:sz w:val="28"/>
        </w:rPr>
        <w:t>
      19-кесте</w:t>
      </w:r>
    </w:p>
    <w:bookmarkEnd w:id="120"/>
    <w:bookmarkStart w:name="z131" w:id="121"/>
    <w:p>
      <w:pPr>
        <w:spacing w:after="0"/>
        <w:ind w:left="0"/>
        <w:jc w:val="left"/>
      </w:pPr>
      <w:r>
        <w:rPr>
          <w:rFonts w:ascii="Times New Roman"/>
          <w:b/>
          <w:i w:val="false"/>
          <w:color w:val="000000"/>
        </w:rPr>
        <w:t xml:space="preserve"> "Мүше мемлекеттердің уәкілетті органдарына сыныптауышта қамтылған мәліметтердің өзгеру фактісі туралы хабарлау" (P.CC.10.PRC.005) рәсімінің шеңберінде орындалатын жалпы процесс операцияларының тізбесі</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мүше мемлекеттердің уәкілетті органдарына сыныптауышта қамтылған мәліметтердің өзгеру фактісі туралы ақпаратты жіберу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20-кестесінде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жаңартылған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келтірілген</w:t>
            </w:r>
          </w:p>
        </w:tc>
      </w:tr>
    </w:tbl>
    <w:bookmarkStart w:name="z132" w:id="122"/>
    <w:p>
      <w:pPr>
        <w:spacing w:after="0"/>
        <w:ind w:left="0"/>
        <w:jc w:val="both"/>
      </w:pPr>
      <w:r>
        <w:rPr>
          <w:rFonts w:ascii="Times New Roman"/>
          <w:b w:val="false"/>
          <w:i w:val="false"/>
          <w:color w:val="000000"/>
          <w:sz w:val="28"/>
        </w:rPr>
        <w:t>
      20-кесте</w:t>
      </w:r>
    </w:p>
    <w:bookmarkEnd w:id="122"/>
    <w:bookmarkStart w:name="z133" w:id="123"/>
    <w:p>
      <w:pPr>
        <w:spacing w:after="0"/>
        <w:ind w:left="0"/>
        <w:jc w:val="left"/>
      </w:pPr>
      <w:r>
        <w:rPr>
          <w:rFonts w:ascii="Times New Roman"/>
          <w:b/>
          <w:i w:val="false"/>
          <w:color w:val="000000"/>
        </w:rPr>
        <w:t xml:space="preserve"> "Мүше мемлекеттердің уәкілетті органдарына сыныптауышта қамтылған мәліметтердің өзгеру фактісі туралы ақпаратты жіберу" (P.CC.10.OPR.010) операциясының сипаттамасы</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органдарына сыныптауышта қамтылған мәліметтердің өзгеру фактісі туралы ақпаратты жіберу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 қамтылған және Комиссияда сақтаулы мәліметтердің өзгеру фактісі туралы (соңғы рет жаңартылған күні мен уақыты туралы) мүше мемлекеттің уәкілетті органдарына хабарлау мақсатында орындалады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сыныптауышта қамтылған мәліметтердің өзгеру фактісі туралы (соңғы рет жаңартылған күні мен уақыты туралы) хабарды қалыптастырады және мүше мемлекеттің уәкілетті органына жібереді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 қамтылған мәліметтердің жаңартылған күні мен уақыты туралы ақпаратты қамтитын хабар мүше мемлекеттің уәкілетті органына жіберілді </w:t>
            </w:r>
          </w:p>
        </w:tc>
      </w:tr>
    </w:tbl>
    <w:bookmarkStart w:name="z134" w:id="124"/>
    <w:p>
      <w:pPr>
        <w:spacing w:after="0"/>
        <w:ind w:left="0"/>
        <w:jc w:val="both"/>
      </w:pPr>
      <w:r>
        <w:rPr>
          <w:rFonts w:ascii="Times New Roman"/>
          <w:b w:val="false"/>
          <w:i w:val="false"/>
          <w:color w:val="000000"/>
          <w:sz w:val="28"/>
        </w:rPr>
        <w:t>
      21-кесте</w:t>
      </w:r>
    </w:p>
    <w:bookmarkEnd w:id="124"/>
    <w:bookmarkStart w:name="z135" w:id="125"/>
    <w:p>
      <w:pPr>
        <w:spacing w:after="0"/>
        <w:ind w:left="0"/>
        <w:jc w:val="left"/>
      </w:pPr>
      <w:r>
        <w:rPr>
          <w:rFonts w:ascii="Times New Roman"/>
          <w:b/>
          <w:i w:val="false"/>
          <w:color w:val="000000"/>
        </w:rPr>
        <w:t xml:space="preserve"> "Сыныптауышта қамтылған мәліметтердің жаңартылған күні мен уақыты туралы ақпаратты қабылдау және өңдеу" (P.CC.10.OPR.011) операциясының сипаттамасы</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шарттары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сыныптауышта қамтылған мәліметтердің жаңартылған уақыты мен күні туралы ақпаратты қамтитын хабарды алған кезде орындалады ("Мүше мемлекеттердің уәкілетті органдарына сыныптауышта қамтылған мәліметтердің өзгеру фактісі туралы ақпаратты жіберу" (P.CC.10.OPR.010)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ақпараттың форматы мен құрылымы Электрондық құжаттардың және мәліметтердің форматтары мен құрылымдарының сипаттамасына сәйкес келуге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орындаушы Ақпараттық өзара іс-қимыл регламентіне сәйкес сыныптауышта қамтылған мәліметтерді жаңарту күні мен уақыты туралы алынған ақпаратты өңдеуді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жаңартылған күні мен уақыты туралы ақпарат алынды</w:t>
            </w:r>
          </w:p>
        </w:tc>
      </w:tr>
    </w:tbl>
    <w:bookmarkStart w:name="z136" w:id="126"/>
    <w:p>
      <w:pPr>
        <w:spacing w:after="0"/>
        <w:ind w:left="0"/>
        <w:jc w:val="left"/>
      </w:pPr>
      <w:r>
        <w:rPr>
          <w:rFonts w:ascii="Times New Roman"/>
          <w:b/>
          <w:i w:val="false"/>
          <w:color w:val="000000"/>
        </w:rPr>
        <w:t xml:space="preserve"> IX. Штаттан тыс жағдайлардағы іс-қимыл тәртібі</w:t>
      </w:r>
    </w:p>
    <w:bookmarkEnd w:id="126"/>
    <w:bookmarkStart w:name="z137" w:id="127"/>
    <w:p>
      <w:pPr>
        <w:spacing w:after="0"/>
        <w:ind w:left="0"/>
        <w:jc w:val="both"/>
      </w:pPr>
      <w:r>
        <w:rPr>
          <w:rFonts w:ascii="Times New Roman"/>
          <w:b w:val="false"/>
          <w:i w:val="false"/>
          <w:color w:val="000000"/>
          <w:sz w:val="28"/>
        </w:rPr>
        <w:t>
      54. Жалпы процесс рәсімдерін орындау кезінде әдеттегі режимде мәліметтерді өңдеу мүмкін болмайтын айрықша жағдайлар орын алуы ықтимал. Бұл техникалық ақаулар, құрылымдық және логикалық бақылау қателері пайда болған кезде және өзге де жағдайларда туындауы мүмкін.</w:t>
      </w:r>
    </w:p>
    <w:bookmarkEnd w:id="127"/>
    <w:bookmarkStart w:name="z138" w:id="128"/>
    <w:p>
      <w:pPr>
        <w:spacing w:after="0"/>
        <w:ind w:left="0"/>
        <w:jc w:val="both"/>
      </w:pPr>
      <w:r>
        <w:rPr>
          <w:rFonts w:ascii="Times New Roman"/>
          <w:b w:val="false"/>
          <w:i w:val="false"/>
          <w:color w:val="000000"/>
          <w:sz w:val="28"/>
        </w:rPr>
        <w:t xml:space="preserve">
      55. Құрылымдық және логикалық бақылау қателері пайда болған кезде мүше мемлекеттің уәкілетті органы Ақпараттық өзара іс-қимыл регламентіне сәйкес қате туралы хабарлама алынған хабарға Электрондық құжаттардың және мәліметтердің форматтары мен құрылымдарының сипаттамасына және хабарларды бақылауға қойылатын талаптарға сәйкестігі тұрғысынан тексеруді жүзеге асырады. </w:t>
      </w:r>
    </w:p>
    <w:bookmarkEnd w:id="128"/>
    <w:bookmarkStart w:name="z139" w:id="129"/>
    <w:p>
      <w:pPr>
        <w:spacing w:after="0"/>
        <w:ind w:left="0"/>
        <w:jc w:val="both"/>
      </w:pPr>
      <w:r>
        <w:rPr>
          <w:rFonts w:ascii="Times New Roman"/>
          <w:b w:val="false"/>
          <w:i w:val="false"/>
          <w:color w:val="000000"/>
          <w:sz w:val="28"/>
        </w:rPr>
        <w:t xml:space="preserve">
      56. Мәліметтердің көрсетілген құжаттардың талаптарына сәйкес келмейтіні анықталған жағдайда, мүше мемлекеттің уәкілетті органы белгіленген тәртіпке сәйкес анықталған қатені жою үшін қажетті шараларды қабылдайды. </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57. Штаттан тыс жағдайларды шешу мақсатында мүше мемлекеттер бір-бірін және Комиссияны мүше мемлекеттердің осы Қағидаларда көзделген талаптарды орындау құзыретіне жататын уәкілетті органдары туралы хабардар етеді, сондай-ақ жалпы процесті іске асыру кезінде техникалық қолдауды қамтамасыз етуге жауапты адамдар туралы мәліметтерді ұсынады.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19 қаңтардағы </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142" w:id="130"/>
    <w:p>
      <w:pPr>
        <w:spacing w:after="0"/>
        <w:ind w:left="0"/>
        <w:jc w:val="left"/>
      </w:pPr>
      <w:r>
        <w:rPr>
          <w:rFonts w:ascii="Times New Roman"/>
          <w:b/>
          <w:i w:val="false"/>
          <w:color w:val="000000"/>
        </w:rPr>
        <w:t xml:space="preserve">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bookmarkEnd w:id="130"/>
    <w:bookmarkStart w:name="z143" w:id="131"/>
    <w:p>
      <w:pPr>
        <w:spacing w:after="0"/>
        <w:ind w:left="0"/>
        <w:jc w:val="left"/>
      </w:pPr>
      <w:r>
        <w:rPr>
          <w:rFonts w:ascii="Times New Roman"/>
          <w:b/>
          <w:i w:val="false"/>
          <w:color w:val="000000"/>
        </w:rPr>
        <w:t xml:space="preserve"> І. Жалпы ережелер</w:t>
      </w:r>
    </w:p>
    <w:bookmarkEnd w:id="131"/>
    <w:bookmarkStart w:name="z144" w:id="132"/>
    <w:p>
      <w:pPr>
        <w:spacing w:after="0"/>
        <w:ind w:left="0"/>
        <w:jc w:val="both"/>
      </w:pPr>
      <w:r>
        <w:rPr>
          <w:rFonts w:ascii="Times New Roman"/>
          <w:b w:val="false"/>
          <w:i w:val="false"/>
          <w:color w:val="000000"/>
          <w:sz w:val="28"/>
        </w:rPr>
        <w:t>
      1. Осы Регламент Еуразиялық экономикалық одақтың құқығына кіретін мына актілерге сәйкес әзірленді:</w:t>
      </w:r>
    </w:p>
    <w:bookmarkEnd w:id="132"/>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"Кедендік декларацияларды толтыру үшін пайдаланылатын сыныптауыштар туралы" 2010 жылғы 20 қыркүйектегі № 378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145" w:id="133"/>
    <w:p>
      <w:pPr>
        <w:spacing w:after="0"/>
        <w:ind w:left="0"/>
        <w:jc w:val="left"/>
      </w:pPr>
      <w:r>
        <w:rPr>
          <w:rFonts w:ascii="Times New Roman"/>
          <w:b/>
          <w:i w:val="false"/>
          <w:color w:val="000000"/>
        </w:rPr>
        <w:t xml:space="preserve"> II. Қолданылу саласы</w:t>
      </w:r>
    </w:p>
    <w:bookmarkEnd w:id="133"/>
    <w:bookmarkStart w:name="z146" w:id="134"/>
    <w:p>
      <w:pPr>
        <w:spacing w:after="0"/>
        <w:ind w:left="0"/>
        <w:jc w:val="both"/>
      </w:pPr>
      <w:r>
        <w:rPr>
          <w:rFonts w:ascii="Times New Roman"/>
          <w:b w:val="false"/>
          <w:i w:val="false"/>
          <w:color w:val="000000"/>
          <w:sz w:val="28"/>
        </w:rPr>
        <w:t>
      2. Осы Регламент жалпы процеске қатысушылардың "Кедендік декларацияларды толтыру үшін пайдаланылатын сыныптауыштарды қалыптастыру, жүргізу және пайдалану" жалпы процесінің (бұдан әрі – жалпы процесс) транзакцияларын орындау тәртібі мен шарттарын, сондай-ақ оларды орындау кезіндегі өздерінің рөлін біркелкі түсінуін қамтамасыз ету мақсатында әзірленген.</w:t>
      </w:r>
    </w:p>
    <w:bookmarkEnd w:id="134"/>
    <w:bookmarkStart w:name="z147" w:id="135"/>
    <w:p>
      <w:pPr>
        <w:spacing w:after="0"/>
        <w:ind w:left="0"/>
        <w:jc w:val="both"/>
      </w:pPr>
      <w:r>
        <w:rPr>
          <w:rFonts w:ascii="Times New Roman"/>
          <w:b w:val="false"/>
          <w:i w:val="false"/>
          <w:color w:val="000000"/>
          <w:sz w:val="28"/>
        </w:rPr>
        <w:t xml:space="preserve">
      3. Осы Регламент жалпы процеске қатысушылар арасында ақпараттық өзара іс-қимылды іске асыруға тікелей бағытталған, жалпы процесс операцияларын орындау тәртібі мен шарттарына қойылатын талаптарды айқындайды. </w:t>
      </w:r>
    </w:p>
    <w:bookmarkEnd w:id="135"/>
    <w:bookmarkStart w:name="z148" w:id="136"/>
    <w:p>
      <w:pPr>
        <w:spacing w:after="0"/>
        <w:ind w:left="0"/>
        <w:jc w:val="both"/>
      </w:pPr>
      <w:r>
        <w:rPr>
          <w:rFonts w:ascii="Times New Roman"/>
          <w:b w:val="false"/>
          <w:i w:val="false"/>
          <w:color w:val="000000"/>
          <w:sz w:val="28"/>
        </w:rPr>
        <w:t>
      4. Осы Регламентті жалпы процесс шеңберіндегі рәсімдер мен операцияларды орындау тәртібін бақылау кезінде, сондай-ақ осы жалпы процестің іске асырылуын қамтамасыз ететін ақпараттық жүйелер құрамдастарын жобалау, әзірлеу және пысықтау кезінде жалпы процеске қатысушылар қолданады.</w:t>
      </w:r>
    </w:p>
    <w:bookmarkEnd w:id="136"/>
    <w:bookmarkStart w:name="z149" w:id="137"/>
    <w:p>
      <w:pPr>
        <w:spacing w:after="0"/>
        <w:ind w:left="0"/>
        <w:jc w:val="left"/>
      </w:pPr>
      <w:r>
        <w:rPr>
          <w:rFonts w:ascii="Times New Roman"/>
          <w:b/>
          <w:i w:val="false"/>
          <w:color w:val="000000"/>
        </w:rPr>
        <w:t xml:space="preserve"> III. Негізгі ұғымдар</w:t>
      </w:r>
    </w:p>
    <w:bookmarkEnd w:id="137"/>
    <w:bookmarkStart w:name="z150" w:id="138"/>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138"/>
    <w:p>
      <w:pPr>
        <w:spacing w:after="0"/>
        <w:ind w:left="0"/>
        <w:jc w:val="both"/>
      </w:pPr>
      <w:r>
        <w:rPr>
          <w:rFonts w:ascii="Times New Roman"/>
          <w:b w:val="false"/>
          <w:i w:val="false"/>
          <w:color w:val="000000"/>
          <w:sz w:val="28"/>
        </w:rPr>
        <w:t xml:space="preserve">
      "аутентификациялау" – жалпы процеске қатысушы ұсынған және оны бірегей сәйкестендіретін белгінің осы жалпы процеске қатысушыға тиесілігін тексеру және оның теңтүпнұсқалылығын растау; </w:t>
      </w:r>
    </w:p>
    <w:p>
      <w:pPr>
        <w:spacing w:after="0"/>
        <w:ind w:left="0"/>
        <w:jc w:val="both"/>
      </w:pPr>
      <w:r>
        <w:rPr>
          <w:rFonts w:ascii="Times New Roman"/>
          <w:b w:val="false"/>
          <w:i w:val="false"/>
          <w:color w:val="000000"/>
          <w:sz w:val="28"/>
        </w:rPr>
        <w:t>
      "бастамашы" – жалпы процесс транзакцияларын орындауды бастайтын ақпараттық өзара іс-қимылға қатысушы;</w:t>
      </w:r>
    </w:p>
    <w:p>
      <w:pPr>
        <w:spacing w:after="0"/>
        <w:ind w:left="0"/>
        <w:jc w:val="both"/>
      </w:pPr>
      <w:r>
        <w:rPr>
          <w:rFonts w:ascii="Times New Roman"/>
          <w:b w:val="false"/>
          <w:i w:val="false"/>
          <w:color w:val="000000"/>
          <w:sz w:val="28"/>
        </w:rPr>
        <w:t xml:space="preserve">
      "электрондық құжаттың (мәліметтердің) деректемесі" – белгілі бір контексте бөлінбейтін болып саналатын электрондық құжат (мәліметтер) деректерінің бірлігі; </w:t>
      </w:r>
    </w:p>
    <w:p>
      <w:pPr>
        <w:spacing w:after="0"/>
        <w:ind w:left="0"/>
        <w:jc w:val="both"/>
      </w:pPr>
      <w:r>
        <w:rPr>
          <w:rFonts w:ascii="Times New Roman"/>
          <w:b w:val="false"/>
          <w:i w:val="false"/>
          <w:color w:val="000000"/>
          <w:sz w:val="28"/>
        </w:rPr>
        <w:t>
      "респондент" – жалпы процесс транзакциясының бастамашысынан хабар қабылдайтын және жалпы процесс транзакциясының шаблонында айқындалған сценарий бойынша оған ден қоятын ақпараттық өзара іс-қимылға қатысушы;</w:t>
      </w:r>
    </w:p>
    <w:p>
      <w:pPr>
        <w:spacing w:after="0"/>
        <w:ind w:left="0"/>
        <w:jc w:val="both"/>
      </w:pPr>
      <w:r>
        <w:rPr>
          <w:rFonts w:ascii="Times New Roman"/>
          <w:b w:val="false"/>
          <w:i w:val="false"/>
          <w:color w:val="000000"/>
          <w:sz w:val="28"/>
        </w:rPr>
        <w:t>
      "ақпараттық объектінің жай-күйі" – жалпы процесс операцияларын орындау кезінде өзгеретін, жалпы процесс рәсімдерін орындаудың белгілі бір кезеңінде ақпараттық объектіні сипаттайтын қасиет;</w:t>
      </w:r>
    </w:p>
    <w:p>
      <w:pPr>
        <w:spacing w:after="0"/>
        <w:ind w:left="0"/>
        <w:jc w:val="both"/>
      </w:pPr>
      <w:r>
        <w:rPr>
          <w:rFonts w:ascii="Times New Roman"/>
          <w:b w:val="false"/>
          <w:i w:val="false"/>
          <w:color w:val="000000"/>
          <w:sz w:val="28"/>
        </w:rPr>
        <w:t>
      "жалпы процесс транзакциясы" – әрбір қатысушы өзінің жалпы процесс операциясы шеңберінде жүзеге асыратын, екі қатысушы арасындағы қарапайым өзара ақпараттық іс-қимыл.</w:t>
      </w:r>
    </w:p>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 жылғы  № шешімімен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151" w:id="139"/>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139"/>
    <w:bookmarkStart w:name="z152" w:id="140"/>
    <w:p>
      <w:pPr>
        <w:spacing w:after="0"/>
        <w:ind w:left="0"/>
        <w:jc w:val="left"/>
      </w:pPr>
      <w:r>
        <w:rPr>
          <w:rFonts w:ascii="Times New Roman"/>
          <w:b/>
          <w:i w:val="false"/>
          <w:color w:val="000000"/>
        </w:rPr>
        <w:t xml:space="preserve"> 1. Ақпараттық өзара іс-қимылға қатысушылар</w:t>
      </w:r>
    </w:p>
    <w:bookmarkEnd w:id="140"/>
    <w:bookmarkStart w:name="z153" w:id="141"/>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келтірілген.</w:t>
      </w:r>
    </w:p>
    <w:bookmarkEnd w:id="141"/>
    <w:bookmarkStart w:name="z154" w:id="142"/>
    <w:p>
      <w:pPr>
        <w:spacing w:after="0"/>
        <w:ind w:left="0"/>
        <w:jc w:val="both"/>
      </w:pPr>
      <w:r>
        <w:rPr>
          <w:rFonts w:ascii="Times New Roman"/>
          <w:b w:val="false"/>
          <w:i w:val="false"/>
          <w:color w:val="000000"/>
          <w:sz w:val="28"/>
        </w:rPr>
        <w:t>
      1-кесте</w:t>
      </w:r>
    </w:p>
    <w:bookmarkEnd w:id="142"/>
    <w:bookmarkStart w:name="z155" w:id="143"/>
    <w:p>
      <w:pPr>
        <w:spacing w:after="0"/>
        <w:ind w:left="0"/>
        <w:jc w:val="left"/>
      </w:pPr>
      <w:r>
        <w:rPr>
          <w:rFonts w:ascii="Times New Roman"/>
          <w:b/>
          <w:i w:val="false"/>
          <w:color w:val="000000"/>
        </w:rPr>
        <w:t xml:space="preserve"> Ақпараттық өзара іс-қимылға қатысушылар рөлдерінің тізбесі</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Рөлдің сипаттамасы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 пайдаланушы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комиссияға сұрау салуды қалыптастыруды және сыныптауышта қамтылған мәліметтерді алуды жүзеге асырады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(P.CC.10.ACT.001)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Нормативтік-анықтамалық ақпарат базасының иесі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сыныптауышты қалыптастыруды жүзеге асырады, сыныптауышта қамтылған мәліметтерді ұсынады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56" w:id="144"/>
    <w:p>
      <w:pPr>
        <w:spacing w:after="0"/>
        <w:ind w:left="0"/>
        <w:jc w:val="left"/>
      </w:pPr>
      <w:r>
        <w:rPr>
          <w:rFonts w:ascii="Times New Roman"/>
          <w:b/>
          <w:i w:val="false"/>
          <w:color w:val="000000"/>
        </w:rPr>
        <w:t xml:space="preserve"> 2. Ақпараттық өзара іс-қимылдың құрылымы</w:t>
      </w:r>
    </w:p>
    <w:bookmarkEnd w:id="144"/>
    <w:bookmarkStart w:name="z157" w:id="145"/>
    <w:p>
      <w:pPr>
        <w:spacing w:after="0"/>
        <w:ind w:left="0"/>
        <w:jc w:val="both"/>
      </w:pPr>
      <w:r>
        <w:rPr>
          <w:rFonts w:ascii="Times New Roman"/>
          <w:b w:val="false"/>
          <w:i w:val="false"/>
          <w:color w:val="000000"/>
          <w:sz w:val="28"/>
        </w:rPr>
        <w:t xml:space="preserve">
      7. Еуразиялық экономикалық одаққа мүше мемлекеттің уәкілетті органы мен Еуразиялық экономикалық комиссия (бұдан әрі тиісінше – Одақ, мүше мемлекеттің уәкілетті органы, Комиссия) арасындағы жалпы процесс шеңберіндегі ақпараттық өзара іс-қимыл жалпы процесс рәсімдеріне сәйкес жүзеге асырылады: </w:t>
      </w:r>
    </w:p>
    <w:bookmarkEnd w:id="145"/>
    <w:p>
      <w:pPr>
        <w:spacing w:after="0"/>
        <w:ind w:left="0"/>
        <w:jc w:val="both"/>
      </w:pPr>
      <w:r>
        <w:rPr>
          <w:rFonts w:ascii="Times New Roman"/>
          <w:b w:val="false"/>
          <w:i w:val="false"/>
          <w:color w:val="000000"/>
          <w:sz w:val="28"/>
        </w:rPr>
        <w:t>
      кеден мақсаттары үшін қолданылатын сыныптауышта, соның ішінде кедендік декларацияларды толтыру үшін пайдаланылатын сыныптауышта (бұдан әрі – сыныптауыш) қамтылатын мәліметтерді мүше мемлекеттердің уәкілетті органдарына ұсыну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органдарына сыныптауышта қамтылған мәліметтердің өзгеру фактісі туралы хабарлау кезіндегі ақпараттық өзара іс-қимыл.</w:t>
      </w:r>
    </w:p>
    <w:p>
      <w:pPr>
        <w:spacing w:after="0"/>
        <w:ind w:left="0"/>
        <w:jc w:val="both"/>
      </w:pPr>
      <w:r>
        <w:rPr>
          <w:rFonts w:ascii="Times New Roman"/>
          <w:b w:val="false"/>
          <w:i w:val="false"/>
          <w:color w:val="000000"/>
          <w:sz w:val="28"/>
        </w:rPr>
        <w:t>
      Мүше мемлекеттердің уәкілетті органдары мен Комиссия арасындағы ақпараттық өзара іс-қимылдың құрылымы 1-суретте келтірілген.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61100" cy="316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61100" cy="316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 w:id="146"/>
    <w:p>
      <w:pPr>
        <w:spacing w:after="0"/>
        <w:ind w:left="0"/>
        <w:jc w:val="both"/>
      </w:pPr>
      <w:r>
        <w:rPr>
          <w:rFonts w:ascii="Times New Roman"/>
          <w:b w:val="false"/>
          <w:i w:val="false"/>
          <w:color w:val="000000"/>
          <w:sz w:val="28"/>
        </w:rPr>
        <w:t>
      1-сурет. Мүше мемлекеттердің уәкілетті органдары мен Комиссия арасындағы ақпараттық өзара іс-қимылдың құрылымы</w:t>
      </w:r>
    </w:p>
    <w:bookmarkEnd w:id="146"/>
    <w:bookmarkStart w:name="z159" w:id="147"/>
    <w:p>
      <w:pPr>
        <w:spacing w:after="0"/>
        <w:ind w:left="0"/>
        <w:jc w:val="both"/>
      </w:pPr>
      <w:r>
        <w:rPr>
          <w:rFonts w:ascii="Times New Roman"/>
          <w:b w:val="false"/>
          <w:i w:val="false"/>
          <w:color w:val="000000"/>
          <w:sz w:val="28"/>
        </w:rPr>
        <w:t xml:space="preserve">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айқындалған. </w:t>
      </w:r>
    </w:p>
    <w:bookmarkEnd w:id="147"/>
    <w:bookmarkStart w:name="z160" w:id="148"/>
    <w:p>
      <w:pPr>
        <w:spacing w:after="0"/>
        <w:ind w:left="0"/>
        <w:jc w:val="both"/>
      </w:pPr>
      <w:r>
        <w:rPr>
          <w:rFonts w:ascii="Times New Roman"/>
          <w:b w:val="false"/>
          <w:i w:val="false"/>
          <w:color w:val="000000"/>
          <w:sz w:val="28"/>
        </w:rPr>
        <w:t>
      9. Ақпараттық өзара іс-қимыл жалпы процесс транзакцияларының орындалу тәртібін айқындайды, олардың әрқайсысы жалпы процеске қатысушылар арасында ақпараттық объектінің жай-күйін дәл сәйкестендіру мақсатында хабар алмасуды білдіреді. Әрбір ақпараттық өзара іс-қимыл үшін операциялар және осындай операцияларға сәйкес келетін жалпы процесс транзакциялары арасындағы өзара байланыс айқындалған.</w:t>
      </w:r>
    </w:p>
    <w:bookmarkEnd w:id="148"/>
    <w:bookmarkStart w:name="z161" w:id="149"/>
    <w:p>
      <w:pPr>
        <w:spacing w:after="0"/>
        <w:ind w:left="0"/>
        <w:jc w:val="both"/>
      </w:pPr>
      <w:r>
        <w:rPr>
          <w:rFonts w:ascii="Times New Roman"/>
          <w:b w:val="false"/>
          <w:i w:val="false"/>
          <w:color w:val="000000"/>
          <w:sz w:val="28"/>
        </w:rPr>
        <w:t>
      10. Жалпы процесс транзакциясын орындау кезінде бастамашы өзі жүзеге асыратын операция (бастамашылық операция) шеңберінде респондентке сұрау салу хабарын жібереді, оған жауап ретінде респондент өзі жүзеге асыратын операция (қабылдаушы операция) шеңберінде жалпы процесс транзакциясының шаблонына қарай жауап хабар жіберуі немесе жібермеуі мүмкін. Хабар құрамындағы деректердің құрылымы Еуразиялық экономикалық комиссия Алқасының 2016 жылғы 19 қаңтардағы № 5 шешімімен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құжаттардың және мәліметтердің форматтары мен құрылымдарының сипаттамасына (бұдан әрі – Электрондық құжаттардың және мәліметтердің форматтары мен құрылымдарының сипаттамасы) сәйкес келуге тиіс.</w:t>
      </w:r>
    </w:p>
    <w:bookmarkEnd w:id="149"/>
    <w:bookmarkStart w:name="z162" w:id="150"/>
    <w:p>
      <w:pPr>
        <w:spacing w:after="0"/>
        <w:ind w:left="0"/>
        <w:jc w:val="both"/>
      </w:pPr>
      <w:r>
        <w:rPr>
          <w:rFonts w:ascii="Times New Roman"/>
          <w:b w:val="false"/>
          <w:i w:val="false"/>
          <w:color w:val="000000"/>
          <w:sz w:val="28"/>
        </w:rPr>
        <w:t>
      11. Жалпы процестің транзакциясы осы Регламентте айқындалғандай, жалпы процесс транзакцияларының берілген параметрлеріне сәйкес орындалады.</w:t>
      </w:r>
    </w:p>
    <w:bookmarkEnd w:id="150"/>
    <w:bookmarkStart w:name="z163" w:id="151"/>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151"/>
    <w:bookmarkStart w:name="z164" w:id="152"/>
    <w:p>
      <w:pPr>
        <w:spacing w:after="0"/>
        <w:ind w:left="0"/>
        <w:jc w:val="left"/>
      </w:pPr>
      <w:r>
        <w:rPr>
          <w:rFonts w:ascii="Times New Roman"/>
          <w:b/>
          <w:i w:val="false"/>
          <w:color w:val="000000"/>
        </w:rPr>
        <w:t xml:space="preserve"> 1. Сыныптауышта қамтылған мәліметтерді мүше мемлекеттердің уәкілетті органдарына ұсыну кезіндегі ақпараттық өзара іс-қимыл</w:t>
      </w:r>
    </w:p>
    <w:bookmarkEnd w:id="152"/>
    <w:bookmarkStart w:name="z165" w:id="153"/>
    <w:p>
      <w:pPr>
        <w:spacing w:after="0"/>
        <w:ind w:left="0"/>
        <w:jc w:val="both"/>
      </w:pPr>
      <w:r>
        <w:rPr>
          <w:rFonts w:ascii="Times New Roman"/>
          <w:b w:val="false"/>
          <w:i w:val="false"/>
          <w:color w:val="000000"/>
          <w:sz w:val="28"/>
        </w:rPr>
        <w:t>
      12. Сыныптауышта қамтылған мәліметтерді мүше мемлекеттердің уәкілетті органдарына ұсыну кезіндегі жалпы процесс транзакцияларының орындалу схемасы 2-суретте берілген. 2-кестеде жалпы процестің әрбір рәсімі үшін операциялар, жалпы процестің ақпараттық объектілерінің аралық және нәтижелейтін жай-күйлері және жалпы процесс транзакциялары арасындағы байланыс келтірілген.</w:t>
      </w:r>
    </w:p>
    <w:bookmarkEnd w:id="1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683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531100" cy="683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 w:id="154"/>
    <w:p>
      <w:pPr>
        <w:spacing w:after="0"/>
        <w:ind w:left="0"/>
        <w:jc w:val="both"/>
      </w:pPr>
      <w:r>
        <w:rPr>
          <w:rFonts w:ascii="Times New Roman"/>
          <w:b w:val="false"/>
          <w:i w:val="false"/>
          <w:color w:val="000000"/>
          <w:sz w:val="28"/>
        </w:rPr>
        <w:t>
      2-сурет. Сыныптауышта қамтылған мәліметтерді мүше мемлекеттердің уәкілетті органдарына ұсыну кезіндегі жалпы процесс транзакцияларының орындалу схемасы</w:t>
      </w:r>
    </w:p>
    <w:bookmarkEnd w:id="154"/>
    <w:bookmarkStart w:name="z167" w:id="155"/>
    <w:p>
      <w:pPr>
        <w:spacing w:after="0"/>
        <w:ind w:left="0"/>
        <w:jc w:val="both"/>
      </w:pPr>
      <w:r>
        <w:rPr>
          <w:rFonts w:ascii="Times New Roman"/>
          <w:b w:val="false"/>
          <w:i w:val="false"/>
          <w:color w:val="000000"/>
          <w:sz w:val="28"/>
        </w:rPr>
        <w:t>
      2-кесте</w:t>
      </w:r>
    </w:p>
    <w:bookmarkEnd w:id="155"/>
    <w:bookmarkStart w:name="z168" w:id="156"/>
    <w:p>
      <w:pPr>
        <w:spacing w:after="0"/>
        <w:ind w:left="0"/>
        <w:jc w:val="left"/>
      </w:pPr>
      <w:r>
        <w:rPr>
          <w:rFonts w:ascii="Times New Roman"/>
          <w:b/>
          <w:i w:val="false"/>
          <w:color w:val="000000"/>
        </w:rPr>
        <w:t xml:space="preserve"> Сыныптауышта қамтылған мәліметтерді мүше мемлекеттердің уәкілетті органдарына ұсыну кезіндегі жалпы процесс транзакцияларының тізбесі</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аралық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нәтижелейтін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 алу (P.CC.10.PRC.001)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ақпаратқа сұрау салу (P.CC.10.OPR.001).</w:t>
            </w:r>
          </w:p>
          <w:p>
            <w:pPr>
              <w:spacing w:after="20"/>
              <w:ind w:left="20"/>
              <w:jc w:val="both"/>
            </w:pPr>
            <w:r>
              <w:rPr>
                <w:rFonts w:ascii="Times New Roman"/>
                <w:b w:val="false"/>
                <w:i w:val="false"/>
                <w:color w:val="000000"/>
                <w:sz w:val="20"/>
              </w:rPr>
              <w:t>Сыныптауыштың жаңартылған күні мен уақыты туралы ақпаратты қабылдау және өңдеу (P.CC.10.OPR.003)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туралы ақпарат (P.CC.10.BEN.001):</w:t>
            </w:r>
          </w:p>
          <w:p>
            <w:pPr>
              <w:spacing w:after="20"/>
              <w:ind w:left="20"/>
              <w:jc w:val="both"/>
            </w:pPr>
            <w:r>
              <w:rPr>
                <w:rFonts w:ascii="Times New Roman"/>
                <w:b w:val="false"/>
                <w:i w:val="false"/>
                <w:color w:val="000000"/>
                <w:sz w:val="20"/>
              </w:rPr>
              <w:t>сұрау салу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ақпаратты өңдеу және ұсыну (P.CC.10.OPR.002)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туралы ақпарат (P.CC.10.BEN.001):</w:t>
            </w:r>
          </w:p>
          <w:p>
            <w:pPr>
              <w:spacing w:after="20"/>
              <w:ind w:left="20"/>
              <w:jc w:val="both"/>
            </w:pPr>
            <w:r>
              <w:rPr>
                <w:rFonts w:ascii="Times New Roman"/>
                <w:b w:val="false"/>
                <w:i w:val="false"/>
                <w:color w:val="000000"/>
                <w:sz w:val="20"/>
              </w:rPr>
              <w:t>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 алу (P.CC.10.TRN.001)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алу (P.CC.10.PRC.002)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мәліметтерге сұрау салу (P.CC.10.OPR.004).</w:t>
            </w:r>
          </w:p>
          <w:p>
            <w:pPr>
              <w:spacing w:after="20"/>
              <w:ind w:left="20"/>
              <w:jc w:val="both"/>
            </w:pPr>
            <w:r>
              <w:rPr>
                <w:rFonts w:ascii="Times New Roman"/>
                <w:b w:val="false"/>
                <w:i w:val="false"/>
                <w:color w:val="000000"/>
                <w:sz w:val="20"/>
              </w:rPr>
              <w:t>Сыныптауышта қамтылған мәліметтерді қабылдау және өңдеу (P.CC.10.OPR.006)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(P.CC.10.BEN.002):</w:t>
            </w:r>
          </w:p>
          <w:p>
            <w:pPr>
              <w:spacing w:after="20"/>
              <w:ind w:left="20"/>
              <w:jc w:val="both"/>
            </w:pPr>
            <w:r>
              <w:rPr>
                <w:rFonts w:ascii="Times New Roman"/>
                <w:b w:val="false"/>
                <w:i w:val="false"/>
                <w:color w:val="000000"/>
                <w:sz w:val="20"/>
              </w:rPr>
              <w:t>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өңдеу және ұсыну (P.CC.10.OPR.005)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(P.CC.10.BEN.002):</w:t>
            </w:r>
          </w:p>
          <w:p>
            <w:pPr>
              <w:spacing w:after="20"/>
              <w:ind w:left="20"/>
              <w:jc w:val="both"/>
            </w:pPr>
            <w:r>
              <w:rPr>
                <w:rFonts w:ascii="Times New Roman"/>
                <w:b w:val="false"/>
                <w:i w:val="false"/>
                <w:color w:val="000000"/>
                <w:sz w:val="20"/>
              </w:rPr>
              <w:t>мәліметтер жоқ.</w:t>
            </w:r>
          </w:p>
          <w:p>
            <w:pPr>
              <w:spacing w:after="20"/>
              <w:ind w:left="20"/>
              <w:jc w:val="both"/>
            </w:pPr>
            <w:r>
              <w:rPr>
                <w:rFonts w:ascii="Times New Roman"/>
                <w:b w:val="false"/>
                <w:i w:val="false"/>
                <w:color w:val="000000"/>
                <w:sz w:val="20"/>
              </w:rPr>
              <w:t>Сыныптауыш (P.CC.10.BEN.002):</w:t>
            </w:r>
          </w:p>
          <w:p>
            <w:pPr>
              <w:spacing w:after="20"/>
              <w:ind w:left="20"/>
              <w:jc w:val="both"/>
            </w:pPr>
            <w:r>
              <w:rPr>
                <w:rFonts w:ascii="Times New Roman"/>
                <w:b w:val="false"/>
                <w:i w:val="false"/>
                <w:color w:val="000000"/>
                <w:sz w:val="20"/>
              </w:rPr>
              <w:t>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алу (P.CC.10.TRN.002)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 алу (P.CC.10.PRC.003)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ақпаратқа сұрау салу (P.CC.10.OPR.007).</w:t>
            </w:r>
          </w:p>
          <w:p>
            <w:pPr>
              <w:spacing w:after="20"/>
              <w:ind w:left="20"/>
              <w:jc w:val="both"/>
            </w:pPr>
            <w:r>
              <w:rPr>
                <w:rFonts w:ascii="Times New Roman"/>
                <w:b w:val="false"/>
                <w:i w:val="false"/>
                <w:color w:val="000000"/>
                <w:sz w:val="20"/>
              </w:rPr>
              <w:t>Сыныптауышқа енгізілген өзгерістер туралы ақпаратты қабылдау және өңдеу (P.CC.10.OPR.009)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(P.CC.10.BEN.002):</w:t>
            </w:r>
          </w:p>
          <w:p>
            <w:pPr>
              <w:spacing w:after="20"/>
              <w:ind w:left="20"/>
              <w:jc w:val="both"/>
            </w:pPr>
            <w:r>
              <w:rPr>
                <w:rFonts w:ascii="Times New Roman"/>
                <w:b w:val="false"/>
                <w:i w:val="false"/>
                <w:color w:val="000000"/>
                <w:sz w:val="20"/>
              </w:rPr>
              <w:t>
мәліметтерге сұрау салынды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өңдеу және ұсыну (P.CC.10.OPR.008)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(P.CC.10.BEN.002): мәліметтер жоқ.</w:t>
            </w:r>
          </w:p>
          <w:p>
            <w:pPr>
              <w:spacing w:after="20"/>
              <w:ind w:left="20"/>
              <w:jc w:val="both"/>
            </w:pPr>
            <w:r>
              <w:rPr>
                <w:rFonts w:ascii="Times New Roman"/>
                <w:b w:val="false"/>
                <w:i w:val="false"/>
                <w:color w:val="000000"/>
                <w:sz w:val="20"/>
              </w:rPr>
              <w:t>
Сыныптауыш (P.CC.10.BEN.002):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 алу (P.CC.10.TRN.003)</w:t>
            </w:r>
          </w:p>
        </w:tc>
      </w:tr>
    </w:tbl>
    <w:bookmarkStart w:name="z169" w:id="157"/>
    <w:p>
      <w:pPr>
        <w:spacing w:after="0"/>
        <w:ind w:left="0"/>
        <w:jc w:val="left"/>
      </w:pPr>
      <w:r>
        <w:rPr>
          <w:rFonts w:ascii="Times New Roman"/>
          <w:b/>
          <w:i w:val="false"/>
          <w:color w:val="000000"/>
        </w:rPr>
        <w:t xml:space="preserve"> 2. Мүше мемлекеттердің уәкілетті органдарына сыныптауышта қамтылған мәліметтердің өзгеру фактісі туралы хабарлау кезіндегі ақпараттық өзара іс-қимыл </w:t>
      </w:r>
    </w:p>
    <w:bookmarkEnd w:id="157"/>
    <w:bookmarkStart w:name="z170" w:id="158"/>
    <w:p>
      <w:pPr>
        <w:spacing w:after="0"/>
        <w:ind w:left="0"/>
        <w:jc w:val="both"/>
      </w:pPr>
      <w:r>
        <w:rPr>
          <w:rFonts w:ascii="Times New Roman"/>
          <w:b w:val="false"/>
          <w:i w:val="false"/>
          <w:color w:val="000000"/>
          <w:sz w:val="28"/>
        </w:rPr>
        <w:t>
      13. Мүше мемлекеттердің уәкілетті органдарына сыныптауышта қамтылған мәліметтердің өзгеру фактісі туралы хабарлау кезіндегі жалпы процесс транзакцияларының орындалу схемасы 3-суретте берілген. 3-кестеде жалпы процестің әрбір рәсімі үшін операциялар, жалпы процестің ақпараттық объектілерінің аралық және нәтижелейтін жай-күйлері мен жалпы процесс транзакциялары арасындағы байланыс келтірілген.</w:t>
      </w:r>
    </w:p>
    <w:bookmarkEnd w:id="1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4168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 w:id="159"/>
    <w:p>
      <w:pPr>
        <w:spacing w:after="0"/>
        <w:ind w:left="0"/>
        <w:jc w:val="both"/>
      </w:pPr>
      <w:r>
        <w:rPr>
          <w:rFonts w:ascii="Times New Roman"/>
          <w:b w:val="false"/>
          <w:i w:val="false"/>
          <w:color w:val="000000"/>
          <w:sz w:val="28"/>
        </w:rPr>
        <w:t>
      3-сурет. Мүше мемлекеттердің уәкілетті органдарына сыныптауышта қамтылған мәліметтердің өзгеру фактісі туралы хабарлау кезіндегі жалпы процесс транзакцияларының орындалу схемасы</w:t>
      </w:r>
    </w:p>
    <w:bookmarkEnd w:id="159"/>
    <w:bookmarkStart w:name="z172" w:id="160"/>
    <w:p>
      <w:pPr>
        <w:spacing w:after="0"/>
        <w:ind w:left="0"/>
        <w:jc w:val="both"/>
      </w:pPr>
      <w:r>
        <w:rPr>
          <w:rFonts w:ascii="Times New Roman"/>
          <w:b w:val="false"/>
          <w:i w:val="false"/>
          <w:color w:val="000000"/>
          <w:sz w:val="28"/>
        </w:rPr>
        <w:t>
      3-кесте</w:t>
      </w:r>
    </w:p>
    <w:bookmarkEnd w:id="160"/>
    <w:bookmarkStart w:name="z173" w:id="161"/>
    <w:p>
      <w:pPr>
        <w:spacing w:after="0"/>
        <w:ind w:left="0"/>
        <w:jc w:val="left"/>
      </w:pPr>
      <w:r>
        <w:rPr>
          <w:rFonts w:ascii="Times New Roman"/>
          <w:b/>
          <w:i w:val="false"/>
          <w:color w:val="000000"/>
        </w:rPr>
        <w:t xml:space="preserve"> Мүше мемлекеттердің уәкілетті органдарына сыныптауышта қамтылған мәліметтердің өзгеру фактісі туралы хабарлау кезіндегі жалпы процесс транзакцияларының тізбесі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ақпараттық объектісінің аралық жай-күйі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процестің ақпараттық объектісінің нәтижелейтін жай-күйі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органдарына сыныптауышта қамтылған мәліметтердің өзгеру фактісі туралы хабарлау (P.CC.10.PRC.005)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органдарына сыныптауышта қамтылған мәліметтердің өзгеру фактісі туралы хабарлау (P.CC.10.OPR.010)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жаңартылған күні мен уақыты туралы ақпаратты қабылдау және өңдеу (P.CC.10.OPR.011)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туралы ақпарат (P.CC.10.BEN.001):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өзгеру фактісі туралы ақпарат алу (P.CC.10.TRN.004)</w:t>
            </w:r>
          </w:p>
        </w:tc>
      </w:tr>
    </w:tbl>
    <w:bookmarkStart w:name="z174" w:id="162"/>
    <w:p>
      <w:pPr>
        <w:spacing w:after="0"/>
        <w:ind w:left="0"/>
        <w:jc w:val="left"/>
      </w:pPr>
      <w:r>
        <w:rPr>
          <w:rFonts w:ascii="Times New Roman"/>
          <w:b/>
          <w:i w:val="false"/>
          <w:color w:val="000000"/>
        </w:rPr>
        <w:t xml:space="preserve"> VI. Жалпы процесс хабарларының сипаттамасы</w:t>
      </w:r>
    </w:p>
    <w:bookmarkEnd w:id="162"/>
    <w:bookmarkStart w:name="z175" w:id="163"/>
    <w:p>
      <w:pPr>
        <w:spacing w:after="0"/>
        <w:ind w:left="0"/>
        <w:jc w:val="both"/>
      </w:pPr>
      <w:r>
        <w:rPr>
          <w:rFonts w:ascii="Times New Roman"/>
          <w:b w:val="false"/>
          <w:i w:val="false"/>
          <w:color w:val="000000"/>
          <w:sz w:val="28"/>
        </w:rPr>
        <w:t>
      14. Жалпы процесті іске асыру кезінде ақпараттық өзара іс-қимыл жасау шеңберінде берілетін жалпы процесс хабарларының тізбесі 4-кестеде берілген. Хабарлар құрамындағы деректердің құрылымы Электрондық құжаттар мен мәліметтердің форматтары мен құрылымдарының сипаттамасына сәйкес келуге тиіс. Электрондық құжаттар мен мәліметтердің форматтары мен құрылымдарының сипаттамасында тиісті құрылымға сілтеме 4-кестенің 3-бағанының мәні бойынша белгіленеді.</w:t>
      </w:r>
    </w:p>
    <w:bookmarkEnd w:id="163"/>
    <w:bookmarkStart w:name="z176" w:id="164"/>
    <w:p>
      <w:pPr>
        <w:spacing w:after="0"/>
        <w:ind w:left="0"/>
        <w:jc w:val="both"/>
      </w:pPr>
      <w:r>
        <w:rPr>
          <w:rFonts w:ascii="Times New Roman"/>
          <w:b w:val="false"/>
          <w:i w:val="false"/>
          <w:color w:val="000000"/>
          <w:sz w:val="28"/>
        </w:rPr>
        <w:t>
      4-кесте</w:t>
      </w:r>
    </w:p>
    <w:bookmarkEnd w:id="164"/>
    <w:bookmarkStart w:name="z177" w:id="165"/>
    <w:p>
      <w:pPr>
        <w:spacing w:after="0"/>
        <w:ind w:left="0"/>
        <w:jc w:val="left"/>
      </w:pPr>
      <w:r>
        <w:rPr>
          <w:rFonts w:ascii="Times New Roman"/>
          <w:b/>
          <w:i w:val="false"/>
          <w:color w:val="000000"/>
        </w:rPr>
        <w:t xml:space="preserve"> Жалпы процесс хабарларының тізбесі</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құжаттың (мәліметтердің) құрылымы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ақпаратқа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жаңартудың жай-күйі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жаңартудың жай-күйі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сұратылатын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мәліметтерге сұрау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жаңартудың жай-күйі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сыныптауышта қамтылған мәлімет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сыныптауышқа енгізілген өзгерістер туралы ақпаратқа сұрау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жаңартудың жай-күйі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сыныптауышқа енгізілген өзгерістер туралы ақпарат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P.CC.10.MSG.008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өзгеру фактісі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жаңартудың жай-күйі (R.008)</w:t>
            </w:r>
          </w:p>
        </w:tc>
      </w:tr>
    </w:tbl>
    <w:bookmarkStart w:name="z178" w:id="166"/>
    <w:p>
      <w:pPr>
        <w:spacing w:after="0"/>
        <w:ind w:left="0"/>
        <w:jc w:val="left"/>
      </w:pPr>
      <w:r>
        <w:rPr>
          <w:rFonts w:ascii="Times New Roman"/>
          <w:b/>
          <w:i w:val="false"/>
          <w:color w:val="000000"/>
        </w:rPr>
        <w:t xml:space="preserve"> VII. Жалпы процесс транзакцияларының сипаттамасы</w:t>
      </w:r>
    </w:p>
    <w:bookmarkEnd w:id="166"/>
    <w:bookmarkStart w:name="z179" w:id="167"/>
    <w:p>
      <w:pPr>
        <w:spacing w:after="0"/>
        <w:ind w:left="0"/>
        <w:jc w:val="left"/>
      </w:pPr>
      <w:r>
        <w:rPr>
          <w:rFonts w:ascii="Times New Roman"/>
          <w:b/>
          <w:i w:val="false"/>
          <w:color w:val="000000"/>
        </w:rPr>
        <w:t xml:space="preserve"> 1. "Сыныптауыштың жаңартылған күні мен уақыты туралы ақпарат алу" (P.CC.10.TRN.001) жалпы процесс транзакциясы </w:t>
      </w:r>
    </w:p>
    <w:bookmarkEnd w:id="167"/>
    <w:bookmarkStart w:name="z180" w:id="168"/>
    <w:p>
      <w:pPr>
        <w:spacing w:after="0"/>
        <w:ind w:left="0"/>
        <w:jc w:val="both"/>
      </w:pPr>
      <w:r>
        <w:rPr>
          <w:rFonts w:ascii="Times New Roman"/>
          <w:b w:val="false"/>
          <w:i w:val="false"/>
          <w:color w:val="000000"/>
          <w:sz w:val="28"/>
        </w:rPr>
        <w:t>
      15. "Сыныптауыштың жаңартылған күні мен уақыты туралы ақпарат алу" (P.CC.10.TRN.001) жалпы процесс транзакциясы мүше мемлекеттің уәкілетті органының сұрау салуы бойынша Комиссияның тиісті ақпарат ұсынуы үшін орындалады. Жалпы процестің көрсетілген транзакциясының орындалу схемасы 4-суретте берілген. Жалпы процесс транзакциясының параметрлері 5-кестеде келтірілген.</w:t>
      </w:r>
    </w:p>
    <w:bookmarkEnd w:id="16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3152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152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1" w:id="169"/>
    <w:p>
      <w:pPr>
        <w:spacing w:after="0"/>
        <w:ind w:left="0"/>
        <w:jc w:val="both"/>
      </w:pPr>
      <w:r>
        <w:rPr>
          <w:rFonts w:ascii="Times New Roman"/>
          <w:b w:val="false"/>
          <w:i w:val="false"/>
          <w:color w:val="000000"/>
          <w:sz w:val="28"/>
        </w:rPr>
        <w:t>
      4-сурет. "Сыныптауыштың жаңартылған күні мен уақыты туралы ақпарат алу" (P.CC.10.TRN.001) жалпы процесс транзакциясының орындалу схемасы</w:t>
      </w:r>
    </w:p>
    <w:bookmarkEnd w:id="169"/>
    <w:bookmarkStart w:name="z182" w:id="170"/>
    <w:p>
      <w:pPr>
        <w:spacing w:after="0"/>
        <w:ind w:left="0"/>
        <w:jc w:val="both"/>
      </w:pPr>
      <w:r>
        <w:rPr>
          <w:rFonts w:ascii="Times New Roman"/>
          <w:b w:val="false"/>
          <w:i w:val="false"/>
          <w:color w:val="000000"/>
          <w:sz w:val="28"/>
        </w:rPr>
        <w:t>
      5-кесте</w:t>
      </w:r>
    </w:p>
    <w:bookmarkEnd w:id="170"/>
    <w:bookmarkStart w:name="z183" w:id="171"/>
    <w:p>
      <w:pPr>
        <w:spacing w:after="0"/>
        <w:ind w:left="0"/>
        <w:jc w:val="left"/>
      </w:pPr>
      <w:r>
        <w:rPr>
          <w:rFonts w:ascii="Times New Roman"/>
          <w:b/>
          <w:i w:val="false"/>
          <w:color w:val="000000"/>
        </w:rPr>
        <w:t xml:space="preserve"> "Сыныптауыштың жаңартылған күні мен уақыты туралы ақпарат алу" (P.CC.10.TRN.001) жалпы процесс транзакциясының сипаттамасы </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Кодпен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Р.СС.10.ТRN.001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ақпаратқа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жаңартылған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орындалу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туралы ақпарат (Р.СС.10.ВEN.001): </w:t>
            </w:r>
          </w:p>
          <w:p>
            <w:pPr>
              <w:spacing w:after="20"/>
              <w:ind w:left="20"/>
              <w:jc w:val="both"/>
            </w:pPr>
            <w:r>
              <w:rPr>
                <w:rFonts w:ascii="Times New Roman"/>
                <w:b w:val="false"/>
                <w:i w:val="false"/>
                <w:color w:val="000000"/>
                <w:sz w:val="20"/>
              </w:rPr>
              <w:t>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қабылданғанын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авторландыру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сыныптауыштың жаңартылған күні мен уақыты туралы ақпаратқа сұрау салу (Р.СС.10.МSG.001)</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сыныптауыштың жаңартылған күні мен уақыты туралы ақпарат (Р.СС.10.МSG.002)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2"/>
    <w:p>
      <w:pPr>
        <w:spacing w:after="0"/>
        <w:ind w:left="0"/>
        <w:jc w:val="left"/>
      </w:pPr>
      <w:r>
        <w:rPr>
          <w:rFonts w:ascii="Times New Roman"/>
          <w:b/>
          <w:i w:val="false"/>
          <w:color w:val="000000"/>
        </w:rPr>
        <w:t xml:space="preserve"> 2. "Сыныптауышта қамтылған мәліметтерді алу" (P.CC.10.TRN.002) жалпы процесс транзакциясы</w:t>
      </w:r>
    </w:p>
    <w:bookmarkEnd w:id="172"/>
    <w:bookmarkStart w:name="z185" w:id="173"/>
    <w:p>
      <w:pPr>
        <w:spacing w:after="0"/>
        <w:ind w:left="0"/>
        <w:jc w:val="both"/>
      </w:pPr>
      <w:r>
        <w:rPr>
          <w:rFonts w:ascii="Times New Roman"/>
          <w:b w:val="false"/>
          <w:i w:val="false"/>
          <w:color w:val="000000"/>
          <w:sz w:val="28"/>
        </w:rPr>
        <w:t>
      16. "Сыныптауышта қамтылған мәліметтерді алу" (P.CC.10.TRN.002) жалпы процесс транзакциясы транзакциясы мүше мемлекеттің уәкілетті органының сұрау салуы бойынша Комиссияның тиісті мәліметтер ұсынуы үшін орындалады. Жалпы процестің көрсетілген транзакциясының орындалу схемасы 5-суретте берілген. Жалпы процесс транзакциясының параметрлері 6-кестеде келтірілген.</w:t>
      </w:r>
    </w:p>
    <w:bookmarkEnd w:id="1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803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480300" cy="353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6" w:id="174"/>
    <w:p>
      <w:pPr>
        <w:spacing w:after="0"/>
        <w:ind w:left="0"/>
        <w:jc w:val="both"/>
      </w:pPr>
      <w:r>
        <w:rPr>
          <w:rFonts w:ascii="Times New Roman"/>
          <w:b w:val="false"/>
          <w:i w:val="false"/>
          <w:color w:val="000000"/>
          <w:sz w:val="28"/>
        </w:rPr>
        <w:t>
      5-сурет. "Сыныптауышта қамтылған мәліметтерді алу" (P.CC.10.TRN.002) жалпы процесс транзакциясының орындалу схемасы</w:t>
      </w:r>
    </w:p>
    <w:bookmarkEnd w:id="174"/>
    <w:bookmarkStart w:name="z187" w:id="175"/>
    <w:p>
      <w:pPr>
        <w:spacing w:after="0"/>
        <w:ind w:left="0"/>
        <w:jc w:val="both"/>
      </w:pPr>
      <w:r>
        <w:rPr>
          <w:rFonts w:ascii="Times New Roman"/>
          <w:b w:val="false"/>
          <w:i w:val="false"/>
          <w:color w:val="000000"/>
          <w:sz w:val="28"/>
        </w:rPr>
        <w:t>
      6-кесте</w:t>
      </w:r>
    </w:p>
    <w:bookmarkEnd w:id="175"/>
    <w:bookmarkStart w:name="z188" w:id="176"/>
    <w:p>
      <w:pPr>
        <w:spacing w:after="0"/>
        <w:ind w:left="0"/>
        <w:jc w:val="left"/>
      </w:pPr>
      <w:r>
        <w:rPr>
          <w:rFonts w:ascii="Times New Roman"/>
          <w:b/>
          <w:i w:val="false"/>
          <w:color w:val="000000"/>
        </w:rPr>
        <w:t xml:space="preserve"> "Сыныптауышта қамтылған мәліметтерді алу" (P.CC.10.TRN.002) жалпы процесс транзакциясының сипаттамасы</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мәліметтерге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орындалу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(P.CC.10.BEN.002):</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xml:space="preserve">
сыныптауыш (P.CC.10.BEN.002): </w:t>
            </w:r>
          </w:p>
          <w:p>
            <w:pPr>
              <w:spacing w:after="20"/>
              <w:ind w:left="20"/>
              <w:jc w:val="both"/>
            </w:pPr>
            <w:r>
              <w:rPr>
                <w:rFonts w:ascii="Times New Roman"/>
                <w:b w:val="false"/>
                <w:i w:val="false"/>
                <w:color w:val="000000"/>
                <w:sz w:val="20"/>
              </w:rPr>
              <w:t>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алынғанын растау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өңдеуге қабылданғанын растау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 күту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авторландыру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мин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бастамашылық хабар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сыныптауышта қамтылған мәліметтерге сұрау салу (P.CC.10.MSG.004)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сыныптауышта қамтылған мәлімет (P.CC.10.MSG.005)</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сұратылатын мәліметтердің жоқ екені туралы хабарлама (P.CC.10.MSG.003)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89" w:id="177"/>
    <w:p>
      <w:pPr>
        <w:spacing w:after="0"/>
        <w:ind w:left="0"/>
        <w:jc w:val="left"/>
      </w:pPr>
      <w:r>
        <w:rPr>
          <w:rFonts w:ascii="Times New Roman"/>
          <w:b/>
          <w:i w:val="false"/>
          <w:color w:val="000000"/>
        </w:rPr>
        <w:t xml:space="preserve"> 3. "Сыныптауышқа енгізілген өзгерістер туралы ақпарат алу" (P.CC.10.TRN.003) жалпы процесс транзакциясы</w:t>
      </w:r>
    </w:p>
    <w:bookmarkEnd w:id="177"/>
    <w:bookmarkStart w:name="z190" w:id="178"/>
    <w:p>
      <w:pPr>
        <w:spacing w:after="0"/>
        <w:ind w:left="0"/>
        <w:jc w:val="both"/>
      </w:pPr>
      <w:r>
        <w:rPr>
          <w:rFonts w:ascii="Times New Roman"/>
          <w:b w:val="false"/>
          <w:i w:val="false"/>
          <w:color w:val="000000"/>
          <w:sz w:val="28"/>
        </w:rPr>
        <w:t>
      17. "Сыныптауышқа енгізілген өзгерістер туралы ақпарат алу" (P.CC.10.TRN.003) жалпы процесс транзакциясы мүше мемлекеттің уәкілетті органының сұрау салуы бойынша Комиссияның тиісті ақпарат ұсынуы үшін орындалады. Жалпы процестің көрсетілген транзакциясының орындалу схемасы 6-суретте берілген. Жалпы процесс транзакциясының параметрлері 7-кестеде келтірілген.</w:t>
      </w:r>
    </w:p>
    <w:bookmarkEnd w:id="1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442200" cy="400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79"/>
    <w:p>
      <w:pPr>
        <w:spacing w:after="0"/>
        <w:ind w:left="0"/>
        <w:jc w:val="both"/>
      </w:pPr>
      <w:r>
        <w:rPr>
          <w:rFonts w:ascii="Times New Roman"/>
          <w:b w:val="false"/>
          <w:i w:val="false"/>
          <w:color w:val="000000"/>
          <w:sz w:val="28"/>
        </w:rPr>
        <w:t>
      6-сурет. "Сыныптауышқа енгізілген өзгерістер туралы ақпарат алу" (P.CC.10.TRN.003) жалпы процесс транзакциясының орындалу схемасы</w:t>
      </w:r>
    </w:p>
    <w:bookmarkEnd w:id="179"/>
    <w:bookmarkStart w:name="z192" w:id="180"/>
    <w:p>
      <w:pPr>
        <w:spacing w:after="0"/>
        <w:ind w:left="0"/>
        <w:jc w:val="both"/>
      </w:pPr>
      <w:r>
        <w:rPr>
          <w:rFonts w:ascii="Times New Roman"/>
          <w:b w:val="false"/>
          <w:i w:val="false"/>
          <w:color w:val="000000"/>
          <w:sz w:val="28"/>
        </w:rPr>
        <w:t>
      7-кесте</w:t>
      </w:r>
    </w:p>
    <w:bookmarkEnd w:id="180"/>
    <w:bookmarkStart w:name="z193" w:id="181"/>
    <w:p>
      <w:pPr>
        <w:spacing w:after="0"/>
        <w:ind w:left="0"/>
        <w:jc w:val="left"/>
      </w:pPr>
      <w:r>
        <w:rPr>
          <w:rFonts w:ascii="Times New Roman"/>
          <w:b/>
          <w:i w:val="false"/>
          <w:color w:val="000000"/>
        </w:rPr>
        <w:t xml:space="preserve"> "Сыныптауышқа енгізілген өзгерістер туралы ақпарат алу" (P.CC.10.TRN.003) жалпы процесс транзакциясының сипаттамасы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сыныптауышқа енгізілген өзгерістер туралы ақпаратқа сұрау салу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сыныптауышқа енгізілген өзгерістер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орындалу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(P.CC.10.BEN.002): </w:t>
            </w:r>
          </w:p>
          <w:p>
            <w:pPr>
              <w:spacing w:after="20"/>
              <w:ind w:left="20"/>
              <w:jc w:val="both"/>
            </w:pPr>
            <w:r>
              <w:rPr>
                <w:rFonts w:ascii="Times New Roman"/>
                <w:b w:val="false"/>
                <w:i w:val="false"/>
                <w:color w:val="000000"/>
                <w:sz w:val="20"/>
              </w:rPr>
              <w:t>
мәліметтер жоқ</w:t>
            </w:r>
          </w:p>
          <w:p>
            <w:pPr>
              <w:spacing w:after="20"/>
              <w:ind w:left="20"/>
              <w:jc w:val="both"/>
            </w:pPr>
            <w:r>
              <w:rPr>
                <w:rFonts w:ascii="Times New Roman"/>
                <w:b w:val="false"/>
                <w:i w:val="false"/>
                <w:color w:val="000000"/>
                <w:sz w:val="20"/>
              </w:rPr>
              <w:t xml:space="preserve">
сыныптауыш (P.CC.10.BEN.002): </w:t>
            </w:r>
          </w:p>
          <w:p>
            <w:pPr>
              <w:spacing w:after="20"/>
              <w:ind w:left="20"/>
              <w:jc w:val="both"/>
            </w:pPr>
            <w:r>
              <w:rPr>
                <w:rFonts w:ascii="Times New Roman"/>
                <w:b w:val="false"/>
                <w:i w:val="false"/>
                <w:color w:val="000000"/>
                <w:sz w:val="20"/>
              </w:rPr>
              <w:t>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алынғанын растау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өңдеуге қабылданғанын растау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жауап күту уақыты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авторландыру белгісі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5 мин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сыныптауышқа енгізілген өзгерістер туралы ақпаратқа сұрау салу (P.CC.10.MSG.006)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сыныптауышқа енгізілген өзгерістер туралы ақпарат (P.CC.10.MSG.007)</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сұратылатын мәліметтердің жоқ екені туралы хабарлама (P.CC.10.MSG.003)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94" w:id="182"/>
    <w:p>
      <w:pPr>
        <w:spacing w:after="0"/>
        <w:ind w:left="0"/>
        <w:jc w:val="left"/>
      </w:pPr>
      <w:r>
        <w:rPr>
          <w:rFonts w:ascii="Times New Roman"/>
          <w:b/>
          <w:i w:val="false"/>
          <w:color w:val="000000"/>
        </w:rPr>
        <w:t xml:space="preserve"> 4. "Сыныптауышта қамтылған мәліметтердің өзгеру фактісі туралы ақпарат алу" (P.CC.10.TRN.004) жалпы процесс транзакциясы</w:t>
      </w:r>
    </w:p>
    <w:bookmarkEnd w:id="182"/>
    <w:bookmarkStart w:name="z195" w:id="183"/>
    <w:p>
      <w:pPr>
        <w:spacing w:after="0"/>
        <w:ind w:left="0"/>
        <w:jc w:val="both"/>
      </w:pPr>
      <w:r>
        <w:rPr>
          <w:rFonts w:ascii="Times New Roman"/>
          <w:b w:val="false"/>
          <w:i w:val="false"/>
          <w:color w:val="000000"/>
          <w:sz w:val="28"/>
        </w:rPr>
        <w:t>
      18. "Сыныптауышта қамтылған мәліметтердің өзгеру фактісі туралы ақпарат алу" (P.CC.10.TRN.004) жалпы процесс транзакциясы мүше мемлекеттің уәкілетті органына Комиссияның тиісті ақпарат ұсынуы үшін орындалады. Жалпы процестің көрсетілген транзакциясының орындалу схемасы 5-суретте берілген. Жалпы процесс транзакциясының параметрлері 6-кестеде келтірілген.</w:t>
      </w:r>
    </w:p>
    <w:bookmarkEnd w:id="1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29500" cy="317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429500" cy="317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6" w:id="184"/>
    <w:p>
      <w:pPr>
        <w:spacing w:after="0"/>
        <w:ind w:left="0"/>
        <w:jc w:val="both"/>
      </w:pPr>
      <w:r>
        <w:rPr>
          <w:rFonts w:ascii="Times New Roman"/>
          <w:b w:val="false"/>
          <w:i w:val="false"/>
          <w:color w:val="000000"/>
          <w:sz w:val="28"/>
        </w:rPr>
        <w:t>
      7-сурет. "Сыныптауышта қамтылған мәліметтердің өзгеру фактісі туралы ақпарат алу" (P.CC.10.TRN.004) жалпы процесс транзакциясының орындалу схемасы</w:t>
      </w:r>
    </w:p>
    <w:bookmarkEnd w:id="184"/>
    <w:bookmarkStart w:name="z197" w:id="185"/>
    <w:p>
      <w:pPr>
        <w:spacing w:after="0"/>
        <w:ind w:left="0"/>
        <w:jc w:val="both"/>
      </w:pPr>
      <w:r>
        <w:rPr>
          <w:rFonts w:ascii="Times New Roman"/>
          <w:b w:val="false"/>
          <w:i w:val="false"/>
          <w:color w:val="000000"/>
          <w:sz w:val="28"/>
        </w:rPr>
        <w:t>
      8-кесте</w:t>
      </w:r>
    </w:p>
    <w:bookmarkEnd w:id="185"/>
    <w:bookmarkStart w:name="z198" w:id="186"/>
    <w:p>
      <w:pPr>
        <w:spacing w:after="0"/>
        <w:ind w:left="0"/>
        <w:jc w:val="left"/>
      </w:pPr>
      <w:r>
        <w:rPr>
          <w:rFonts w:ascii="Times New Roman"/>
          <w:b/>
          <w:i w:val="false"/>
          <w:color w:val="000000"/>
        </w:rPr>
        <w:t xml:space="preserve"> "Сыныптауышта қамтылған мәліметтердің өзгеру фактісі туралы ақпарат алу" (P.CC.10.TRN.004) жалпы процесс транзакциясының сипаттамасы</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өзгеру фактісі туралы ақпарат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процесс транзакциясы</w:t>
            </w:r>
            <w:r>
              <w:rPr>
                <w:rFonts w:ascii="Times New Roman"/>
                <w:b w:val="false"/>
                <w:i w:val="false"/>
                <w:color w:val="000000"/>
                <w:sz w:val="20"/>
              </w:rPr>
              <w:t>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val="false"/>
                <w:i w:val="false"/>
                <w:color w:val="000000"/>
                <w:sz w:val="20"/>
              </w:rPr>
              <w:t>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w:t>
            </w:r>
            <w:r>
              <w:rPr>
                <w:rFonts w:ascii="Times New Roman"/>
                <w:b/>
                <w:i w:val="false"/>
                <w:color w:val="000000"/>
                <w:sz w:val="20"/>
              </w:rPr>
              <w:t>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мемлекеттердің уәкілетті органдарына сыныптауышта қамтылған мәліметтердің өзгеру фактісі туралы хабарлау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Ден қою рөлі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процесс транзакциясының орындалу нәтижесі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туралы ақпарат (P.CC.10.BEN.001): </w:t>
            </w:r>
          </w:p>
          <w:p>
            <w:pPr>
              <w:spacing w:after="20"/>
              <w:ind w:left="20"/>
              <w:jc w:val="both"/>
            </w:pPr>
            <w:r>
              <w:rPr>
                <w:rFonts w:ascii="Times New Roman"/>
                <w:b w:val="false"/>
                <w:i w:val="false"/>
                <w:color w:val="000000"/>
                <w:sz w:val="20"/>
              </w:rPr>
              <w:t>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алынғанын растау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өңдеуге қабылданғанын растау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 күту уақыты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авторландыру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қайталау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 мин</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хабарлары: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бастамашылық хабар</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 ретіндегі 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сыныптауышта қамтылған мәліметтердің өзгеру фактісі туралы ақпарат (P.CC.10.MSG.008)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ЭЦҚ белгісі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электрондық құжатты дұрыс емес ЭЦҚ-мен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bookmarkStart w:name="z199" w:id="187"/>
    <w:p>
      <w:pPr>
        <w:spacing w:after="0"/>
        <w:ind w:left="0"/>
        <w:jc w:val="left"/>
      </w:pPr>
      <w:r>
        <w:rPr>
          <w:rFonts w:ascii="Times New Roman"/>
          <w:b/>
          <w:i w:val="false"/>
          <w:color w:val="000000"/>
        </w:rPr>
        <w:t xml:space="preserve"> VIII. Штаттан тыс жағдайлардағы іс-қимыл тәртібі</w:t>
      </w:r>
    </w:p>
    <w:bookmarkEnd w:id="187"/>
    <w:bookmarkStart w:name="z200" w:id="188"/>
    <w:p>
      <w:pPr>
        <w:spacing w:after="0"/>
        <w:ind w:left="0"/>
        <w:jc w:val="both"/>
      </w:pPr>
      <w:r>
        <w:rPr>
          <w:rFonts w:ascii="Times New Roman"/>
          <w:b w:val="false"/>
          <w:i w:val="false"/>
          <w:color w:val="000000"/>
          <w:sz w:val="28"/>
        </w:rPr>
        <w:t>
      19. Жалпы процесс шеңберіндегі ақпараттық өзара іс-қимыл кезінде деректерді өңдеуді әдеттегі режимде жүргізу мүмкін болмайтын штаттан тыс жағдай орын алуы мүмкін. Штаттан тыс жағдай техникалық іркіліс, күту уақытының өтуі кезінде және өзге де жағдайларда туындайды. Жалпы процеске қатысушы штаттан тыс жағдайдың туындау себептері туралы түсініктемелер мен оны шешу жөніндегі ұсынымдарды алуы үшін сыртқы және өзара сауданың интеграцияланған ақпараттық жүйесін қолдау қызметіне тиісті сұрау салуды жіберуі мүмкіндігі көзделген. Штаттан тыс жағдайды шешу жөніндегі жалпы ұсынымдар 9-кестеде келтірілген.</w:t>
      </w:r>
    </w:p>
    <w:bookmarkEnd w:id="188"/>
    <w:bookmarkStart w:name="z201" w:id="189"/>
    <w:p>
      <w:pPr>
        <w:spacing w:after="0"/>
        <w:ind w:left="0"/>
        <w:jc w:val="both"/>
      </w:pPr>
      <w:r>
        <w:rPr>
          <w:rFonts w:ascii="Times New Roman"/>
          <w:b w:val="false"/>
          <w:i w:val="false"/>
          <w:color w:val="000000"/>
          <w:sz w:val="28"/>
        </w:rPr>
        <w:t>
      20. Мүше мемлекеттің уәкілетті органы қате туралы хабарламаның алынуына себепші болған хабарды Электрондық құжаттардың және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сәйкестігіне тексеру жүргізеді. Егер көрсетілген талаптарға сәйкессіздік анықталған жағдайда, мүше мемлекеттің уәкілетті органы анықталған қатені жою үшін барлық қажетті шараларды қабылдайды. Егер сәйкессіздік анықталмаса, мүше мемлекеттің уәкілетті органы сыртқы және өзара сауданың интеграцияланған ақпараттық жүйесін қолдау қызметіне осы штаттан тыс жағдайды сипаттай отырып хабар жібереді.</w:t>
      </w:r>
    </w:p>
    <w:bookmarkEnd w:id="189"/>
    <w:bookmarkStart w:name="z202" w:id="190"/>
    <w:p>
      <w:pPr>
        <w:spacing w:after="0"/>
        <w:ind w:left="0"/>
        <w:jc w:val="both"/>
      </w:pPr>
      <w:r>
        <w:rPr>
          <w:rFonts w:ascii="Times New Roman"/>
          <w:b w:val="false"/>
          <w:i w:val="false"/>
          <w:color w:val="000000"/>
          <w:sz w:val="28"/>
        </w:rPr>
        <w:t>
      9-кесте</w:t>
      </w:r>
    </w:p>
    <w:bookmarkEnd w:id="190"/>
    <w:bookmarkStart w:name="z203" w:id="191"/>
    <w:p>
      <w:pPr>
        <w:spacing w:after="0"/>
        <w:ind w:left="0"/>
        <w:jc w:val="left"/>
      </w:pPr>
      <w:r>
        <w:rPr>
          <w:rFonts w:ascii="Times New Roman"/>
          <w:b/>
          <w:i w:val="false"/>
          <w:color w:val="000000"/>
        </w:rPr>
        <w:t xml:space="preserve"> Штаттан тыс жағдайлардағы іс-қимыл</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іс-қимылдардың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қайталану саны өткеннен кейін жауап ретіндегі хабарды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іркіліс немесе бағдарламалық қамтамасыз етудің жүйедегі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P.CC.10.EXC.002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респонденттен жауап ретіндегі хабарды өңдеу кезінде бастамашының ақпараттық жүйесінде қате орын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анықтамалықтар мен сыныптауыштар үндестірілмеген немесе электрондық құжаттың (мәліметтердің) XML-жүйесі жаңартылмаған, жалпы процесс транзакциясының бастамашысы тарапында хабарды өңдеу кезіндегі ішкі қате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қалыптастырылған, ұлттық сегментті техникалық қолдау қызметіне сұрау салу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P.EXC.004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қате туралы хабарлама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үндестірілмеген немесе электрондық құжаттың (мәліметтердің) XML-жүйесі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пайдаланылатын анықтамалықтар мен сыныптауыштарды үндестіруі немесе электрондық құжаттың (мәліметтердің) XML-жүйесін жаңартуы қажет. Егер анықтамалықтар мен сыныптауыштар үндестіріліп, электрондық құжаттың (мәліметтердің) XML-жүйесі жаңартылса, қабылдайтын қатысушыны қолдау қызметіне сұрау салу жіберу қажет</w:t>
            </w:r>
          </w:p>
        </w:tc>
      </w:tr>
    </w:tbl>
    <w:bookmarkStart w:name="z204" w:id="192"/>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192"/>
    <w:bookmarkStart w:name="z205" w:id="193"/>
    <w:p>
      <w:pPr>
        <w:spacing w:after="0"/>
        <w:ind w:left="0"/>
        <w:jc w:val="both"/>
      </w:pPr>
      <w:r>
        <w:rPr>
          <w:rFonts w:ascii="Times New Roman"/>
          <w:b w:val="false"/>
          <w:i w:val="false"/>
          <w:color w:val="000000"/>
          <w:sz w:val="28"/>
        </w:rPr>
        <w:t>
      21. "Сыныптауыштың жаңартылған күні мен уақыты туралы ақпаратқа сұрау салу" (P.CC.10.MSG.001) хабарында берілетін "Анықтамалық деректерді жаңартудың жай-күйі" (R.008) электрондық құжаттар (мәліметтер) деректемелерін толтыруға қойылатын талаптар 10-кестеде келтірілген.</w:t>
      </w:r>
    </w:p>
    <w:bookmarkEnd w:id="193"/>
    <w:bookmarkStart w:name="z206" w:id="194"/>
    <w:p>
      <w:pPr>
        <w:spacing w:after="0"/>
        <w:ind w:left="0"/>
        <w:jc w:val="both"/>
      </w:pPr>
      <w:r>
        <w:rPr>
          <w:rFonts w:ascii="Times New Roman"/>
          <w:b w:val="false"/>
          <w:i w:val="false"/>
          <w:color w:val="000000"/>
          <w:sz w:val="28"/>
        </w:rPr>
        <w:t>
      10-кесте</w:t>
      </w:r>
    </w:p>
    <w:bookmarkEnd w:id="194"/>
    <w:bookmarkStart w:name="z207" w:id="195"/>
    <w:p>
      <w:pPr>
        <w:spacing w:after="0"/>
        <w:ind w:left="0"/>
        <w:jc w:val="left"/>
      </w:pPr>
      <w:r>
        <w:rPr>
          <w:rFonts w:ascii="Times New Roman"/>
          <w:b/>
          <w:i w:val="false"/>
          <w:color w:val="000000"/>
        </w:rPr>
        <w:t xml:space="preserve"> "Сыныптауыштың жаңартылған күні мен уақыты туралы ақпаратқа сұрау салу" (P.CC.10.MSG.001) хабарында берілетін "Анықтамалық деректерді жаңартудың жай-күйі" (R.008) электрондық құжаттар (мәліметтер) деректемелерін толтыруға қойылатын талаптар</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немесе сыныптауыштың сәйкестендіргіші" (csdo:ReferenceDataId) деректемесі міндетті түрде толтырылады және Еуразиялық экономикалық одақтың нормативтік-анықтамалық ақпарат тізілімінен сыныптауыштың кодтық белгілемесін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күні мен уақыты" (csdo:UpdateDateTime)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актісі туралы мәліметтер" (ccdo:EAEUDocDetails) деректемесі толтырылмайды</w:t>
            </w:r>
          </w:p>
        </w:tc>
      </w:tr>
    </w:tbl>
    <w:bookmarkStart w:name="z208" w:id="196"/>
    <w:p>
      <w:pPr>
        <w:spacing w:after="0"/>
        <w:ind w:left="0"/>
        <w:jc w:val="both"/>
      </w:pPr>
      <w:r>
        <w:rPr>
          <w:rFonts w:ascii="Times New Roman"/>
          <w:b w:val="false"/>
          <w:i w:val="false"/>
          <w:color w:val="000000"/>
          <w:sz w:val="28"/>
        </w:rPr>
        <w:t xml:space="preserve">
      22. "Сыныптауышта қамтылған мәліметтерге сұрау салу" (P.CC.10.MSG.004) хабарында берілетін "Анықтамалық деректерді жаңартудың жай-күйі" (R.008) электрондық құжаттар (мәліметтер) деректемелерін толтыруға қойылатын талаптар 11-кестеде келтірілген. </w:t>
      </w:r>
    </w:p>
    <w:bookmarkEnd w:id="196"/>
    <w:bookmarkStart w:name="z209" w:id="197"/>
    <w:p>
      <w:pPr>
        <w:spacing w:after="0"/>
        <w:ind w:left="0"/>
        <w:jc w:val="both"/>
      </w:pPr>
      <w:r>
        <w:rPr>
          <w:rFonts w:ascii="Times New Roman"/>
          <w:b w:val="false"/>
          <w:i w:val="false"/>
          <w:color w:val="000000"/>
          <w:sz w:val="28"/>
        </w:rPr>
        <w:t>
      11-кесте</w:t>
      </w:r>
    </w:p>
    <w:bookmarkEnd w:id="19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"Сыныптауышта қамтылған мәліметтерге сұрау салу" (P.CC.10.MSG.004) хабарында берілетін "Анықтамалық деректерді жаңартудың жай-күйі" (R.008) электрондық құжаттар (мәліметтер) деректемелерін толтыруға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немесе сыныптауыштың сәйкестендіргіші" (csdo:ReferenceDataId) деректемесі міндетті түрде толтырылады және Еуразиялық экономикалық одақтың нормативтік-анықтамалық ақпарат тізілімінен сыныптауыштың кодтық белгілемесін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толық құрамын ұсынуға арналған сұрау салуда "Жаңартылған күні мен уақыты" (csdo:UpdateDateTime)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толық құрамын ұсынуға арналған сұрау салуда "Жаңартылған күні мен уақыты" (csdo:UpdateDateTime) деректемесі белгілі бір күнге міндетті түрде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толық құрамын ұсынуға арналған сұрау салуда "Актінің нөмірі" (csdo:EAEUDocId)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 қамтылған мәліметтердің толық құрамын ұсынуға арналған сұрау салуда "Актінің күні" (csdo:EAEUDocCreationDate)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енгізілген нормативтік құқықтық актінің нөмірі бойынша, сыныптауышта қамтылған мәліметтерге сұрау салуда "Актінің нөмірі" (csdo:EAEUDocId) деректемесі міндетті түрде толтырылады және анықтамалық деректер енгізілген нормативтік құқықтық актінің нөмірі қамтылады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енгізілген нормативтік құқықтық актінің нөмірі бойынша, сыныптауышта қамтылған мәліметтерге сұрау салуда "Актінің күні" (csdo:EAEUDocCreationDate) деректемесі міндетті түрде толтырылады және анықтамалық деректер енгізілген нормативтік құқықтық актінің қабылданған күні қамтылады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енгізілген нормативтік құқықтық актінің нөмірі бойынша, сыныптауышта қамтылған мәліметтерге сұрау салуда "Акті түрінің коды" (csdo:EAEUDocKindCode) деректемесі міндетті түрде толтырылады және анықтамалық деректер енгізілген нормативтік құқықтық акті түрінің коды қамтылады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енгізілген нормативтік құқықтық актінің нөмірі бойынша, сыныптауышта қамтылған мәліметтерге сұрау салуда "Одақтың актіні қабылдаған органының сәйкестендіргіші" (сsdo:EAEUDocIssuerId) деректемесі міндетті түрде толтырылады және анықтамалық деректер енгізілген нормативтік құқықтық акті түрінің коды қамтылады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қолданылу мерзімінің өту күні" (csdo:EAEUDocValidityDate)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(csdo:DescriptionText) деректемесі толтырылмайды</w:t>
            </w:r>
          </w:p>
        </w:tc>
      </w:tr>
    </w:tbl>
    <w:bookmarkStart w:name="z211" w:id="198"/>
    <w:p>
      <w:pPr>
        <w:spacing w:after="0"/>
        <w:ind w:left="0"/>
        <w:jc w:val="both"/>
      </w:pPr>
      <w:r>
        <w:rPr>
          <w:rFonts w:ascii="Times New Roman"/>
          <w:b w:val="false"/>
          <w:i w:val="false"/>
          <w:color w:val="000000"/>
          <w:sz w:val="28"/>
        </w:rPr>
        <w:t>
      23. "Сыныптауышқа енгізілген өзгерістер туралы ақпаратқа сұрау салу" (P.CC.10.MSG.006) хабарында берілетін "Анықтамалық деректерді жаңартудың жай-күйі" (R.008) электрондық құжаттардың (мәліметтердің) деректемелерін толтыруға қойылатын талаптар 12-кестеде келтірілген.</w:t>
      </w:r>
    </w:p>
    <w:bookmarkEnd w:id="198"/>
    <w:bookmarkStart w:name="z212" w:id="199"/>
    <w:p>
      <w:pPr>
        <w:spacing w:after="0"/>
        <w:ind w:left="0"/>
        <w:jc w:val="both"/>
      </w:pPr>
      <w:r>
        <w:rPr>
          <w:rFonts w:ascii="Times New Roman"/>
          <w:b w:val="false"/>
          <w:i w:val="false"/>
          <w:color w:val="000000"/>
          <w:sz w:val="28"/>
        </w:rPr>
        <w:t>
      12-кесте</w:t>
      </w:r>
    </w:p>
    <w:bookmarkEnd w:id="199"/>
    <w:bookmarkStart w:name="z213" w:id="200"/>
    <w:p>
      <w:pPr>
        <w:spacing w:after="0"/>
        <w:ind w:left="0"/>
        <w:jc w:val="left"/>
      </w:pPr>
      <w:r>
        <w:rPr>
          <w:rFonts w:ascii="Times New Roman"/>
          <w:b/>
          <w:i w:val="false"/>
          <w:color w:val="000000"/>
        </w:rPr>
        <w:t xml:space="preserve"> "Сыныптауышқа енгізілген өзгерістер туралы ақпаратқа сұрау салу" (P.CC.10.MSG.006) хабарында берілетін "Анықтамалық деректерді жаңартудың жай-күйі" (R.008) электрондық құжаттардың (мәліметтердің) деректемелерін толтыруға қойылатын талаптар</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немесе сыныптауыштың сәйкестендіргіші" (csdo:ReferenceDataId) деректемесі міндетті түрде толтырылады және Еуразиялық экономикалық одақтың нормативтік-анықтамалық ақпарат тізілімінен сыныптауыштың кодтық белгілемесін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деректер енгізілген нормативтік құқықтық актінің нөмірі бойынша, сыныптауышта қамтылған мәліметтерге сұрау салуда "Актінің нөмірі" (csdo:EAEUDocId) деректемесі міндетті түрде толтырылады және анықтамалық деректер енгізілген нормативтік құқықтық актінің нөмірі қамтылады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деректер енгізілген нормативтік құқықтық актінің нөмірі бойынша, сыныптауышта қамтылған мәліметтерге сұрау салуда "Актінің күні" (csdo:EAEUDocCreationDate) деректемесі міндетті түрде толтырылады және анықтамалық деректер енгізілген нормативтік құқықтық актінің қабылданған күні қамтылады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деректер енгізілген нормативтік құқықтық актінің нөмірі бойынша, сыныптауышта қамтылған мәліметтерге сұрау салуда "Акті түрінің коды" (csdo:EAEUDocKindCode) деректемесі міндетті түрде толтырылады және анықтамалық деректер енгізілген нормативтік құқықтық акті түрінің коды қамтылады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деректер енгізілген нормативтік құқықтық актінің нөмірі бойынша, сыныптауышта қамтылған мәліметтерге сұрау салуда "Одақтың актіні қабылдаған органының сыныптауышы" (csdo:EAEUDocIssuerId) деректемесі міндетті түрде толтырылады және Одақтың анықтамалық деректер енгізілген нормативтік құқықтық актіні қабылдаған органының коды қамтылады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"Жаңарту күні мен уақыты" (csdo:UpdateDateTime) деректемесі міндетті түрде толтырылады және сыныптауыштың өзгерістеріне сұрау салынған жағдайда, сыныптауышта қамтылған өзгертілген мәліметтер ұсынылған кезден бастап, мүше мемлекеттің уәкілетті органында сыныптауышта қамтылған мәліметтердің жаңартылған күні мен уақыты қамтылады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 анықтамалық деректер енгізілген нормативтік құқықтық актінің деректемелері бір мезгілде толтырылмайды ("Актінің нөмірі" (csdo:EAEUDocId), "Актінің күні" (csdo:EAEUDocCreationDate), "Акті түрінің коды" (csdo:EAEUDocKindCode), "Одақтың актіні қабылдаған органының сыныптауышы" (csdo:EAEUDocIssuerId) деректемелері), және "Жаңарту күні мен уақыты" (csdo:UpdateDateTime) деректемесі)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қолданылу мерзімінің өту күні" (csdo:EAEUDocValidityDate)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 (csdo:DescriptionText) деректемесі толтырылмайды</w:t>
            </w:r>
          </w:p>
        </w:tc>
      </w:tr>
    </w:tbl>
    <w:bookmarkStart w:name="z214" w:id="201"/>
    <w:p>
      <w:pPr>
        <w:spacing w:after="0"/>
        <w:ind w:left="0"/>
        <w:jc w:val="both"/>
      </w:pPr>
      <w:r>
        <w:rPr>
          <w:rFonts w:ascii="Times New Roman"/>
          <w:b w:val="false"/>
          <w:i w:val="false"/>
          <w:color w:val="000000"/>
          <w:sz w:val="28"/>
        </w:rPr>
        <w:t>
      24. "Сыныптауышта қамтылған мәліметтердің өзгеру фактісі туралы ақпарат" (P.CC.10.MSG.008) хабарында берілетін "Анықтамалық деректерді жаңартудың жай-күйі" (R.008) электрондық құжаттардың (мәліметтердің) деректемелерін толтыруға қойылатын талаптар 13-кестеде келтірілген.</w:t>
      </w:r>
    </w:p>
    <w:bookmarkEnd w:id="201"/>
    <w:bookmarkStart w:name="z215" w:id="202"/>
    <w:p>
      <w:pPr>
        <w:spacing w:after="0"/>
        <w:ind w:left="0"/>
        <w:jc w:val="both"/>
      </w:pPr>
      <w:r>
        <w:rPr>
          <w:rFonts w:ascii="Times New Roman"/>
          <w:b w:val="false"/>
          <w:i w:val="false"/>
          <w:color w:val="000000"/>
          <w:sz w:val="28"/>
        </w:rPr>
        <w:t>
      13-кесте</w:t>
      </w:r>
    </w:p>
    <w:bookmarkEnd w:id="202"/>
    <w:bookmarkStart w:name="z216" w:id="203"/>
    <w:p>
      <w:pPr>
        <w:spacing w:after="0"/>
        <w:ind w:left="0"/>
        <w:jc w:val="left"/>
      </w:pPr>
      <w:r>
        <w:rPr>
          <w:rFonts w:ascii="Times New Roman"/>
          <w:b/>
          <w:i w:val="false"/>
          <w:color w:val="000000"/>
        </w:rPr>
        <w:t xml:space="preserve"> "Сыныптауышта қамтылған мәліметтердің өзгеру фактісі туралы ақпарат" (P.CC.10.MSG.008) хабарында берілетін "Анықтамалық деректерді жаңартудың жай-күйі" (R.008) электрондық құжаттардың (мәліметтердің) деректемелерін толтыруға қойылатын талаптар</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тұжырымдалуы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немесе сыныптауыштың сәйкестендіргіші" (csdo:ReferenceDataId) деректемесі міндетті түрде толтырылады және Еуразиялық экономикалық одақтың нормативтік-анықтамалық ақпарат тізілімінен сыныптауыштың кодтық белгілемесін қамтиды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"Жаңарту күні мен уақыты" (csdo:UpdateDateTime) деректемесі міндетті түрде толтырылады және Комиссияда сыныптауышты соңғы жаңарту күні мен уақыты қамтылады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актісі туралы мәліметтер" (ccdo:EAEUDocDetails) деректемесі толтырылмайды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19 қаңтардағы </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218" w:id="204"/>
    <w:p>
      <w:pPr>
        <w:spacing w:after="0"/>
        <w:ind w:left="0"/>
        <w:jc w:val="left"/>
      </w:pPr>
      <w:r>
        <w:rPr>
          <w:rFonts w:ascii="Times New Roman"/>
          <w:b/>
          <w:i w:val="false"/>
          <w:color w:val="000000"/>
        </w:rPr>
        <w:t xml:space="preserve">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үшін пайдаланылатын электрондық құжаттар мен мәліметтердің форматтары мен құрылымдарының СИПАТТАМАСЫ</w:t>
      </w:r>
    </w:p>
    <w:bookmarkEnd w:id="204"/>
    <w:bookmarkStart w:name="z219" w:id="205"/>
    <w:p>
      <w:pPr>
        <w:spacing w:after="0"/>
        <w:ind w:left="0"/>
        <w:jc w:val="left"/>
      </w:pPr>
      <w:r>
        <w:rPr>
          <w:rFonts w:ascii="Times New Roman"/>
          <w:b/>
          <w:i w:val="false"/>
          <w:color w:val="000000"/>
        </w:rPr>
        <w:t xml:space="preserve"> I. Жалпы ережелер</w:t>
      </w:r>
    </w:p>
    <w:bookmarkEnd w:id="205"/>
    <w:bookmarkStart w:name="z220" w:id="206"/>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кіретін мына актілерге сәйкес әзірленді:</w:t>
      </w:r>
    </w:p>
    <w:bookmarkEnd w:id="206"/>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21" w:id="207"/>
    <w:p>
      <w:pPr>
        <w:spacing w:after="0"/>
        <w:ind w:left="0"/>
        <w:jc w:val="left"/>
      </w:pPr>
      <w:r>
        <w:rPr>
          <w:rFonts w:ascii="Times New Roman"/>
          <w:b/>
          <w:i w:val="false"/>
          <w:color w:val="000000"/>
        </w:rPr>
        <w:t xml:space="preserve"> II. Қолданылу саласы</w:t>
      </w:r>
    </w:p>
    <w:bookmarkEnd w:id="207"/>
    <w:bookmarkStart w:name="z222" w:id="208"/>
    <w:p>
      <w:pPr>
        <w:spacing w:after="0"/>
        <w:ind w:left="0"/>
        <w:jc w:val="both"/>
      </w:pPr>
      <w:r>
        <w:rPr>
          <w:rFonts w:ascii="Times New Roman"/>
          <w:b w:val="false"/>
          <w:i w:val="false"/>
          <w:color w:val="000000"/>
          <w:sz w:val="28"/>
        </w:rPr>
        <w:t>
      2. Осы Сипаттама "Кедендік декларацияларды толтыру үшін пайдаланылатын сыныптауыштарды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құрылымдарына қойылатын талаптарды айқындайды.</w:t>
      </w:r>
    </w:p>
    <w:bookmarkEnd w:id="208"/>
    <w:bookmarkStart w:name="z223" w:id="209"/>
    <w:p>
      <w:pPr>
        <w:spacing w:after="0"/>
        <w:ind w:left="0"/>
        <w:jc w:val="both"/>
      </w:pPr>
      <w:r>
        <w:rPr>
          <w:rFonts w:ascii="Times New Roman"/>
          <w:b w:val="false"/>
          <w:i w:val="false"/>
          <w:color w:val="000000"/>
          <w:sz w:val="28"/>
        </w:rPr>
        <w:t>
      3. Осы Сипаттама жалпы процесс рәсімдерін сыртқы және өзара сауданың интеграцияланған ақпараттық жүйесінің (бұдан әрі – интеграцияланған жүйе) құралдарымен іске асыру кезінде ақпараттық жүйелердің құрамдастарын жобалау, әзірлеу және пысықтау кезінде қолданылады.</w:t>
      </w:r>
    </w:p>
    <w:bookmarkEnd w:id="209"/>
    <w:bookmarkStart w:name="z224" w:id="210"/>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(атомарлық) деректемелерге дейін иерархия деңгейлері ескеріле отырып, толық деректемелік құрам көрсетілген кесте нысанында келтіріледі.</w:t>
      </w:r>
    </w:p>
    <w:bookmarkEnd w:id="210"/>
    <w:bookmarkStart w:name="z225" w:id="211"/>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моделінің элементтерінің нақты сәйкестігі сипатталады.</w:t>
      </w:r>
    </w:p>
    <w:bookmarkEnd w:id="211"/>
    <w:bookmarkStart w:name="z226" w:id="212"/>
    <w:p>
      <w:pPr>
        <w:spacing w:after="0"/>
        <w:ind w:left="0"/>
        <w:jc w:val="both"/>
      </w:pPr>
      <w:r>
        <w:rPr>
          <w:rFonts w:ascii="Times New Roman"/>
          <w:b w:val="false"/>
          <w:i w:val="false"/>
          <w:color w:val="000000"/>
          <w:sz w:val="28"/>
        </w:rPr>
        <w:t>
      6. Кестеде мынадай жолдар (бағандар) қалыптастырылады:</w:t>
      </w:r>
    </w:p>
    <w:bookmarkEnd w:id="212"/>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деректеменің қалыптасқан немесе ресми сөздік белгісі;</w:t>
      </w:r>
    </w:p>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p>
      <w:pPr>
        <w:spacing w:after="0"/>
        <w:ind w:left="0"/>
        <w:jc w:val="both"/>
      </w:pPr>
      <w:r>
        <w:rPr>
          <w:rFonts w:ascii="Times New Roman"/>
          <w:b w:val="false"/>
          <w:i w:val="false"/>
          <w:color w:val="000000"/>
          <w:sz w:val="28"/>
        </w:rPr>
        <w:t>
      "мәндер саласы" – деректеменің ықтимал мәндерінің сөздік сипаттамасы;</w:t>
      </w:r>
    </w:p>
    <w:p>
      <w:pPr>
        <w:spacing w:after="0"/>
        <w:ind w:left="0"/>
        <w:jc w:val="both"/>
      </w:pPr>
      <w:r>
        <w:rPr>
          <w:rFonts w:ascii="Times New Roman"/>
          <w:b w:val="false"/>
          <w:i w:val="false"/>
          <w:color w:val="000000"/>
          <w:sz w:val="28"/>
        </w:rPr>
        <w:t>
      "көпт." – деректемелердің көптігі: деректеменің ықтимал қайталану саны және міндеттілігі (опционалдығы).</w:t>
      </w:r>
    </w:p>
    <w:bookmarkStart w:name="z227" w:id="213"/>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213"/>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қайталануға және m реттен көп қайталанбауға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шексіз қайталануы мүмкін;</w:t>
      </w:r>
    </w:p>
    <w:p>
      <w:pPr>
        <w:spacing w:after="0"/>
        <w:ind w:left="0"/>
        <w:jc w:val="both"/>
      </w:pPr>
      <w:r>
        <w:rPr>
          <w:rFonts w:ascii="Times New Roman"/>
          <w:b w:val="false"/>
          <w:i w:val="false"/>
          <w:color w:val="000000"/>
          <w:sz w:val="28"/>
        </w:rPr>
        <w:t>
      0..m – деректеме опционалды, m реттен көп қайталауға болмайдын (m &gt; 1).</w:t>
      </w:r>
    </w:p>
    <w:bookmarkStart w:name="z228" w:id="214"/>
    <w:p>
      <w:pPr>
        <w:spacing w:after="0"/>
        <w:ind w:left="0"/>
        <w:jc w:val="left"/>
      </w:pPr>
      <w:r>
        <w:rPr>
          <w:rFonts w:ascii="Times New Roman"/>
          <w:b/>
          <w:i w:val="false"/>
          <w:color w:val="000000"/>
        </w:rPr>
        <w:t xml:space="preserve"> III. Негізгі ұғымдар</w:t>
      </w:r>
    </w:p>
    <w:bookmarkEnd w:id="214"/>
    <w:bookmarkStart w:name="z229" w:id="215"/>
    <w:p>
      <w:pPr>
        <w:spacing w:after="0"/>
        <w:ind w:left="0"/>
        <w:jc w:val="both"/>
      </w:pPr>
      <w:r>
        <w:rPr>
          <w:rFonts w:ascii="Times New Roman"/>
          <w:b w:val="false"/>
          <w:i w:val="false"/>
          <w:color w:val="000000"/>
          <w:sz w:val="28"/>
        </w:rPr>
        <w:t>
      8. Осы Сипаттаманың мақсаты үшін мынаны білдіретін ұғымдар пайдаланылады:</w:t>
      </w:r>
    </w:p>
    <w:bookmarkEnd w:id="215"/>
    <w:p>
      <w:pPr>
        <w:spacing w:after="0"/>
        <w:ind w:left="0"/>
        <w:jc w:val="both"/>
      </w:pPr>
      <w:r>
        <w:rPr>
          <w:rFonts w:ascii="Times New Roman"/>
          <w:b w:val="false"/>
          <w:i w:val="false"/>
          <w:color w:val="000000"/>
          <w:sz w:val="28"/>
        </w:rPr>
        <w:t xml:space="preserve">
      "деректердің базистік моделі" – модельдеудің барлық деңгейлерінде қайтадан пайдаланылуы мүмкін, семантикалық тұрғыдан бейтарап болып табылатын және мәндік саланың өзіндік ерекшелігін көрсетпейтін деректердің типтері мен элементтерін қамтитын деректер моделінің бір бөлігі; </w:t>
      </w:r>
    </w:p>
    <w:p>
      <w:pPr>
        <w:spacing w:after="0"/>
        <w:ind w:left="0"/>
        <w:jc w:val="both"/>
      </w:pPr>
      <w:r>
        <w:rPr>
          <w:rFonts w:ascii="Times New Roman"/>
          <w:b w:val="false"/>
          <w:i w:val="false"/>
          <w:color w:val="000000"/>
          <w:sz w:val="28"/>
        </w:rPr>
        <w:t xml:space="preserve">
      "деректер моделі" – заңды фактілерді (мән-жайларды, іс-қимылдарды немесе оқиғаларды), олардың арасындағы байланысты және олардың жай-күйлерін нысандандырылған түрде беру, түсіндіру және өңдеу үшін жарамды, жалпы процестерді іске асырудың мәндік салалары шеңберлерімен шектелген, графикалық және (немесе) ауызша сипаттау түрінде ұсыну; </w:t>
      </w:r>
    </w:p>
    <w:p>
      <w:pPr>
        <w:spacing w:after="0"/>
        <w:ind w:left="0"/>
        <w:jc w:val="both"/>
      </w:pPr>
      <w:r>
        <w:rPr>
          <w:rFonts w:ascii="Times New Roman"/>
          <w:b w:val="false"/>
          <w:i w:val="false"/>
          <w:color w:val="000000"/>
          <w:sz w:val="28"/>
        </w:rPr>
        <w:t>
      "мәндік сала деректерінің моделі" – электрондық құжаттар мен мәліметтердің құрылымын қалыптастыру үшін қайта пайдаланылатын, белгілі бір мәндік саланың өзіндік ерекшелігін көрсететін, өздері модельдеудің нәтижесі болып табылатын, соның ішінде базистік деректер моделінің объектілері пайдаланыла отырып, объектілерді қамтитын деректер моделінің бөлігі;</w:t>
      </w:r>
    </w:p>
    <w:p>
      <w:pPr>
        <w:spacing w:after="0"/>
        <w:ind w:left="0"/>
        <w:jc w:val="both"/>
      </w:pPr>
      <w:r>
        <w:rPr>
          <w:rFonts w:ascii="Times New Roman"/>
          <w:b w:val="false"/>
          <w:i w:val="false"/>
          <w:color w:val="000000"/>
          <w:sz w:val="28"/>
        </w:rPr>
        <w:t xml:space="preserve">
      "мәндік сала" – Еуразиялық экономикалық комиссия және (немесе) Одаққа мүше мемлекеттердің уәкілетті органдары қызметінің аясы немесе оның Одақтың құқығын құрайтын халықаралық шарттар мен актілерде және тиісінше мүше мемлекеттердің заңнамасында көзделген өкілеттіктер іске асырылатын бөлігі; </w:t>
      </w:r>
    </w:p>
    <w:p>
      <w:pPr>
        <w:spacing w:after="0"/>
        <w:ind w:left="0"/>
        <w:jc w:val="both"/>
      </w:pPr>
      <w:r>
        <w:rPr>
          <w:rFonts w:ascii="Times New Roman"/>
          <w:b w:val="false"/>
          <w:i w:val="false"/>
          <w:color w:val="000000"/>
          <w:sz w:val="28"/>
        </w:rPr>
        <w:t>
      "электрондық құжаттар мен мәліметтер құрылымдарының тізілімі" – Еуразиялық экономикалық комиссия Алқасының 2014 жылғы 30 қыркүйектегі № 180 шешімімен айқындалған интеграцияланған жүйеде ақпараттық өзара іс-қимылды іске асыру кезінде пайдаланылатын электрондық құжаттар мен мәліметтер құрылымдарының толық тізбесін қамтитын тізілім;</w:t>
      </w:r>
    </w:p>
    <w:p>
      <w:pPr>
        <w:spacing w:after="0"/>
        <w:ind w:left="0"/>
        <w:jc w:val="both"/>
      </w:pPr>
      <w:r>
        <w:rPr>
          <w:rFonts w:ascii="Times New Roman"/>
          <w:b w:val="false"/>
          <w:i w:val="false"/>
          <w:color w:val="000000"/>
          <w:sz w:val="28"/>
        </w:rPr>
        <w:t>
      "электрондық құжаттың (мәліметтердің) деректемесі – электрондық құжат (мәліметтер) деректерінің белгілі бір контексте бөлінбейтін болып саналатын бірлігі.</w:t>
      </w:r>
    </w:p>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2016 жылғы 19 қаңтардағы № 5 шешімімен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4-тармағында айқындалған мәндерде қолданылады.</w:t>
      </w:r>
    </w:p>
    <w:p>
      <w:pPr>
        <w:spacing w:after="0"/>
        <w:ind w:left="0"/>
        <w:jc w:val="both"/>
      </w:pPr>
      <w:r>
        <w:rPr>
          <w:rFonts w:ascii="Times New Roman"/>
          <w:b w:val="false"/>
          <w:i w:val="false"/>
          <w:color w:val="000000"/>
          <w:sz w:val="28"/>
        </w:rPr>
        <w:t xml:space="preserve">
      Осы Сипаттаманың 4, 7 және 10-кестелерінде Ақпараттық өзара іс-қимыл регламенті деп Еуразиялық экономикалық комиссия Алқасының 2016 жылғы 19 қаңтардағы № 5 шешімімен бекітілген "Кедендік декларацияларды толтыру үшін пайдаланылатын сыныптауыштарды қалыптастыру, жүргізу және пайдалану" жалпы процесін сыртқы және өзара сауданың интеграцияланған ақпараттық жүйесінің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түсініледі. </w:t>
      </w:r>
    </w:p>
    <w:bookmarkStart w:name="z230" w:id="216"/>
    <w:p>
      <w:pPr>
        <w:spacing w:after="0"/>
        <w:ind w:left="0"/>
        <w:jc w:val="left"/>
      </w:pPr>
      <w:r>
        <w:rPr>
          <w:rFonts w:ascii="Times New Roman"/>
          <w:b/>
          <w:i w:val="false"/>
          <w:color w:val="000000"/>
        </w:rPr>
        <w:t xml:space="preserve"> IV. Электрондық құжаттар мен мәліметтердің құрылымдары</w:t>
      </w:r>
    </w:p>
    <w:bookmarkEnd w:id="216"/>
    <w:bookmarkStart w:name="z231" w:id="217"/>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келтірілген.</w:t>
      </w:r>
    </w:p>
    <w:bookmarkEnd w:id="217"/>
    <w:bookmarkStart w:name="z232" w:id="218"/>
    <w:p>
      <w:pPr>
        <w:spacing w:after="0"/>
        <w:ind w:left="0"/>
        <w:jc w:val="both"/>
      </w:pPr>
      <w:r>
        <w:rPr>
          <w:rFonts w:ascii="Times New Roman"/>
          <w:b w:val="false"/>
          <w:i w:val="false"/>
          <w:color w:val="000000"/>
          <w:sz w:val="28"/>
        </w:rPr>
        <w:t>
      1-кесте</w:t>
      </w:r>
    </w:p>
    <w:bookmarkEnd w:id="218"/>
    <w:bookmarkStart w:name="z233" w:id="219"/>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Аттардың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мәліметтердің базистік моделдегі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urn:EEC:R:ReferenceDataDetails:</w:t>
            </w:r>
          </w:p>
          <w:p>
            <w:pPr>
              <w:spacing w:after="20"/>
              <w:ind w:left="20"/>
              <w:jc w:val="both"/>
            </w:pPr>
            <w:r>
              <w:rPr>
                <w:rFonts w:ascii="Times New Roman"/>
                <w:b w:val="false"/>
                <w:i w:val="false"/>
                <w:color w:val="000000"/>
                <w:sz w:val="20"/>
              </w:rPr>
              <w:t>
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w:t>
            </w:r>
          </w:p>
          <w:p>
            <w:pPr>
              <w:spacing w:after="20"/>
              <w:ind w:left="20"/>
              <w:jc w:val="both"/>
            </w:pPr>
            <w:r>
              <w:rPr>
                <w:rFonts w:ascii="Times New Roman"/>
                <w:b w:val="false"/>
                <w:i w:val="false"/>
                <w:color w:val="000000"/>
                <w:sz w:val="20"/>
              </w:rPr>
              <w:t>
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жаңартудың жай-күйі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urn:EEC:R:ReferenceDataStatusDetails:vY.Y.Y</w:t>
            </w:r>
          </w:p>
        </w:tc>
      </w:tr>
    </w:tbl>
    <w:p>
      <w:pPr>
        <w:spacing w:after="0"/>
        <w:ind w:left="0"/>
        <w:jc w:val="both"/>
      </w:pPr>
      <w:r>
        <w:rPr>
          <w:rFonts w:ascii="Times New Roman"/>
          <w:b w:val="false"/>
          <w:i w:val="false"/>
          <w:color w:val="000000"/>
          <w:sz w:val="28"/>
        </w:rPr>
        <w:t>
      Электрондық құжаттар мен мәліметтер құрылымының аттар кеңістігіндегі "Y.Y.Y" деген символдар Еуразиялық экономикалық комиссия Алқасының 2016 жылғы 19 қаңтардағы № 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нұсқасының нөміріне сәйкес келеді.</w:t>
      </w:r>
    </w:p>
    <w:bookmarkStart w:name="z234" w:id="220"/>
    <w:p>
      <w:pPr>
        <w:spacing w:after="0"/>
        <w:ind w:left="0"/>
        <w:jc w:val="left"/>
      </w:pPr>
      <w:r>
        <w:rPr>
          <w:rFonts w:ascii="Times New Roman"/>
          <w:b/>
          <w:i w:val="false"/>
          <w:color w:val="000000"/>
        </w:rPr>
        <w:t xml:space="preserve"> 1. Электрондық құжаттар мен мәліметтердің базистік моделдегі құрылымдары</w:t>
      </w:r>
    </w:p>
    <w:bookmarkEnd w:id="220"/>
    <w:bookmarkStart w:name="z235" w:id="221"/>
    <w:p>
      <w:pPr>
        <w:spacing w:after="0"/>
        <w:ind w:left="0"/>
        <w:jc w:val="both"/>
      </w:pPr>
      <w:r>
        <w:rPr>
          <w:rFonts w:ascii="Times New Roman"/>
          <w:b w:val="false"/>
          <w:i w:val="false"/>
          <w:color w:val="000000"/>
          <w:sz w:val="28"/>
        </w:rPr>
        <w:t>
      10. "Анықтамалық деректер" (R.003) электрондық құжат (мәліметтер) құрылымының сипаттамасы 2-кестеде келтірілген.</w:t>
      </w:r>
    </w:p>
    <w:bookmarkEnd w:id="221"/>
    <w:bookmarkStart w:name="z236" w:id="222"/>
    <w:p>
      <w:pPr>
        <w:spacing w:after="0"/>
        <w:ind w:left="0"/>
        <w:jc w:val="both"/>
      </w:pPr>
      <w:r>
        <w:rPr>
          <w:rFonts w:ascii="Times New Roman"/>
          <w:b w:val="false"/>
          <w:i w:val="false"/>
          <w:color w:val="000000"/>
          <w:sz w:val="28"/>
        </w:rPr>
        <w:t>
      2-кесте</w:t>
      </w:r>
    </w:p>
    <w:bookmarkEnd w:id="222"/>
    <w:bookmarkStart w:name="z237" w:id="223"/>
    <w:p>
      <w:pPr>
        <w:spacing w:after="0"/>
        <w:ind w:left="0"/>
        <w:jc w:val="left"/>
      </w:pPr>
      <w:r>
        <w:rPr>
          <w:rFonts w:ascii="Times New Roman"/>
          <w:b/>
          <w:i w:val="false"/>
          <w:color w:val="000000"/>
        </w:rPr>
        <w:t xml:space="preserve"> "Анықтамалық деректер" (R.003) электрондық құжат (мәліметтер) құрылымының сипаттамасы</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 немесе сыныптауышта қамтылғандар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urn:EEC:R:ReferenceDataDetails:vY.Y.Y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EEC_R_ReferenceDataDetails_vY.Y.Y.xsd</w:t>
            </w:r>
          </w:p>
        </w:tc>
      </w:tr>
    </w:tbl>
    <w:bookmarkStart w:name="z238" w:id="224"/>
    <w:p>
      <w:pPr>
        <w:spacing w:after="0"/>
        <w:ind w:left="0"/>
        <w:jc w:val="both"/>
      </w:pPr>
      <w:r>
        <w:rPr>
          <w:rFonts w:ascii="Times New Roman"/>
          <w:b w:val="false"/>
          <w:i w:val="false"/>
          <w:color w:val="000000"/>
          <w:sz w:val="28"/>
        </w:rPr>
        <w:t>
      11. Импортталатын аттар кеңістігі 3-кестеде келтірілген.</w:t>
      </w:r>
    </w:p>
    <w:bookmarkEnd w:id="224"/>
    <w:bookmarkStart w:name="z239" w:id="225"/>
    <w:p>
      <w:pPr>
        <w:spacing w:after="0"/>
        <w:ind w:left="0"/>
        <w:jc w:val="both"/>
      </w:pPr>
      <w:r>
        <w:rPr>
          <w:rFonts w:ascii="Times New Roman"/>
          <w:b w:val="false"/>
          <w:i w:val="false"/>
          <w:color w:val="000000"/>
          <w:sz w:val="28"/>
        </w:rPr>
        <w:t>
      3-кесте</w:t>
      </w:r>
    </w:p>
    <w:bookmarkEnd w:id="225"/>
    <w:bookmarkStart w:name="z240" w:id="226"/>
    <w:p>
      <w:pPr>
        <w:spacing w:after="0"/>
        <w:ind w:left="0"/>
        <w:jc w:val="left"/>
      </w:pPr>
      <w:r>
        <w:rPr>
          <w:rFonts w:ascii="Times New Roman"/>
          <w:b/>
          <w:i w:val="false"/>
          <w:color w:val="000000"/>
        </w:rPr>
        <w:t xml:space="preserve"> Импортталатын аттар кеңістігі</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кеңістігіндегі "Y.Y.Y" деген символдар Еуразиялық экономикалық комиссия Алқасының 2016 жылғы 19 қаңтардағы № 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241" w:id="227"/>
    <w:p>
      <w:pPr>
        <w:spacing w:after="0"/>
        <w:ind w:left="0"/>
        <w:jc w:val="both"/>
      </w:pPr>
      <w:r>
        <w:rPr>
          <w:rFonts w:ascii="Times New Roman"/>
          <w:b w:val="false"/>
          <w:i w:val="false"/>
          <w:color w:val="000000"/>
          <w:sz w:val="28"/>
        </w:rPr>
        <w:t>
      12. "Анықтамалық деректер" (R.003) электрондық құжат (мәліметтер) құрылымының деректемелік құрамы 4-кестеде келтірілген.</w:t>
      </w:r>
    </w:p>
    <w:bookmarkEnd w:id="227"/>
    <w:bookmarkStart w:name="z242" w:id="228"/>
    <w:p>
      <w:pPr>
        <w:spacing w:after="0"/>
        <w:ind w:left="0"/>
        <w:jc w:val="both"/>
      </w:pPr>
      <w:r>
        <w:rPr>
          <w:rFonts w:ascii="Times New Roman"/>
          <w:b w:val="false"/>
          <w:i w:val="false"/>
          <w:color w:val="000000"/>
          <w:sz w:val="28"/>
        </w:rPr>
        <w:t>
      4-кесте</w:t>
      </w:r>
    </w:p>
    <w:bookmarkEnd w:id="228"/>
    <w:bookmarkStart w:name="z243" w:id="229"/>
    <w:p>
      <w:pPr>
        <w:spacing w:after="0"/>
        <w:ind w:left="0"/>
        <w:jc w:val="left"/>
      </w:pPr>
      <w:r>
        <w:rPr>
          <w:rFonts w:ascii="Times New Roman"/>
          <w:b/>
          <w:i w:val="false"/>
          <w:color w:val="000000"/>
        </w:rPr>
        <w:t xml:space="preserve"> "Анықтамалық деректер" (R.003) электрондық құжат (мәліметтер) құрылымының деректемелік құрамы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салаларында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Шаблон: R(\.[A-Z]{2}\.[A-Z]{2}\.[0-9]{2})?\.[0-9]{3}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 (csdo:‌EDoc‌Id)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Анықтамалықтың немесе сыныптауыштың сәйкестендіргіші (csdo:ReferenceDataId)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нормативтік-анықтамалық ақпараты тізілімінен сәйкестендіргіш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Жаңарту күні мен уақыты (csdo:UpdateDateTime)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жаңарту күні мен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8601–2001сәйкес күн мен уақытты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Анықтамалық деректердің бөлімі (ccdo:ReferanceDataSectionDetails)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немесе сыныптауыштың бөлімі туралы мәліметтердің жиынтығы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 ReferanceDataSectionDetailsType (M.CDT.00028)</w:t>
            </w:r>
          </w:p>
          <w:p>
            <w:pPr>
              <w:spacing w:after="20"/>
              <w:ind w:left="20"/>
              <w:jc w:val="both"/>
            </w:pPr>
            <w:r>
              <w:rPr>
                <w:rFonts w:ascii="Times New Roman"/>
                <w:b w:val="false"/>
                <w:i w:val="false"/>
                <w:color w:val="000000"/>
                <w:sz w:val="20"/>
              </w:rPr>
              <w:t>Салынған элементтер мәндерінің салаларында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Анықтамалық деректер бөлімінің коды (csdo:ReferanceDataSection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немесе сыныптауыш бөлімінің кодтық белгілемесі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csdo:ReferenceDataItemCodeType (M.SDT.00078)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Анықтамалық деректер бөлімінің атауы (csdo:ReferenceDataSectionName)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немесе сыныптауыш бөлімінің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Анықтамалық деректердің негізгі бөлімінің коды (csdo:ParentReferenceDataSection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немесе сыныптауыштың негізгі бөлімінің кодтық белгілемесі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csdo:ReferenceDataItemCodeType (M.SDT.00078)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Мәртебе (ccdo:EAEUStatusDetails)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ccdo:EAEUStatusDetailsType (M.CDT.00076)</w:t>
            </w:r>
          </w:p>
          <w:p>
            <w:pPr>
              <w:spacing w:after="20"/>
              <w:ind w:left="20"/>
              <w:jc w:val="both"/>
            </w:pPr>
            <w:r>
              <w:rPr>
                <w:rFonts w:ascii="Times New Roman"/>
                <w:b w:val="false"/>
                <w:i w:val="false"/>
                <w:color w:val="000000"/>
                <w:sz w:val="20"/>
              </w:rPr>
              <w:t>Салынған элементтер мәндерінің салаларында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Күн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белгілеу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8601–2001сәйкес күн мен уақытты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Мәртебенің коды (csdo: StatusCode)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мәртебенің кодтың белгілемесі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StatusCodeType (M.SDT.00040)</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Ескертпе (csdo:NoteText)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мәртебеге ескертпе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Акті туралы мәліметтер (ccdo:EAEUDocDetails)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Салынған элементтер мәндерінің салаларында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 түрінің коды (csdo:EAEUDocKindCode)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 түрінің кодтың белгілемесі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Еуразиялық экономикалық одақтың құқығын құрайтын құжаттар түрлерінің сыныптауышынан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атауы (csdo:EAEUDocName)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нөмірі (csdo: EAEUDocId)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органының актісін қабылдау кезінде оған берілген цифрлық немесе әріптік-цифрлық белгілеме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Қалыптандырылған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Актінің күні (csdo: EAEUDocCreationDate)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Актінің күшіне енген күні (csdo:EAEUDocEffectiveDate)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Актінің қолданылу мерзімінің өту күні (csdo:EAEUDocValidityDate)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органы актісінің қолданылу мерзімінің аяқталатын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Одақтың актіні қабылдаған органының сыныптауышы (csdo:EAEUDocIssuerId)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актіні қабылдаған органының сыныптауышы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Еуразиялық экономикалық одақ органдарының анықтамалығынан сыныптауыштың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Одақтың актіні қабылдаған органының атауы (csdo:EAEUDocIssuerName)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актіні қабылдаған органының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Елдің коды (csdo: 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анықтауыштың немесе сыныптауыштың бөлімі пайдаланылатын елдің кодтық белгілемесі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қабылданған әлем елдерінің сыныптауышына сәйкес кодтың мәні.</w:t>
            </w:r>
          </w:p>
          <w:p>
            <w:pPr>
              <w:spacing w:after="20"/>
              <w:ind w:left="20"/>
              <w:jc w:val="both"/>
            </w:pPr>
            <w:r>
              <w:rPr>
                <w:rFonts w:ascii="Times New Roman"/>
                <w:b w:val="false"/>
                <w:i w:val="false"/>
                <w:color w:val="000000"/>
                <w:sz w:val="20"/>
              </w:rPr>
              <w:t>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Анықтамалық деректердің жазбасы (ccdo: ReferenceDataItemDetails)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деректердің жазбасы туралы мәліметтердің жиынтығы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ccdo:ReferenceDataItemDetailsType (M.CDT.00027)</w:t>
            </w:r>
          </w:p>
          <w:p>
            <w:pPr>
              <w:spacing w:after="20"/>
              <w:ind w:left="20"/>
              <w:jc w:val="both"/>
            </w:pPr>
            <w:r>
              <w:rPr>
                <w:rFonts w:ascii="Times New Roman"/>
                <w:b w:val="false"/>
                <w:i w:val="false"/>
                <w:color w:val="000000"/>
                <w:sz w:val="20"/>
              </w:rPr>
              <w:t>Салынған элементтер мәндерінің салаларында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Анықтамалық деректер жазбасының коды (csdo:ReferenceDataItemCode)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анықтауыштың немесе сыныптауыштың жазбасындағы кодтық белгілеме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csdo:ClassifiedReferenceDataItemCode Type (M.SDT.00079)</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деректердің түрі (атрибут 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ReferenceDataCodeType (M.SDT.00082)</w:t>
            </w:r>
          </w:p>
          <w:p>
            <w:pPr>
              <w:spacing w:after="20"/>
              <w:ind w:left="20"/>
              <w:jc w:val="both"/>
            </w:pPr>
            <w:r>
              <w:rPr>
                <w:rFonts w:ascii="Times New Roman"/>
                <w:b w:val="false"/>
                <w:i w:val="false"/>
                <w:color w:val="000000"/>
                <w:sz w:val="20"/>
              </w:rPr>
              <w:t>Цифрлық код.</w:t>
            </w:r>
          </w:p>
          <w:p>
            <w:pPr>
              <w:spacing w:after="20"/>
              <w:ind w:left="20"/>
              <w:jc w:val="both"/>
            </w:pPr>
            <w:r>
              <w:rPr>
                <w:rFonts w:ascii="Times New Roman"/>
                <w:b w:val="false"/>
                <w:i w:val="false"/>
                <w:color w:val="000000"/>
                <w:sz w:val="20"/>
              </w:rPr>
              <w:t>Шаблон: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Анықтамалық деректер жазбасының атауы (csdo:ReferenceDataItemName)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немесе сыныптауыштың жазбасындағы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csdo:ClassifiedReferenceDataItemName Type (M.SDT.00080)</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деректердің түрі (атрибут 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түрін кодпен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ReferenceDataKindCodeType (M.SDT.00082)</w:t>
            </w:r>
          </w:p>
          <w:p>
            <w:pPr>
              <w:spacing w:after="20"/>
              <w:ind w:left="20"/>
              <w:jc w:val="both"/>
            </w:pPr>
            <w:r>
              <w:rPr>
                <w:rFonts w:ascii="Times New Roman"/>
                <w:b w:val="false"/>
                <w:i w:val="false"/>
                <w:color w:val="000000"/>
                <w:sz w:val="20"/>
              </w:rPr>
              <w:t>Цифрлық код.</w:t>
            </w:r>
          </w:p>
          <w:p>
            <w:pPr>
              <w:spacing w:after="20"/>
              <w:ind w:left="20"/>
              <w:jc w:val="both"/>
            </w:pPr>
            <w:r>
              <w:rPr>
                <w:rFonts w:ascii="Times New Roman"/>
                <w:b w:val="false"/>
                <w:i w:val="false"/>
                <w:color w:val="000000"/>
                <w:sz w:val="20"/>
              </w:rPr>
              <w:t>Шаблон: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Анықтамалық деректер жазбасының сипаттамасы (csdo:ReferenceDataItemText)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немесе сыныптауыштың жазбасындағы мәтіндік сипаттама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csdo:ClassifiedReferenceDataItemTextType (M.SDT.00081)</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деректердің түрі (атрибут 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 түрінің кодтық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ReferenceDataKindCodeType (M.SDT.00082)</w:t>
            </w:r>
          </w:p>
          <w:p>
            <w:pPr>
              <w:spacing w:after="20"/>
              <w:ind w:left="20"/>
              <w:jc w:val="both"/>
            </w:pPr>
            <w:r>
              <w:rPr>
                <w:rFonts w:ascii="Times New Roman"/>
                <w:b w:val="false"/>
                <w:i w:val="false"/>
                <w:color w:val="000000"/>
                <w:sz w:val="20"/>
              </w:rPr>
              <w:t>Цифрлық код.</w:t>
            </w:r>
          </w:p>
          <w:p>
            <w:pPr>
              <w:spacing w:after="20"/>
              <w:ind w:left="20"/>
              <w:jc w:val="both"/>
            </w:pPr>
            <w:r>
              <w:rPr>
                <w:rFonts w:ascii="Times New Roman"/>
                <w:b w:val="false"/>
                <w:i w:val="false"/>
                <w:color w:val="000000"/>
                <w:sz w:val="20"/>
              </w:rPr>
              <w:t>Шаблон: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Анықтамалық деректердің негізгі жазбасының коды (csdo:ParentReferenceDataItemCode)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анықтамалықтағы немесе сыныптауыштағы негізгі жазбаның кодтық белгілемесі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csdo:ClassifiedReferenceDataItemCode Type (M.SDT.00079)</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 деректердің түрі (атрибут 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деректері түрінің кодтық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ReferenceDataKindCodeType (M.SDT.00082)</w:t>
            </w:r>
          </w:p>
          <w:p>
            <w:pPr>
              <w:spacing w:after="20"/>
              <w:ind w:left="20"/>
              <w:jc w:val="both"/>
            </w:pPr>
            <w:r>
              <w:rPr>
                <w:rFonts w:ascii="Times New Roman"/>
                <w:b w:val="false"/>
                <w:i w:val="false"/>
                <w:color w:val="000000"/>
                <w:sz w:val="20"/>
              </w:rPr>
              <w:t>Цифрлық код.</w:t>
            </w:r>
          </w:p>
          <w:p>
            <w:pPr>
              <w:spacing w:after="20"/>
              <w:ind w:left="20"/>
              <w:jc w:val="both"/>
            </w:pPr>
            <w:r>
              <w:rPr>
                <w:rFonts w:ascii="Times New Roman"/>
                <w:b w:val="false"/>
                <w:i w:val="false"/>
                <w:color w:val="000000"/>
                <w:sz w:val="20"/>
              </w:rPr>
              <w:t>Шаблон: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Анықтамалық деректердің негізгі бөлімінің коды (csdo:ParentReferenceDataSection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немесе сыныптауыштың негізгі бөлімінің кодтық белгілемесі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csdo:ReferenceDataItemCodeType (M.SDT.00078)</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Мәртебе (ccdo:EAEUStatusDetails)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 мәртебесі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ccdo:EAEUStatusDetailsType (M.CDT.00076)</w:t>
            </w:r>
          </w:p>
          <w:p>
            <w:pPr>
              <w:spacing w:after="20"/>
              <w:ind w:left="20"/>
              <w:jc w:val="both"/>
            </w:pPr>
            <w:r>
              <w:rPr>
                <w:rFonts w:ascii="Times New Roman"/>
                <w:b w:val="false"/>
                <w:i w:val="false"/>
                <w:color w:val="000000"/>
                <w:sz w:val="20"/>
              </w:rPr>
              <w:t>Салынған элементтер мәндерінің салаларында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Күні (csdo:EventDate)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белгілеу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 МемСТ ИСО 8601–2001 сәйкес күн мен уақыттың белгіленуі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 Мәртебе коды (csdo:StatusCode)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мәртебенің кодтық белгілемесі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StatusCodeType (M.SDT.00040)</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Ұзындығы: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Ескертпе (csdo:NoteText)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мәртебеге ескертпе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 Акті туралы мәліметтер (ccdo:EAEUDocDetails)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туралы мәліметтер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Салынған элементтер мәндерінің салаларында айқындалады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 түрінің коды (csdo:EAEUDocKindCode)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 түрінің кодтық белгілемесі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Еуразиялық экономикалық одақтың құқығын құрайтын құжаттар түрлерінің сыныптауышынан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атауы (csdo: EAEUDocName)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нөмірі (csdo: EAEUDocId)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органының актісін қабылдау кезінде оған берілген цифрлық немесе әріптік-цифрлық белгілеме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Қалыптандырылған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Актінің күні (csdo:EAEUDocCreationDate)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қабылданған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Актінің күшіне енген күні (csdo:EAEUDocEffectiveDate)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Актінің қолданылу мерзімінің аяқталатын күні (csdo:EAEUDocValidityDate)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органы актісінің қолданылу мерзімінің аяқталатын күні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8601–2001сәйкес күнді белгілеу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Сипаттама (csdo:DescriptionText)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Одақтың актіні қабылдаған органының сыныптауышы (csdo:EAEUDocIssuerId)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актіні қабылдаған органының сыныптауышы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Еуразиялық экономикалық одақ органдарының анықтамалығынан сыныптауыштың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Одақтың актіні қабылдаған органының атауы (csdo:EAEUDocIssuerName)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актіні қабылдаған органының толық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Елдің коды (csdo:CountryCode)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анықтамалықтың немесе сынытауыштың жазбасы пайдаланылатын елдің кодпен белгіленуі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Кеден одағы Комиссиясының 2010 жылғы 20 қыркүйектегі № 378 шешіміне сәйкес қабылданған әлем елдерінің сыныптауышына сәйкес кодтың мәні.</w:t>
            </w:r>
          </w:p>
          <w:p>
            <w:pPr>
              <w:spacing w:after="20"/>
              <w:ind w:left="20"/>
              <w:jc w:val="both"/>
            </w:pPr>
            <w:r>
              <w:rPr>
                <w:rFonts w:ascii="Times New Roman"/>
                <w:b w:val="false"/>
                <w:i w:val="false"/>
                <w:color w:val="000000"/>
                <w:sz w:val="20"/>
              </w:rPr>
              <w:t>Шаблон: [A-Z]{2}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44" w:id="230"/>
    <w:p>
      <w:pPr>
        <w:spacing w:after="0"/>
        <w:ind w:left="0"/>
        <w:jc w:val="both"/>
      </w:pPr>
      <w:r>
        <w:rPr>
          <w:rFonts w:ascii="Times New Roman"/>
          <w:b w:val="false"/>
          <w:i w:val="false"/>
          <w:color w:val="000000"/>
          <w:sz w:val="28"/>
        </w:rPr>
        <w:t>
      13. "Өңдеу нәтижесі туралы хабарлама" (R.006) электрондық құжат (мәліметтер) құрылымының сипаттамасы 5-кестеде келтірілген.</w:t>
      </w:r>
    </w:p>
    <w:bookmarkEnd w:id="230"/>
    <w:bookmarkStart w:name="z245" w:id="231"/>
    <w:p>
      <w:pPr>
        <w:spacing w:after="0"/>
        <w:ind w:left="0"/>
        <w:jc w:val="both"/>
      </w:pPr>
      <w:r>
        <w:rPr>
          <w:rFonts w:ascii="Times New Roman"/>
          <w:b w:val="false"/>
          <w:i w:val="false"/>
          <w:color w:val="000000"/>
          <w:sz w:val="28"/>
        </w:rPr>
        <w:t>
      5-кесте</w:t>
      </w:r>
    </w:p>
    <w:bookmarkEnd w:id="231"/>
    <w:bookmarkStart w:name="z246" w:id="232"/>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сипаттамасы</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респонденттің сұрау салуды өңдеу нәтижесі туралы мәліметтер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p>
      <w:pPr>
        <w:spacing w:after="0"/>
        <w:ind w:left="0"/>
        <w:jc w:val="both"/>
      </w:pPr>
      <w:r>
        <w:rPr>
          <w:rFonts w:ascii="Times New Roman"/>
          <w:b w:val="false"/>
          <w:i w:val="false"/>
          <w:color w:val="000000"/>
          <w:sz w:val="28"/>
        </w:rPr>
        <w:t>
      Аттардың импортталатын кеңістігіндегі "Y.Y.Y" деген символдар Еуразиялық экономикалық комиссия Алқасының 2016 жылғы 19 қаңтардағы № 5 шешімінің 2-тармағына сәйкес электрондық құжат (мәліметтер) құрылымының техникалық схемасын әзірлеу кезінде пайдаланылған деректердің базистік моделінің нұсқасы нөміріне сәйкес келеді.</w:t>
      </w:r>
    </w:p>
    <w:bookmarkStart w:name="z247" w:id="233"/>
    <w:p>
      <w:pPr>
        <w:spacing w:after="0"/>
        <w:ind w:left="0"/>
        <w:jc w:val="both"/>
      </w:pPr>
      <w:r>
        <w:rPr>
          <w:rFonts w:ascii="Times New Roman"/>
          <w:b w:val="false"/>
          <w:i w:val="false"/>
          <w:color w:val="000000"/>
          <w:sz w:val="28"/>
        </w:rPr>
        <w:t>
      14. Аттардың импортталатын кеңістігі 6-кестеде келтірілген.</w:t>
      </w:r>
    </w:p>
    <w:bookmarkEnd w:id="233"/>
    <w:bookmarkStart w:name="z248" w:id="234"/>
    <w:p>
      <w:pPr>
        <w:spacing w:after="0"/>
        <w:ind w:left="0"/>
        <w:jc w:val="both"/>
      </w:pPr>
      <w:r>
        <w:rPr>
          <w:rFonts w:ascii="Times New Roman"/>
          <w:b w:val="false"/>
          <w:i w:val="false"/>
          <w:color w:val="000000"/>
          <w:sz w:val="28"/>
        </w:rPr>
        <w:t>
      6-кесте</w:t>
      </w:r>
    </w:p>
    <w:bookmarkEnd w:id="234"/>
    <w:bookmarkStart w:name="z249" w:id="235"/>
    <w:p>
      <w:pPr>
        <w:spacing w:after="0"/>
        <w:ind w:left="0"/>
        <w:jc w:val="left"/>
      </w:pPr>
      <w:r>
        <w:rPr>
          <w:rFonts w:ascii="Times New Roman"/>
          <w:b/>
          <w:i w:val="false"/>
          <w:color w:val="000000"/>
        </w:rPr>
        <w:t xml:space="preserve"> Аттардың импортталатын кеңістігі</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кеңістігіндегі "Y.Y.Y" деген символдар Еуразиялық экономикалық комиссия Алқасының 2016 жылғы 19 қаңтардағы № 5 шешімінің 2-тармағына сәйкес электрондық құжат (мәліметтер) құрылымының техникалық схемасын әзірлеу кезінде пайдаланылған деректердің базистік моделінің нұсқасы нөміріне сәйкес келеді.</w:t>
      </w:r>
    </w:p>
    <w:bookmarkStart w:name="z250" w:id="236"/>
    <w:p>
      <w:pPr>
        <w:spacing w:after="0"/>
        <w:ind w:left="0"/>
        <w:jc w:val="both"/>
      </w:pPr>
      <w:r>
        <w:rPr>
          <w:rFonts w:ascii="Times New Roman"/>
          <w:b w:val="false"/>
          <w:i w:val="false"/>
          <w:color w:val="000000"/>
          <w:sz w:val="28"/>
        </w:rPr>
        <w:t>
      15. "Өңдеу нәтижесі туралы хабарлама" (R.006) электрондық құжат (мәліметтер) құрылымының деректемелік құрамы 7-кестеде келтірілген.</w:t>
      </w:r>
    </w:p>
    <w:bookmarkEnd w:id="236"/>
    <w:bookmarkStart w:name="z251" w:id="237"/>
    <w:p>
      <w:pPr>
        <w:spacing w:after="0"/>
        <w:ind w:left="0"/>
        <w:jc w:val="both"/>
      </w:pPr>
      <w:r>
        <w:rPr>
          <w:rFonts w:ascii="Times New Roman"/>
          <w:b w:val="false"/>
          <w:i w:val="false"/>
          <w:color w:val="000000"/>
          <w:sz w:val="28"/>
        </w:rPr>
        <w:t>
      7-кесте</w:t>
      </w:r>
    </w:p>
    <w:bookmarkEnd w:id="237"/>
    <w:bookmarkStart w:name="z252" w:id="238"/>
    <w:p>
      <w:pPr>
        <w:spacing w:after="0"/>
        <w:ind w:left="0"/>
        <w:jc w:val="left"/>
      </w:pPr>
      <w:r>
        <w:rPr>
          <w:rFonts w:ascii="Times New Roman"/>
          <w:b/>
          <w:i w:val="false"/>
          <w:color w:val="000000"/>
        </w:rPr>
        <w:t xml:space="preserve"> "Өңдеу нәтижесі туралы хабарлама" (R.006) электрондық құжат (мәліметтер) құрылымының деректемелік құрамы</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процесс хабарының коды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Ақпараттық өзара іс-қимыл регламентіне сәйкес кодтың мәні.</w:t>
            </w:r>
          </w:p>
          <w:p>
            <w:pPr>
              <w:spacing w:after="20"/>
              <w:ind w:left="20"/>
              <w:jc w:val="both"/>
            </w:pPr>
            <w:r>
              <w:rPr>
                <w:rFonts w:ascii="Times New Roman"/>
                <w:b w:val="false"/>
                <w:i w:val="false"/>
                <w:color w:val="000000"/>
                <w:sz w:val="20"/>
              </w:rPr>
              <w:t>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2. Күні және уақыты</w:t>
            </w:r>
          </w:p>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 қалыптастыру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күні мен уақытының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Өңдеу нәтижесінің коды (csdo:ProcessingResultCode)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өңдеу нәтижесінің кодтық белгілемесі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ProcessingResultCodeType (M.SDT.90005)</w:t>
            </w:r>
          </w:p>
          <w:p>
            <w:pPr>
              <w:spacing w:after="20"/>
              <w:ind w:left="20"/>
              <w:jc w:val="both"/>
            </w:pPr>
            <w:r>
              <w:rPr>
                <w:rFonts w:ascii="Times New Roman"/>
                <w:b w:val="false"/>
                <w:i w:val="false"/>
                <w:color w:val="000000"/>
                <w:sz w:val="20"/>
              </w:rPr>
              <w:t>Ондық цифр.</w:t>
            </w:r>
          </w:p>
          <w:p>
            <w:pPr>
              <w:spacing w:after="20"/>
              <w:ind w:left="20"/>
              <w:jc w:val="both"/>
            </w:pPr>
            <w:r>
              <w:rPr>
                <w:rFonts w:ascii="Times New Roman"/>
                <w:b w:val="false"/>
                <w:i w:val="false"/>
                <w:color w:val="000000"/>
                <w:sz w:val="20"/>
              </w:rPr>
              <w:t>Ықтимал мәндер:</w:t>
            </w:r>
          </w:p>
          <w:p>
            <w:pPr>
              <w:spacing w:after="20"/>
              <w:ind w:left="20"/>
              <w:jc w:val="both"/>
            </w:pPr>
            <w:r>
              <w:rPr>
                <w:rFonts w:ascii="Times New Roman"/>
                <w:b w:val="false"/>
                <w:i w:val="false"/>
                <w:color w:val="000000"/>
                <w:sz w:val="20"/>
              </w:rPr>
              <w:t>1 – мәліметтер жоқ;</w:t>
            </w:r>
          </w:p>
          <w:p>
            <w:pPr>
              <w:spacing w:after="20"/>
              <w:ind w:left="20"/>
              <w:jc w:val="both"/>
            </w:pPr>
            <w:r>
              <w:rPr>
                <w:rFonts w:ascii="Times New Roman"/>
                <w:b w:val="false"/>
                <w:i w:val="false"/>
                <w:color w:val="000000"/>
                <w:sz w:val="20"/>
              </w:rPr>
              <w:t>2 – мәліметтер алынды;</w:t>
            </w:r>
          </w:p>
          <w:p>
            <w:pPr>
              <w:spacing w:after="20"/>
              <w:ind w:left="20"/>
              <w:jc w:val="both"/>
            </w:pPr>
            <w:r>
              <w:rPr>
                <w:rFonts w:ascii="Times New Roman"/>
                <w:b w:val="false"/>
                <w:i w:val="false"/>
                <w:color w:val="000000"/>
                <w:sz w:val="20"/>
              </w:rPr>
              <w:t>3 – мәліметтер қосылды;</w:t>
            </w:r>
          </w:p>
          <w:p>
            <w:pPr>
              <w:spacing w:after="20"/>
              <w:ind w:left="20"/>
              <w:jc w:val="both"/>
            </w:pPr>
            <w:r>
              <w:rPr>
                <w:rFonts w:ascii="Times New Roman"/>
                <w:b w:val="false"/>
                <w:i w:val="false"/>
                <w:color w:val="000000"/>
                <w:sz w:val="20"/>
              </w:rPr>
              <w:t>4 – мәліметтер өзгертілді;</w:t>
            </w:r>
          </w:p>
          <w:p>
            <w:pPr>
              <w:spacing w:after="20"/>
              <w:ind w:left="20"/>
              <w:jc w:val="both"/>
            </w:pPr>
            <w:r>
              <w:rPr>
                <w:rFonts w:ascii="Times New Roman"/>
                <w:b w:val="false"/>
                <w:i w:val="false"/>
                <w:color w:val="000000"/>
                <w:sz w:val="20"/>
              </w:rPr>
              <w:t>5 – мәліметтер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Сипаттама (csdo: 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нысанда электрондық құжатты (мәліметтерді) өңдеу нәтижесінің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3" w:id="239"/>
    <w:p>
      <w:pPr>
        <w:spacing w:after="0"/>
        <w:ind w:left="0"/>
        <w:jc w:val="both"/>
      </w:pPr>
      <w:r>
        <w:rPr>
          <w:rFonts w:ascii="Times New Roman"/>
          <w:b w:val="false"/>
          <w:i w:val="false"/>
          <w:color w:val="000000"/>
          <w:sz w:val="28"/>
        </w:rPr>
        <w:t>
      16. "Анықтамалық деректерді жаңартудың жай-күйі" (R.008) электрондық құжаттардың (мәліметтердің) құрылымының сипаттамасы 8-кестеде келтірілген.</w:t>
      </w:r>
    </w:p>
    <w:bookmarkEnd w:id="239"/>
    <w:bookmarkStart w:name="z254" w:id="240"/>
    <w:p>
      <w:pPr>
        <w:spacing w:after="0"/>
        <w:ind w:left="0"/>
        <w:jc w:val="both"/>
      </w:pPr>
      <w:r>
        <w:rPr>
          <w:rFonts w:ascii="Times New Roman"/>
          <w:b w:val="false"/>
          <w:i w:val="false"/>
          <w:color w:val="000000"/>
          <w:sz w:val="28"/>
        </w:rPr>
        <w:t>
      8-кесте</w:t>
      </w:r>
    </w:p>
    <w:bookmarkEnd w:id="240"/>
    <w:bookmarkStart w:name="z255" w:id="241"/>
    <w:p>
      <w:pPr>
        <w:spacing w:after="0"/>
        <w:ind w:left="0"/>
        <w:jc w:val="left"/>
      </w:pPr>
      <w:r>
        <w:rPr>
          <w:rFonts w:ascii="Times New Roman"/>
          <w:b/>
          <w:i w:val="false"/>
          <w:color w:val="000000"/>
        </w:rPr>
        <w:t xml:space="preserve"> "Анықтамалық деректерді жаңартудың жай-күйі" (R.008) электрондық құжаттардың (мәліметтердің) құрылымының сипаттамасы</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жаңартудың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Сәйкестендіргіш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жаңартудың жай-күйі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urn:EEC:R:ReferenceDataStatusDetails:vY.Y.Y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негізгі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ReferenceDataStatusDetails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XML-схемасы файлының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EEC_R_ReferenceDataStatusDetails_vY.Y.Y.xsd</w:t>
            </w:r>
          </w:p>
        </w:tc>
      </w:tr>
    </w:tbl>
    <w:p>
      <w:pPr>
        <w:spacing w:after="0"/>
        <w:ind w:left="0"/>
        <w:jc w:val="both"/>
      </w:pPr>
      <w:r>
        <w:rPr>
          <w:rFonts w:ascii="Times New Roman"/>
          <w:b w:val="false"/>
          <w:i w:val="false"/>
          <w:color w:val="000000"/>
          <w:sz w:val="28"/>
        </w:rPr>
        <w:t>
      Аттардың импортталатын кеңістіктеріндегі "Y.Y.Y" символдары Еуразиялық экономикалық комиссия Алқасының 2016 жылғы 19 қаңтардағы № 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айқындалатын электрондық құжат (мәліметтер) құрылымы нұсқасының нөміріне сәйкес келеді.</w:t>
      </w:r>
    </w:p>
    <w:bookmarkStart w:name="z256" w:id="242"/>
    <w:p>
      <w:pPr>
        <w:spacing w:after="0"/>
        <w:ind w:left="0"/>
        <w:jc w:val="both"/>
      </w:pPr>
      <w:r>
        <w:rPr>
          <w:rFonts w:ascii="Times New Roman"/>
          <w:b w:val="false"/>
          <w:i w:val="false"/>
          <w:color w:val="000000"/>
          <w:sz w:val="28"/>
        </w:rPr>
        <w:t>
      17. Аттардың импортталатын кеңістігі 9-кестеде келтірілген.</w:t>
      </w:r>
    </w:p>
    <w:bookmarkEnd w:id="242"/>
    <w:bookmarkStart w:name="z257" w:id="243"/>
    <w:p>
      <w:pPr>
        <w:spacing w:after="0"/>
        <w:ind w:left="0"/>
        <w:jc w:val="both"/>
      </w:pPr>
      <w:r>
        <w:rPr>
          <w:rFonts w:ascii="Times New Roman"/>
          <w:b w:val="false"/>
          <w:i w:val="false"/>
          <w:color w:val="000000"/>
          <w:sz w:val="28"/>
        </w:rPr>
        <w:t>
      9-кесте</w:t>
      </w:r>
    </w:p>
    <w:bookmarkEnd w:id="243"/>
    <w:bookmarkStart w:name="z258" w:id="244"/>
    <w:p>
      <w:pPr>
        <w:spacing w:after="0"/>
        <w:ind w:left="0"/>
        <w:jc w:val="left"/>
      </w:pPr>
      <w:r>
        <w:rPr>
          <w:rFonts w:ascii="Times New Roman"/>
          <w:b/>
          <w:i w:val="false"/>
          <w:color w:val="000000"/>
        </w:rPr>
        <w:t xml:space="preserve"> Аттардың импортталатын кеңістігі</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Аттардың импортталатын кеңістіктеріндегі "X.X.X" символдары Еуразиялық экономикалық комиссия Алқасының 2016 жылғы 19 қаңтардағы № 5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Start w:name="z259" w:id="245"/>
    <w:p>
      <w:pPr>
        <w:spacing w:after="0"/>
        <w:ind w:left="0"/>
        <w:jc w:val="both"/>
      </w:pPr>
      <w:r>
        <w:rPr>
          <w:rFonts w:ascii="Times New Roman"/>
          <w:b w:val="false"/>
          <w:i w:val="false"/>
          <w:color w:val="000000"/>
          <w:sz w:val="28"/>
        </w:rPr>
        <w:t>
      18. "Анықтамалық деректерді жаңартудың жай-күйі" (R.008) электрондық құжат (мәліметтер) құрылымының деректемелік құрамы 10-кестеде келтірілген.</w:t>
      </w:r>
    </w:p>
    <w:bookmarkEnd w:id="245"/>
    <w:bookmarkStart w:name="z260" w:id="246"/>
    <w:p>
      <w:pPr>
        <w:spacing w:after="0"/>
        <w:ind w:left="0"/>
        <w:jc w:val="both"/>
      </w:pPr>
      <w:r>
        <w:rPr>
          <w:rFonts w:ascii="Times New Roman"/>
          <w:b w:val="false"/>
          <w:i w:val="false"/>
          <w:color w:val="000000"/>
          <w:sz w:val="28"/>
        </w:rPr>
        <w:t>
      10-кесте</w:t>
      </w:r>
    </w:p>
    <w:bookmarkEnd w:id="246"/>
    <w:bookmarkStart w:name="z261" w:id="247"/>
    <w:p>
      <w:pPr>
        <w:spacing w:after="0"/>
        <w:ind w:left="0"/>
        <w:jc w:val="left"/>
      </w:pPr>
      <w:r>
        <w:rPr>
          <w:rFonts w:ascii="Times New Roman"/>
          <w:b/>
          <w:i w:val="false"/>
          <w:color w:val="000000"/>
        </w:rPr>
        <w:t xml:space="preserve"> "Анықтамалық деректерді жаңартудың жай-күйі" (R.008) электрондық құжат (мәліметтер) құрылымының деректемелік құрамы</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Салынған элементтер мәндерінің салаларында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1.1. Жалпы процесс хабарының коды </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және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құжаттың (мәліметтердің) сәйкестендіргіші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нақты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Бастапқы электрондық құжаттың (мәліметтердің) сәйкестендіргіші </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сәйкестендіргіші, оған жауап ретінде осы электрондық құжат (мәліметтер) қалыптастырылған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 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(мәліметтерді) жасау күні мен уақыты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1.6. Тілдің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Анықтамалықтың немесе сыныптауыштың сәйкестендіргіші (csdo:ReferenceDataId)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нормативтік-анықтамалық ақпараты тізілімінен сәйкестендіргіш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 туралы мәліметтер (ccdo:EAEUDocDetails)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органының актісі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ccdo:EAEUDocDetailsType (M.CDT.00075)</w:t>
            </w:r>
          </w:p>
          <w:p>
            <w:pPr>
              <w:spacing w:after="20"/>
              <w:ind w:left="20"/>
              <w:jc w:val="both"/>
            </w:pPr>
            <w:r>
              <w:rPr>
                <w:rFonts w:ascii="Times New Roman"/>
                <w:b w:val="false"/>
                <w:i w:val="false"/>
                <w:color w:val="000000"/>
                <w:sz w:val="20"/>
              </w:rPr>
              <w:t>Салынған элементтер мәндерінің салаларында айқындалады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Акті түрінің коды (csdo:EAEUDocKindCode)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 түрінің кодтың белгілемесі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csdo:EAEUDocKindCodeType (M.SDT.00154)</w:t>
            </w:r>
          </w:p>
          <w:p>
            <w:pPr>
              <w:spacing w:after="20"/>
              <w:ind w:left="20"/>
              <w:jc w:val="both"/>
            </w:pPr>
            <w:r>
              <w:rPr>
                <w:rFonts w:ascii="Times New Roman"/>
                <w:b w:val="false"/>
                <w:i w:val="false"/>
                <w:color w:val="000000"/>
                <w:sz w:val="20"/>
              </w:rPr>
              <w:t>Еуразиялық экономикалық одақтың құқығын құрайтын құжаттар түрлерінің сыныптауышынан кодтың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
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Актінің атауы (csdo: EAEUDocName)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Актінің нөмірі (csdo: EAEUDocId)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органының актісін қабылдау кезінде оған берілген цифрлық немесе әріптік-цифрлық белгілеме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Қалыптандырылған 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Актінің күні (csdo: EAEUDocCreationDate)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қабылданған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Актінің күшіне енген күні (csdo:EAEUDocEffectiveDate)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Актінің қолданылу мерзімінің аяқталатын күні (csdo:EAEUDocValidityDate)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 органы актісінің қолданылу мерзімінің аяқталатын күні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МемСТ ИСО 8601–2001сәйкес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Сипаттама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 органы актісінің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Символдар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Одақтың актіні қабылдаған органының сәйкестендіргіші (csdo:EAEUDocIssuerId)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Одақтың актіні қабылдаған органының сәйкестендіргіші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csdo:EAEUDocIssuerIdType (M.SDT.00153)</w:t>
            </w:r>
          </w:p>
          <w:p>
            <w:pPr>
              <w:spacing w:after="20"/>
              <w:ind w:left="20"/>
              <w:jc w:val="both"/>
            </w:pPr>
            <w:r>
              <w:rPr>
                <w:rFonts w:ascii="Times New Roman"/>
                <w:b w:val="false"/>
                <w:i w:val="false"/>
                <w:color w:val="000000"/>
                <w:sz w:val="20"/>
              </w:rPr>
              <w:t>Еуразиялық экономикалық одақ органдарының анықтамалығынан сәйкестендіргіштің мәні.</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Одақтың актіні қабылдаған органының атауы (csdo:EAEUDocIssuerName)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актіні қабылдаған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Жолдың (#xA) және табуляцияның (#x9) алшақтық символдарын қамтымайтын символдардың қалыптандырылған жолы.</w:t>
            </w:r>
          </w:p>
          <w:p>
            <w:pPr>
              <w:spacing w:after="20"/>
              <w:ind w:left="20"/>
              <w:jc w:val="both"/>
            </w:pPr>
            <w:r>
              <w:rPr>
                <w:rFonts w:ascii="Times New Roman"/>
                <w:b w:val="false"/>
                <w:i w:val="false"/>
                <w:color w:val="000000"/>
                <w:sz w:val="20"/>
              </w:rPr>
              <w:t>Ең аз ұзындығы: 1.</w:t>
            </w:r>
          </w:p>
          <w:p>
            <w:pPr>
              <w:spacing w:after="20"/>
              <w:ind w:left="20"/>
              <w:jc w:val="both"/>
            </w:pPr>
            <w:r>
              <w:rPr>
                <w:rFonts w:ascii="Times New Roman"/>
                <w:b w:val="false"/>
                <w:i w:val="false"/>
                <w:color w:val="000000"/>
                <w:sz w:val="20"/>
              </w:rPr>
              <w:t>Ең көп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Жаңарту күні мен уақыты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деректерді жаңарту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МЕМСТ ИСО 8601–2001сәйкес күн мен уақытты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19 қаңтардағы</w:t>
            </w:r>
            <w:r>
              <w:br/>
            </w:r>
            <w:r>
              <w:rPr>
                <w:rFonts w:ascii="Times New Roman"/>
                <w:b w:val="false"/>
                <w:i w:val="false"/>
                <w:color w:val="000000"/>
                <w:sz w:val="20"/>
              </w:rPr>
              <w:t>№ 5 шешімімен</w:t>
            </w:r>
            <w:r>
              <w:br/>
            </w:r>
            <w:r>
              <w:rPr>
                <w:rFonts w:ascii="Times New Roman"/>
                <w:b w:val="false"/>
                <w:i w:val="false"/>
                <w:color w:val="000000"/>
                <w:sz w:val="20"/>
              </w:rPr>
              <w:t>БЕКІТІЛГЕН</w:t>
            </w:r>
          </w:p>
        </w:tc>
      </w:tr>
    </w:tbl>
    <w:bookmarkStart w:name="z263" w:id="248"/>
    <w:p>
      <w:pPr>
        <w:spacing w:after="0"/>
        <w:ind w:left="0"/>
        <w:jc w:val="left"/>
      </w:pPr>
      <w:r>
        <w:rPr>
          <w:rFonts w:ascii="Times New Roman"/>
          <w:b/>
          <w:i w:val="false"/>
          <w:color w:val="000000"/>
        </w:rPr>
        <w:t xml:space="preserve"> "Кедендік декларацияларды толтыру үшін пайдаланылатын сыныптауыштарды қалыптастыру, жүргізу және пайдалану" жалпы процесіне қосылу ТӘРТІБІ</w:t>
      </w:r>
    </w:p>
    <w:bookmarkEnd w:id="248"/>
    <w:bookmarkStart w:name="z264" w:id="249"/>
    <w:p>
      <w:pPr>
        <w:spacing w:after="0"/>
        <w:ind w:left="0"/>
        <w:jc w:val="left"/>
      </w:pPr>
      <w:r>
        <w:rPr>
          <w:rFonts w:ascii="Times New Roman"/>
          <w:b/>
          <w:i w:val="false"/>
          <w:color w:val="000000"/>
        </w:rPr>
        <w:t xml:space="preserve"> I. Жалпы ережелер</w:t>
      </w:r>
    </w:p>
    <w:bookmarkEnd w:id="249"/>
    <w:bookmarkStart w:name="z265" w:id="250"/>
    <w:p>
      <w:pPr>
        <w:spacing w:after="0"/>
        <w:ind w:left="0"/>
        <w:jc w:val="both"/>
      </w:pPr>
      <w:r>
        <w:rPr>
          <w:rFonts w:ascii="Times New Roman"/>
          <w:b w:val="false"/>
          <w:i w:val="false"/>
          <w:color w:val="000000"/>
          <w:sz w:val="28"/>
        </w:rPr>
        <w:t>
      1. Осы Тәртіп Еуразиялық экономикалық одақтың құқығына кіретін мынадай актілерге сәйкес әзірленді:</w:t>
      </w:r>
    </w:p>
    <w:bookmarkEnd w:id="25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Кеден одағы Комиссиясының "Кедендік декларацияларды толтыру үшін пайдаланылатын сыныптауыштар туралы" 2010 жылғы 20 қыркүйектегі № 378 шешімі;</w:t>
      </w:r>
    </w:p>
    <w:p>
      <w:pPr>
        <w:spacing w:after="0"/>
        <w:ind w:left="0"/>
        <w:jc w:val="both"/>
      </w:pPr>
      <w:r>
        <w:rPr>
          <w:rFonts w:ascii="Times New Roman"/>
          <w:b w:val="false"/>
          <w:i w:val="false"/>
          <w:color w:val="000000"/>
          <w:sz w:val="28"/>
        </w:rPr>
        <w:t>
      Еуразиялық экономикалық комиссия Алқасының "Жалпы процестерді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2014 жылғы 6 қарашадағы № 200 шешімі;</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процестердің тізбесі және Еуразиялық экономикалық комиссия Алқасының 2014 жылғы 19 тамыздағы № 132 шешіміне өзгерістер енгізу туралы" 2015 жылғы 14 сәуірдегі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66" w:id="251"/>
    <w:p>
      <w:pPr>
        <w:spacing w:after="0"/>
        <w:ind w:left="0"/>
        <w:jc w:val="left"/>
      </w:pPr>
      <w:r>
        <w:rPr>
          <w:rFonts w:ascii="Times New Roman"/>
          <w:b/>
          <w:i w:val="false"/>
          <w:color w:val="000000"/>
        </w:rPr>
        <w:t xml:space="preserve"> II. Қолданылу саласы</w:t>
      </w:r>
    </w:p>
    <w:bookmarkEnd w:id="251"/>
    <w:bookmarkStart w:name="z267" w:id="252"/>
    <w:p>
      <w:pPr>
        <w:spacing w:after="0"/>
        <w:ind w:left="0"/>
        <w:jc w:val="both"/>
      </w:pPr>
      <w:r>
        <w:rPr>
          <w:rFonts w:ascii="Times New Roman"/>
          <w:b w:val="false"/>
          <w:i w:val="false"/>
          <w:color w:val="000000"/>
          <w:sz w:val="28"/>
        </w:rPr>
        <w:t>
      2. Осы Тәртіп жаңа қатысушының "Кедендік декларацияларды толтыру үшін пайдаланылатын сыныптауыштарды қалыптастыру, жүргізу және пайдалану" жалпы процесіне (Р.СС.10) (бұдан әрі – жалпы процесс) қосылуы кезіндегі ақпараттық өзара іс-қимылға қойылатын талаптарды айқындайды.</w:t>
      </w:r>
    </w:p>
    <w:bookmarkEnd w:id="252"/>
    <w:bookmarkStart w:name="z268" w:id="253"/>
    <w:p>
      <w:pPr>
        <w:spacing w:after="0"/>
        <w:ind w:left="0"/>
        <w:jc w:val="both"/>
      </w:pPr>
      <w:r>
        <w:rPr>
          <w:rFonts w:ascii="Times New Roman"/>
          <w:b w:val="false"/>
          <w:i w:val="false"/>
          <w:color w:val="000000"/>
          <w:sz w:val="28"/>
        </w:rPr>
        <w:t>
      3. Осы Тәртіпте айқындалған рәсімдер жаңа қатысушының жалпы процеске қосылуы кезінде бір мезетте не белгілі бір уақыт кезеңі ішінде орындалады.</w:t>
      </w:r>
    </w:p>
    <w:bookmarkEnd w:id="253"/>
    <w:bookmarkStart w:name="z269" w:id="254"/>
    <w:p>
      <w:pPr>
        <w:spacing w:after="0"/>
        <w:ind w:left="0"/>
        <w:jc w:val="left"/>
      </w:pPr>
      <w:r>
        <w:rPr>
          <w:rFonts w:ascii="Times New Roman"/>
          <w:b/>
          <w:i w:val="false"/>
          <w:color w:val="000000"/>
        </w:rPr>
        <w:t xml:space="preserve"> III. Негізгі ұғымдар</w:t>
      </w:r>
    </w:p>
    <w:bookmarkEnd w:id="254"/>
    <w:bookmarkStart w:name="z270" w:id="255"/>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bookmarkEnd w:id="255"/>
    <w:p>
      <w:pPr>
        <w:spacing w:after="0"/>
        <w:ind w:left="0"/>
        <w:jc w:val="both"/>
      </w:pPr>
      <w:r>
        <w:rPr>
          <w:rFonts w:ascii="Times New Roman"/>
          <w:b w:val="false"/>
          <w:i w:val="false"/>
          <w:color w:val="000000"/>
          <w:sz w:val="28"/>
        </w:rPr>
        <w:t xml:space="preserve">
      "сыртқы және өзара сауданың интеграцияланған жүйесінің жұмыс істеуін қамтамасыз ету кезінде қолданылатын құжаттар –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 </w:t>
      </w:r>
    </w:p>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Евразиялық экономикалық комиссия Алқасының 2014 жылғы 6 қарашадағы № 200 шешімінің 1-тармағында көрсетілген, технологиялық құжаттардың типтік тізбесіне енгізілген құжаттар.</w:t>
      </w:r>
    </w:p>
    <w:p>
      <w:pPr>
        <w:spacing w:after="0"/>
        <w:ind w:left="0"/>
        <w:jc w:val="both"/>
      </w:pPr>
      <w:r>
        <w:rPr>
          <w:rFonts w:ascii="Times New Roman"/>
          <w:b w:val="false"/>
          <w:i w:val="false"/>
          <w:color w:val="000000"/>
          <w:sz w:val="28"/>
        </w:rPr>
        <w:t>
      Осы Тәртіпте пайдаланылатын өзге ұғымдар Еуразиялық экономикалық комиссия Алқасының 2016 жылғы 19 қаңтардағы № 5 шешімімен бекітілген "</w:t>
      </w:r>
      <w:r>
        <w:rPr>
          <w:rFonts w:ascii="Times New Roman"/>
          <w:b/>
          <w:i w:val="false"/>
          <w:color w:val="000000"/>
          <w:sz w:val="28"/>
        </w:rPr>
        <w:t>Кедендік декларацияларды толтыру үшін пайдаланылатын сыныптауыштарды қалыптастыру, жүргізу және пайдалану</w:t>
      </w:r>
      <w:r>
        <w:rPr>
          <w:rFonts w:ascii="Times New Roman"/>
          <w:b w:val="false"/>
          <w:i w:val="false"/>
          <w:color w:val="000000"/>
          <w:sz w:val="28"/>
        </w:rPr>
        <w:t>" жалпы процесін сыртқы және өзара сауданың интеграцияланған ақпараттық жүйесінің құралдарымен іске асыру кезіндегі ақпараттық өзара іс-қимыл қағидаларының (бұдан әрі – Ақпараттық өзара іс-қимыл қағидалары) 4-тармағында айқындалған мәндерде қолданылады.</w:t>
      </w:r>
    </w:p>
    <w:bookmarkStart w:name="z271" w:id="256"/>
    <w:p>
      <w:pPr>
        <w:spacing w:after="0"/>
        <w:ind w:left="0"/>
        <w:jc w:val="left"/>
      </w:pPr>
      <w:r>
        <w:rPr>
          <w:rFonts w:ascii="Times New Roman"/>
          <w:b/>
          <w:i w:val="false"/>
          <w:color w:val="000000"/>
        </w:rPr>
        <w:t xml:space="preserve"> IV. Өзара іс-қимылға қатысушылар</w:t>
      </w:r>
    </w:p>
    <w:bookmarkEnd w:id="256"/>
    <w:bookmarkStart w:name="z272" w:id="257"/>
    <w:p>
      <w:pPr>
        <w:spacing w:after="0"/>
        <w:ind w:left="0"/>
        <w:jc w:val="both"/>
      </w:pPr>
      <w:r>
        <w:rPr>
          <w:rFonts w:ascii="Times New Roman"/>
          <w:b w:val="false"/>
          <w:i w:val="false"/>
          <w:color w:val="000000"/>
          <w:sz w:val="28"/>
        </w:rPr>
        <w:t>
      5. Өзара іс-қимылға қатысушылардың жалпы процеске қосылу рәсімдерін орындауы кезіндегі рөлі 1-кестеде келтірілген.</w:t>
      </w:r>
    </w:p>
    <w:bookmarkEnd w:id="257"/>
    <w:bookmarkStart w:name="z273" w:id="258"/>
    <w:p>
      <w:pPr>
        <w:spacing w:after="0"/>
        <w:ind w:left="0"/>
        <w:jc w:val="both"/>
      </w:pPr>
      <w:r>
        <w:rPr>
          <w:rFonts w:ascii="Times New Roman"/>
          <w:b w:val="false"/>
          <w:i w:val="false"/>
          <w:color w:val="000000"/>
          <w:sz w:val="28"/>
        </w:rPr>
        <w:t>
      1-кесте</w:t>
      </w:r>
    </w:p>
    <w:bookmarkEnd w:id="258"/>
    <w:bookmarkStart w:name="z274" w:id="259"/>
    <w:p>
      <w:pPr>
        <w:spacing w:after="0"/>
        <w:ind w:left="0"/>
        <w:jc w:val="left"/>
      </w:pPr>
      <w:r>
        <w:rPr>
          <w:rFonts w:ascii="Times New Roman"/>
          <w:b/>
          <w:i w:val="false"/>
          <w:color w:val="000000"/>
        </w:rPr>
        <w:t xml:space="preserve"> Өзара іс-қимылға қатысушылардың рөлі</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қосылатын қатысушы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процеске қосылады және кеден мақсаттары үшін қолданылатын сыныптауыштарды, соның ішінде кедендік декларацияларды толтыру үшін пайдаланылатын сыныптауыштарды пайдаланады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уәкілетті органы (P.CC.10.ACT.001)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Нормативтік-анықтамалық ақпарат базасының иесі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кеден мақсаттары үшін қолданылатын сыныптауыштарды, соның ішінде кедендік декларацияларды толтыру үшін пайдаланылатын сыныптауыштарды қалыптастыру, жүргізу және пайдалану процесін қамтамасыз етуге жауап береді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w:t>
            </w:r>
          </w:p>
          <w:p>
            <w:pPr>
              <w:spacing w:after="20"/>
              <w:ind w:left="20"/>
              <w:jc w:val="both"/>
            </w:pPr>
            <w:r>
              <w:rPr>
                <w:rFonts w:ascii="Times New Roman"/>
                <w:b w:val="false"/>
                <w:i w:val="false"/>
                <w:color w:val="000000"/>
                <w:sz w:val="20"/>
              </w:rPr>
              <w:t>
(P.ACT.001)</w:t>
            </w:r>
          </w:p>
        </w:tc>
      </w:tr>
    </w:tbl>
    <w:bookmarkStart w:name="z275" w:id="260"/>
    <w:p>
      <w:pPr>
        <w:spacing w:after="0"/>
        <w:ind w:left="0"/>
        <w:jc w:val="left"/>
      </w:pPr>
      <w:r>
        <w:rPr>
          <w:rFonts w:ascii="Times New Roman"/>
          <w:b/>
          <w:i w:val="false"/>
          <w:color w:val="000000"/>
        </w:rPr>
        <w:t xml:space="preserve"> V. Қосылу рәсімдерінің сипаттамасы</w:t>
      </w:r>
    </w:p>
    <w:bookmarkEnd w:id="260"/>
    <w:bookmarkStart w:name="z276" w:id="261"/>
    <w:p>
      <w:pPr>
        <w:spacing w:after="0"/>
        <w:ind w:left="0"/>
        <w:jc w:val="left"/>
      </w:pPr>
      <w:r>
        <w:rPr>
          <w:rFonts w:ascii="Times New Roman"/>
          <w:b/>
          <w:i w:val="false"/>
          <w:color w:val="000000"/>
        </w:rPr>
        <w:t xml:space="preserve"> Жалпы талаптар</w:t>
      </w:r>
    </w:p>
    <w:bookmarkEnd w:id="261"/>
    <w:p>
      <w:pPr>
        <w:spacing w:after="0"/>
        <w:ind w:left="0"/>
        <w:jc w:val="left"/>
      </w:pPr>
    </w:p>
    <w:p>
      <w:pPr>
        <w:spacing w:after="0"/>
        <w:ind w:left="0"/>
        <w:jc w:val="both"/>
      </w:pPr>
      <w:r>
        <w:rPr>
          <w:rFonts w:ascii="Times New Roman"/>
          <w:b w:val="false"/>
          <w:i w:val="false"/>
          <w:color w:val="000000"/>
          <w:sz w:val="28"/>
        </w:rPr>
        <w:t>
      6. Жалпы процеске қосылу рәсімдерін орындағанға дейін жалпы процеске қосылатын қатысушы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құжаттарда айқындалған талаптарды, сондай-ақ Еуразиялық экономикалық одаққа мүше мемлекет (бұдан әрі – Одақ) заңнамасының ұлттық сегмент шеңберіндегі ақпараттық өзара іс-қимылды регламенттейтін талаптарын орындауға тиіс.</w:t>
      </w:r>
    </w:p>
    <w:bookmarkStart w:name="z278" w:id="262"/>
    <w:p>
      <w:pPr>
        <w:spacing w:after="0"/>
        <w:ind w:left="0"/>
        <w:jc w:val="both"/>
      </w:pPr>
      <w:r>
        <w:rPr>
          <w:rFonts w:ascii="Times New Roman"/>
          <w:b w:val="false"/>
          <w:i w:val="false"/>
          <w:color w:val="000000"/>
          <w:sz w:val="28"/>
        </w:rPr>
        <w:t xml:space="preserve">
      7. Жалпы процеске қосылу рәсімін орындау Одақтың ақпараттық порталында жарияланатын Еуразиялық экономикалық одақтың нормативтік-анықтамалық ақпарат тізілімінен кеден мақсаттары үшін қолданылатын сыныптауыштардың, соның ішінде кедендік декларацияларды толтыру үшін пайдаланылатын сыныптауыштардың (бұдан әрі – сыныптауыштар) кодтық белгілемелерін алуды білдіреді. </w:t>
      </w:r>
    </w:p>
    <w:bookmarkEnd w:id="262"/>
    <w:bookmarkStart w:name="z279" w:id="263"/>
    <w:p>
      <w:pPr>
        <w:spacing w:after="0"/>
        <w:ind w:left="0"/>
        <w:jc w:val="both"/>
      </w:pPr>
      <w:r>
        <w:rPr>
          <w:rFonts w:ascii="Times New Roman"/>
          <w:b w:val="false"/>
          <w:i w:val="false"/>
          <w:color w:val="000000"/>
          <w:sz w:val="28"/>
        </w:rPr>
        <w:t>
      8. Сыныптауыштардың кодтық белгілемелерін алу үшін жалпы процеске қосылатын қатысушы Одақтың ақпараттық порталының функционалдық мүмкіндіктерін пайдаланады.</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Осы Тәртіптің 6 – 8-тармақтарында көзделген әрекеттер табысты түрде орындалғаннан кейін одан кейінгі іс-қимыл жалпы процесті іске асыру кезінде ақпараттық өзара іс-қимылды регламенттейтін технологиялық құжаттарға сәйкес жүзеге асырылады.</w:t>
      </w:r>
    </w:p>
    <w:bookmarkStart w:name="z281" w:id="264"/>
    <w:p>
      <w:pPr>
        <w:spacing w:after="0"/>
        <w:ind w:left="0"/>
        <w:jc w:val="both"/>
      </w:pPr>
      <w:r>
        <w:rPr>
          <w:rFonts w:ascii="Times New Roman"/>
          <w:b w:val="false"/>
          <w:i w:val="false"/>
          <w:color w:val="000000"/>
          <w:sz w:val="28"/>
        </w:rPr>
        <w:t>
      10. Жалпы процеске қосылатын қатысушы осы Тәртіптің 6-тармағында белгіленген талаптарды орындағанға дейін және осы Тәртіптің 7 – 8-тармақтарында көзделген іс-қимылдар табысты түрде орындалған жағдайда одан әрі ақпараттық өзара іс-қимыл осы бөлімнің 2-кіші бөлімінде көрсетілген талаптарға сәйкес қамтамасыз етіледі (бұдан әрі – уақытша схема бойынша өзара іс-қимыл).</w:t>
      </w:r>
    </w:p>
    <w:bookmarkEnd w:id="264"/>
    <w:bookmarkStart w:name="z282" w:id="265"/>
    <w:p>
      <w:pPr>
        <w:spacing w:after="0"/>
        <w:ind w:left="0"/>
        <w:jc w:val="both"/>
      </w:pPr>
      <w:r>
        <w:rPr>
          <w:rFonts w:ascii="Times New Roman"/>
          <w:b w:val="false"/>
          <w:i w:val="false"/>
          <w:color w:val="000000"/>
          <w:sz w:val="28"/>
        </w:rPr>
        <w:t>
      11. Уақытша схема бойынша өзара іс-қимылды жалпы процеске қосылатын қатысушы 1 жылдан асырмай жүзеге асырады. Көрсетілген мерзім ішінде жалпы процеске қосылатын қатысушы осы Тәртіптің 6-тармағында белгіленген талаптарды орындайды. Осы Тәртіптің 6-тармағында белгіленген талаптарды жалпы процеске қосылатын қатысушының орындауы мақсатында уақытша схема бойынша өзара іс-қимыл мерзімін ұзарту туралы шешімді жалпы процеске қосылатын қатысушының өтініші негізінде Комиссия Алқасы қабылдайды.</w:t>
      </w:r>
    </w:p>
    <w:bookmarkEnd w:id="265"/>
    <w:bookmarkStart w:name="z283" w:id="266"/>
    <w:p>
      <w:pPr>
        <w:spacing w:after="0"/>
        <w:ind w:left="0"/>
        <w:jc w:val="left"/>
      </w:pPr>
      <w:r>
        <w:rPr>
          <w:rFonts w:ascii="Times New Roman"/>
          <w:b/>
          <w:i w:val="false"/>
          <w:color w:val="000000"/>
        </w:rPr>
        <w:t xml:space="preserve"> 2. Уақытша схема бойынша өзара іс-қимыл</w:t>
      </w:r>
    </w:p>
    <w:bookmarkEnd w:id="266"/>
    <w:bookmarkStart w:name="z284" w:id="267"/>
    <w:p>
      <w:pPr>
        <w:spacing w:after="0"/>
        <w:ind w:left="0"/>
        <w:jc w:val="both"/>
      </w:pPr>
      <w:r>
        <w:rPr>
          <w:rFonts w:ascii="Times New Roman"/>
          <w:b w:val="false"/>
          <w:i w:val="false"/>
          <w:color w:val="000000"/>
          <w:sz w:val="28"/>
        </w:rPr>
        <w:t>
      12. Жалпы процеске қосылатын қатысушы сыныптауышта қамтылған мәліметтерді Одақтың ақпараттық порталы арқылы алады.</w:t>
      </w:r>
    </w:p>
    <w:bookmarkEnd w:id="267"/>
    <w:bookmarkStart w:name="z285" w:id="268"/>
    <w:p>
      <w:pPr>
        <w:spacing w:after="0"/>
        <w:ind w:left="0"/>
        <w:jc w:val="both"/>
      </w:pPr>
      <w:r>
        <w:rPr>
          <w:rFonts w:ascii="Times New Roman"/>
          <w:b w:val="false"/>
          <w:i w:val="false"/>
          <w:color w:val="000000"/>
          <w:sz w:val="28"/>
        </w:rPr>
        <w:t>
      13. Сыныптауышта қамтылған мәліметтерді алу үшін Одақтың ақпараттық порталында орналастырылған сервистер не веб-интерфейстер пайдаланылады.</w:t>
      </w:r>
    </w:p>
    <w:bookmarkEnd w:id="26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