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53a" w14:textId="856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реттеу, санитариялық, ветеринариялық және фитосанитариялық шаралар қолдану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81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Қосымшаға сәйкес Еуразиялық экономикалық комиссия Алқасының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2012 жылғы 18 қыркүйектегі </w:t>
      </w:r>
      <w:r>
        <w:rPr>
          <w:rFonts w:ascii="Times New Roman"/>
          <w:b/>
          <w:i w:val="false"/>
          <w:color w:val="000000"/>
          <w:sz w:val="28"/>
        </w:rPr>
        <w:t>№ 161 шешімімен бекітілген Техникалық реттеу, санитариялық,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ветеринариялық және фитосанитариялық шаралар қолдану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/>
          <w:i w:val="false"/>
          <w:color w:val="000000"/>
          <w:sz w:val="28"/>
        </w:rPr>
        <w:t xml:space="preserve"> енгізілсін.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 Осы Өкім ресми жарияланған күнінен бастап күнтізбелік 10 күн өткен соң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Алқасының Төрағасы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81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өкіміне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реттеу, санитариялық, ветеринариялық және фитосанитариялық шаралар қолдану жөніндегі консультативтік комитеттің құрамына енгізілетін ӨЗГЕРІСТЕР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реттеу, санитариялық, ветеринариялық және фитосанитариялық шаралар қолдану жөніндегі консультациялық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қыркүйектегі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161 шешімімен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тамыздағы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81өкімінің редакциясында)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реттеу, санитариялық, ветеринариялық және фитосанитариялық шаралар қолдану жөніндегі консультативтік комитеттің 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Ауруларды бақылау және оның профилактикасы жөніндегі ұлттық орталық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Гарник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Ауруларды бақылау және оның профилактикасы жөніндегі ұлттық орталық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Мемлекеттік азық-түлік өнімдері қауіпсіздігі қызметі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Стандарттау, метрология және техникалық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Денсаулық сақтау министрлігі Мемлекеттік денсаулық сақтау инспекциясының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министрінің орынбасары–Беларусь Республикасының бас мемлекеттік санитар дәрігері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Ауыл шаруашылығы және азық-түлік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азық-түліктік қадағалау департаменті директорының  орынбасары – Беларусь Республикасы бас мемлекеттік ветеринар инспекторының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комитеттің төрағасы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                             Василий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министрінің орынбасары –Ветеринариялық және азық-түліктік қадағалау департаментінің директоры, Беларусь Республикасының бас мемлекеттік ветеринар инспекторы, Беларусь Республикасының бас мемлекеттік ветеринар дәрігері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Скуранович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Анжела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гигиена, эпидемиология және қоғамдық денсаулық орталығы" мемлекеттік мекемесі бас дәрігерінің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"Гигиена ғылыми-практикалық орталығы" республикалық біртұтас кәсіпорнының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төрағасының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Бибігүл Темірғалиқызы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Ветеринариялық және тамақ қауіпсіздігі департаментінің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Тілектесұлы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Техникалық реттеу және метрология комитеті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Серікжан Зиаданұлы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Экономикалық реформа және өңірлік даму комитетінің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Бисекенұлы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Техникалық реттеу және метрология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Халықаралық экономикалық интеграция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Сәкенұлы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"Атамекен" Ұлттық кәсіпкерлер палатасы басқарма төрағасының орынбасары (басқарма мүшесі)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Тұрлыбекұлы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Экономикалық реформа және өңірлік даму комитетінің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Олжабайұлы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 Тұтынушылардың құқықтарын қорғау комитеті Техникалық регламенттер мен санитарлық шарлар талаптарының сақталуын бақылау басқармасының басшысы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 жөніндегі федералдық агенттігінің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Денсаулық сақтау министрінің орынбасары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                                                     Сергей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Ауыл шаруашылығы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министрінің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Президентінің жанындағы Сертификаттау, лицензиялау және техникалық реттеу мәселелері бойынша кәсіпкерлердің құқықтарын қорғау жөніндегі уәкілдің қоғамдық өкілі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және адам саулығы саласындағы Федералдық қадағалау қызметінің басшысы – Ресей Федерациясының бас мемлекеттік санитар дәрігері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Экологиялық, технологиялық және атомдық қадағалау жөніндегі федералдық қызметі статс-хатшысы –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статс-хатшысы– министрдің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жөніндегі федералдық қызметінің басшысы".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