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ed28" w14:textId="e87e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мекемесінің жарғысын (жалпы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22 сәуірдегі № 59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Әділет министрінің 2017 жылғы 28 қыркүйектегі № 1202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 туралы үлгілік жарғысын (жалпы ережесін) басшылыққа ала отырып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мекемесінің жарғысы (жалпы ережесі) бекітілсін.</w:t>
      </w:r>
    </w:p>
    <w:bookmarkStart w:name="z4" w:id="0"/>
    <w:p>
      <w:pPr>
        <w:spacing w:after="0"/>
        <w:ind w:left="0"/>
        <w:jc w:val="both"/>
      </w:pPr>
      <w:r>
        <w:rPr>
          <w:rFonts w:ascii="Times New Roman"/>
          <w:b w:val="false"/>
          <w:i w:val="false"/>
          <w:color w:val="000000"/>
          <w:sz w:val="28"/>
        </w:rPr>
        <w:t>
      2. "Батыс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 заңнамамен белгіленген тәртіпте:</w:t>
      </w:r>
    </w:p>
    <w:bookmarkEnd w:id="0"/>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5" w:id="1"/>
    <w:p>
      <w:pPr>
        <w:spacing w:after="0"/>
        <w:ind w:left="0"/>
        <w:jc w:val="both"/>
      </w:pPr>
      <w:r>
        <w:rPr>
          <w:rFonts w:ascii="Times New Roman"/>
          <w:b w:val="false"/>
          <w:i w:val="false"/>
          <w:color w:val="000000"/>
          <w:sz w:val="28"/>
        </w:rPr>
        <w:t>
      3. Шыңғырлау ауданы әкімдігінің 2015 жылғы 29 қаңтардағы № 15 қаулысымен бекітілген "Шыңғырлау ауданының мәдениет, тілдерді дамыту, дене шынықтыру және спорт бөлімінің "Шыңғырлау" спорт клубы" коммуналдық мемлекеттік мекемесінің Жарғысы жойылсын.</w:t>
      </w:r>
    </w:p>
    <w:bookmarkEnd w:id="1"/>
    <w:bookmarkStart w:name="z6" w:id="2"/>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2"/>
    <w:bookmarkStart w:name="z7"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22 сәуірдегі</w:t>
            </w:r>
            <w:r>
              <w:br/>
            </w:r>
            <w:r>
              <w:rPr>
                <w:rFonts w:ascii="Times New Roman"/>
                <w:b w:val="false"/>
                <w:i w:val="false"/>
                <w:color w:val="000000"/>
                <w:sz w:val="20"/>
              </w:rPr>
              <w:t>№ 59 қаулысына қосымша</w:t>
            </w:r>
          </w:p>
        </w:tc>
      </w:tr>
    </w:tbl>
    <w:bookmarkStart w:name="z9" w:id="4"/>
    <w:p>
      <w:pPr>
        <w:spacing w:after="0"/>
        <w:ind w:left="0"/>
        <w:jc w:val="left"/>
      </w:pPr>
      <w:r>
        <w:rPr>
          <w:rFonts w:ascii="Times New Roman"/>
          <w:b/>
          <w:i w:val="false"/>
          <w:color w:val="000000"/>
        </w:rPr>
        <w:t xml:space="preserve"> "Батыс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мекемесінің  Жарғы (жалпы ережесі)</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1. "Батыс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 (бұдан әрі – мемлекеттік мекеме) функцияларын жүзеге асыру үшін мекеме ұйымдық құқықтық нысанында құрылған заңды тұлға мәртебесіне ие коммерциялық емес ұйым болып табылады.</w:t>
      </w:r>
    </w:p>
    <w:bookmarkEnd w:id="6"/>
    <w:bookmarkStart w:name="z12" w:id="7"/>
    <w:p>
      <w:pPr>
        <w:spacing w:after="0"/>
        <w:ind w:left="0"/>
        <w:jc w:val="both"/>
      </w:pPr>
      <w:r>
        <w:rPr>
          <w:rFonts w:ascii="Times New Roman"/>
          <w:b w:val="false"/>
          <w:i w:val="false"/>
          <w:color w:val="000000"/>
          <w:sz w:val="28"/>
        </w:rPr>
        <w:t>
      2. Мемлекеттік мекеме Шыңғырлау ауданы әкімдігінің 2015 жылғы 29 қаңтардағы қаулысымен құрылды.</w:t>
      </w:r>
    </w:p>
    <w:bookmarkEnd w:id="7"/>
    <w:bookmarkStart w:name="z13" w:id="8"/>
    <w:p>
      <w:pPr>
        <w:spacing w:after="0"/>
        <w:ind w:left="0"/>
        <w:jc w:val="both"/>
      </w:pPr>
      <w:r>
        <w:rPr>
          <w:rFonts w:ascii="Times New Roman"/>
          <w:b w:val="false"/>
          <w:i w:val="false"/>
          <w:color w:val="000000"/>
          <w:sz w:val="28"/>
        </w:rPr>
        <w:t>
      3. Мемлекеттік мекеменің құрылтайшысы Шыңғырлау ауданының әкімдігі болып табылады.</w:t>
      </w:r>
    </w:p>
    <w:bookmarkEnd w:id="8"/>
    <w:bookmarkStart w:name="z14" w:id="9"/>
    <w:p>
      <w:pPr>
        <w:spacing w:after="0"/>
        <w:ind w:left="0"/>
        <w:jc w:val="both"/>
      </w:pPr>
      <w:r>
        <w:rPr>
          <w:rFonts w:ascii="Times New Roman"/>
          <w:b w:val="false"/>
          <w:i w:val="false"/>
          <w:color w:val="000000"/>
          <w:sz w:val="28"/>
        </w:rPr>
        <w:t>
      4. Тиісті саланың уәкілетті органы, сондай-ақ оған байланысты мемлекеттік мекеменің мүлкіне қатысты құқық субъектісінің функцияларын жүзеге асыратын орган "Батыс Қазақстан облысы Шыңғырлау ауданының мәдениет, тілдерді дамыту, дене шынықтыру және спорт бөлімі" мемлекеттік мекемесі болып табылады.</w:t>
      </w:r>
    </w:p>
    <w:bookmarkEnd w:id="9"/>
    <w:bookmarkStart w:name="z15" w:id="10"/>
    <w:p>
      <w:pPr>
        <w:spacing w:after="0"/>
        <w:ind w:left="0"/>
        <w:jc w:val="both"/>
      </w:pPr>
      <w:r>
        <w:rPr>
          <w:rFonts w:ascii="Times New Roman"/>
          <w:b w:val="false"/>
          <w:i w:val="false"/>
          <w:color w:val="000000"/>
          <w:sz w:val="28"/>
        </w:rPr>
        <w:t>
      5. Мемлекеттік мекеменің толық атауы мемлекеттік тілде – "Батыс Қазақстан облысы Шыңғырлау ауданының мәдениет, тілдерді дамыту, дене шынықтыру және спорт бөлімінің "Шыңғырлау" спорт клубы" коммуналдық мемлекеттік мекемесі, орыс тілінде - Коммунальное государственное учреждение "Спорт клуб "Шынгырлау" отдела культуры, развития языков, физической культуры и спорта района Шынгырлау Западно-Казахстанской области". Мемлекеттік мекеменің атауын латын графикасында "Batys Qazaqstan oblysy Şyñğyrlau audanynyñ mädeniet, tılderdı damytu, dene şynyqtyru jäne sport böliminiñ "Şyñğyrlau" sport kluby" kommunaldyq memlekettık mekemesı түрінде пайдалануға болады және ол мемлекеттік тілдегі атаумен тең дәрежеде қолданылады.</w:t>
      </w:r>
    </w:p>
    <w:bookmarkEnd w:id="10"/>
    <w:bookmarkStart w:name="z16" w:id="11"/>
    <w:p>
      <w:pPr>
        <w:spacing w:after="0"/>
        <w:ind w:left="0"/>
        <w:jc w:val="both"/>
      </w:pPr>
      <w:r>
        <w:rPr>
          <w:rFonts w:ascii="Times New Roman"/>
          <w:b w:val="false"/>
          <w:i w:val="false"/>
          <w:color w:val="000000"/>
          <w:sz w:val="28"/>
        </w:rPr>
        <w:t>
      6. Мемлекеттік мекеменің тұрған жері: Қазақстан Республикасы, 091200, Батыс Қазақстан облысы, Шыңғырлау ауданы, Шыңғырлау ауылы, Амангелді көшесі № 57/г.</w:t>
      </w:r>
    </w:p>
    <w:bookmarkEnd w:id="11"/>
    <w:bookmarkStart w:name="z17" w:id="12"/>
    <w:p>
      <w:pPr>
        <w:spacing w:after="0"/>
        <w:ind w:left="0"/>
        <w:jc w:val="left"/>
      </w:pPr>
      <w:r>
        <w:rPr>
          <w:rFonts w:ascii="Times New Roman"/>
          <w:b/>
          <w:i w:val="false"/>
          <w:color w:val="000000"/>
        </w:rPr>
        <w:t xml:space="preserve"> 2. Мемлекеттік мекеменің заңдық мәртебесі</w:t>
      </w:r>
    </w:p>
    <w:bookmarkEnd w:id="12"/>
    <w:bookmarkStart w:name="z18" w:id="13"/>
    <w:p>
      <w:pPr>
        <w:spacing w:after="0"/>
        <w:ind w:left="0"/>
        <w:jc w:val="both"/>
      </w:pPr>
      <w:r>
        <w:rPr>
          <w:rFonts w:ascii="Times New Roman"/>
          <w:b w:val="false"/>
          <w:i w:val="false"/>
          <w:color w:val="000000"/>
          <w:sz w:val="28"/>
        </w:rPr>
        <w:t>
      7. Мемлекеттік мекеменің Қазақстан Республикасының заңнамасына сәйкес дербес теңгерімі, банкте шоттары, бланкілері, Қазақстан Республикасының Мемлекеттік Елтаңбасы бейнеленген және мемлекеттік мекеменің атауы жазылған мөрі болады.</w:t>
      </w:r>
    </w:p>
    <w:bookmarkEnd w:id="13"/>
    <w:bookmarkStart w:name="z19" w:id="14"/>
    <w:p>
      <w:pPr>
        <w:spacing w:after="0"/>
        <w:ind w:left="0"/>
        <w:jc w:val="both"/>
      </w:pPr>
      <w:r>
        <w:rPr>
          <w:rFonts w:ascii="Times New Roman"/>
          <w:b w:val="false"/>
          <w:i w:val="false"/>
          <w:color w:val="000000"/>
          <w:sz w:val="28"/>
        </w:rPr>
        <w:t>
      8. Мемлекеттік мекеме басқа заңды тұлғаны құра алмайды, сондай-ақ оның құрылтайшысы (қатысушысы) бола алмайды, Қазақстан Республикасы заңнамасында көзделген жағдайларды қоспағанда.</w:t>
      </w:r>
    </w:p>
    <w:bookmarkEnd w:id="14"/>
    <w:bookmarkStart w:name="z20" w:id="15"/>
    <w:p>
      <w:pPr>
        <w:spacing w:after="0"/>
        <w:ind w:left="0"/>
        <w:jc w:val="both"/>
      </w:pPr>
      <w:r>
        <w:rPr>
          <w:rFonts w:ascii="Times New Roman"/>
          <w:b w:val="false"/>
          <w:i w:val="false"/>
          <w:color w:val="000000"/>
          <w:sz w:val="28"/>
        </w:rPr>
        <w:t>
      9. Мемлекеттік мекеме өзiнiң мiндеттемелерi бойынша өзiнің кепілдігіндегі ақшамен жауап бередi. Мемлекеттік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 болады.</w:t>
      </w:r>
    </w:p>
    <w:bookmarkEnd w:id="15"/>
    <w:bookmarkStart w:name="z21" w:id="16"/>
    <w:p>
      <w:pPr>
        <w:spacing w:after="0"/>
        <w:ind w:left="0"/>
        <w:jc w:val="both"/>
      </w:pPr>
      <w:r>
        <w:rPr>
          <w:rFonts w:ascii="Times New Roman"/>
          <w:b w:val="false"/>
          <w:i w:val="false"/>
          <w:color w:val="000000"/>
          <w:sz w:val="28"/>
        </w:rPr>
        <w:t>
      10. Мемлекеттік мекеменің азаматтық-құқықтық мәмілелері, олардың Қазақстан Республикасы Қаржы министрлігінің аумақтық қазынашылық бөлімшелерінде міндетті тіркелгеннен кейін, күшіне енеді.</w:t>
      </w:r>
    </w:p>
    <w:bookmarkEnd w:id="16"/>
    <w:bookmarkStart w:name="z22" w:id="17"/>
    <w:p>
      <w:pPr>
        <w:spacing w:after="0"/>
        <w:ind w:left="0"/>
        <w:jc w:val="left"/>
      </w:pPr>
      <w:r>
        <w:rPr>
          <w:rFonts w:ascii="Times New Roman"/>
          <w:b/>
          <w:i w:val="false"/>
          <w:color w:val="000000"/>
        </w:rPr>
        <w:t xml:space="preserve"> 3. Мемлекеттік мекеме қызметінің мәні мен мақсаттары</w:t>
      </w:r>
    </w:p>
    <w:bookmarkEnd w:id="17"/>
    <w:bookmarkStart w:name="z23" w:id="18"/>
    <w:p>
      <w:pPr>
        <w:spacing w:after="0"/>
        <w:ind w:left="0"/>
        <w:jc w:val="both"/>
      </w:pPr>
      <w:r>
        <w:rPr>
          <w:rFonts w:ascii="Times New Roman"/>
          <w:b w:val="false"/>
          <w:i w:val="false"/>
          <w:color w:val="000000"/>
          <w:sz w:val="28"/>
        </w:rPr>
        <w:t>
      11. Мемлекеттік мекеме қызметінің мәні бұқаралық спортты, дене шынықтыруды, салауатты өмір салтын және ұлттық спорт түрлерін дамытуға жағдай туғызу болып табылады.</w:t>
      </w:r>
    </w:p>
    <w:bookmarkEnd w:id="18"/>
    <w:bookmarkStart w:name="z24" w:id="19"/>
    <w:p>
      <w:pPr>
        <w:spacing w:after="0"/>
        <w:ind w:left="0"/>
        <w:jc w:val="both"/>
      </w:pPr>
      <w:r>
        <w:rPr>
          <w:rFonts w:ascii="Times New Roman"/>
          <w:b w:val="false"/>
          <w:i w:val="false"/>
          <w:color w:val="000000"/>
          <w:sz w:val="28"/>
        </w:rPr>
        <w:t>
      12. Мемлекеттік мекеме қызметінің мақсаты: Батыс Қазақстан облысы Шыңғырлау ауданының аумағында дене шынықтыру және спорт саласындағы өндірістік шаруашылық қызметті, қызмет көрсетулерді жүзеге асыру болып табылады.</w:t>
      </w:r>
    </w:p>
    <w:bookmarkEnd w:id="19"/>
    <w:bookmarkStart w:name="z25" w:id="20"/>
    <w:p>
      <w:pPr>
        <w:spacing w:after="0"/>
        <w:ind w:left="0"/>
        <w:jc w:val="both"/>
      </w:pPr>
      <w:r>
        <w:rPr>
          <w:rFonts w:ascii="Times New Roman"/>
          <w:b w:val="false"/>
          <w:i w:val="false"/>
          <w:color w:val="000000"/>
          <w:sz w:val="28"/>
        </w:rPr>
        <w:t>
      13. Мемлекеттік мекеме мақсатқа қол жеткізу үшін мынадай қызмет түрлерін жүзеге асырады:</w:t>
      </w:r>
    </w:p>
    <w:bookmarkEnd w:id="20"/>
    <w:p>
      <w:pPr>
        <w:spacing w:after="0"/>
        <w:ind w:left="0"/>
        <w:jc w:val="both"/>
      </w:pPr>
      <w:r>
        <w:rPr>
          <w:rFonts w:ascii="Times New Roman"/>
          <w:b w:val="false"/>
          <w:i w:val="false"/>
          <w:color w:val="000000"/>
          <w:sz w:val="28"/>
        </w:rPr>
        <w:t>
      1) ұлттық спорт түрлерін, кешенді спартакиадаларды, және мерекелік күндерге арналған бұқаралық-спорттық іс шараларды ұйымдастыру және өткізу;</w:t>
      </w:r>
    </w:p>
    <w:p>
      <w:pPr>
        <w:spacing w:after="0"/>
        <w:ind w:left="0"/>
        <w:jc w:val="both"/>
      </w:pPr>
      <w:r>
        <w:rPr>
          <w:rFonts w:ascii="Times New Roman"/>
          <w:b w:val="false"/>
          <w:i w:val="false"/>
          <w:color w:val="000000"/>
          <w:sz w:val="28"/>
        </w:rPr>
        <w:t>
      2) спорт түрлері бойынша жоғарғы білікті спортшыларды дайындау үшін жағдай жасау;</w:t>
      </w:r>
    </w:p>
    <w:p>
      <w:pPr>
        <w:spacing w:after="0"/>
        <w:ind w:left="0"/>
        <w:jc w:val="both"/>
      </w:pPr>
      <w:r>
        <w:rPr>
          <w:rFonts w:ascii="Times New Roman"/>
          <w:b w:val="false"/>
          <w:i w:val="false"/>
          <w:color w:val="000000"/>
          <w:sz w:val="28"/>
        </w:rPr>
        <w:t>
      3) спорт ардагерлеріне қолдау мен көмек көрсету;</w:t>
      </w:r>
    </w:p>
    <w:p>
      <w:pPr>
        <w:spacing w:after="0"/>
        <w:ind w:left="0"/>
        <w:jc w:val="both"/>
      </w:pPr>
      <w:r>
        <w:rPr>
          <w:rFonts w:ascii="Times New Roman"/>
          <w:b w:val="false"/>
          <w:i w:val="false"/>
          <w:color w:val="000000"/>
          <w:sz w:val="28"/>
        </w:rPr>
        <w:t>
      4) жұртшылықпен, жанкүйерлермен, аудан активтері мен спорттың қалыптасуы мен дамуына мүдделі тұлғалармен байланыс орнату арқылы, спортты, салауатты өмір салтын насихаттау;</w:t>
      </w:r>
    </w:p>
    <w:p>
      <w:pPr>
        <w:spacing w:after="0"/>
        <w:ind w:left="0"/>
        <w:jc w:val="both"/>
      </w:pPr>
      <w:r>
        <w:rPr>
          <w:rFonts w:ascii="Times New Roman"/>
          <w:b w:val="false"/>
          <w:i w:val="false"/>
          <w:color w:val="000000"/>
          <w:sz w:val="28"/>
        </w:rPr>
        <w:t>
      5) дене шынықтыру және спорт мамандарының, жаттықтырушы, оқытушылық құрамның біліктілігін арттыру мақсатында семинарлар мен басқа да түрлі іс шаралар ұйымдастыру, өткізу;</w:t>
      </w:r>
    </w:p>
    <w:p>
      <w:pPr>
        <w:spacing w:after="0"/>
        <w:ind w:left="0"/>
        <w:jc w:val="both"/>
      </w:pPr>
      <w:r>
        <w:rPr>
          <w:rFonts w:ascii="Times New Roman"/>
          <w:b w:val="false"/>
          <w:i w:val="false"/>
          <w:color w:val="000000"/>
          <w:sz w:val="28"/>
        </w:rPr>
        <w:t>
      6) бұқаралық спортты насихаттау және перспективалы спортшыларды анықтау мақсатында аудандық, өңірлік және республикалық деңгейлерде балалар мен жастар арасында ресми спорттық жарыстарды, турнирлерді, біріншіліктер мен фестивальдерді дайындау және өткізу;</w:t>
      </w:r>
    </w:p>
    <w:p>
      <w:pPr>
        <w:spacing w:after="0"/>
        <w:ind w:left="0"/>
        <w:jc w:val="both"/>
      </w:pPr>
      <w:r>
        <w:rPr>
          <w:rFonts w:ascii="Times New Roman"/>
          <w:b w:val="false"/>
          <w:i w:val="false"/>
          <w:color w:val="000000"/>
          <w:sz w:val="28"/>
        </w:rPr>
        <w:t>
      7) спорттық шеберлікті арттыру және спорттық резервті дайындау үшін спортшылардың (Клуб тәрбиеленушілерінің), сонымен қоса кәмелетке толмағандарды күнтізбелік жоспарларға (республикалық, өңірлік немесе қалалық) енгізілген сыртқа шығатын спорттық жарыстарға, спорт лигаларының матчтары мен турнирлеріне қатысуын ұйымдастыру, сондай-ақ оқу-жаттығу жиындарын (ОЖЖ) өткізу;</w:t>
      </w:r>
    </w:p>
    <w:p>
      <w:pPr>
        <w:spacing w:after="0"/>
        <w:ind w:left="0"/>
        <w:jc w:val="both"/>
      </w:pPr>
      <w:r>
        <w:rPr>
          <w:rFonts w:ascii="Times New Roman"/>
          <w:b w:val="false"/>
          <w:i w:val="false"/>
          <w:color w:val="000000"/>
          <w:sz w:val="28"/>
        </w:rPr>
        <w:t>
      8) спорттың әр түрінен аудандық команда құрып, облыстық және республикалық сайыстарға қатысуын қамтамасыз ету.</w:t>
      </w:r>
    </w:p>
    <w:bookmarkStart w:name="z26" w:id="21"/>
    <w:p>
      <w:pPr>
        <w:spacing w:after="0"/>
        <w:ind w:left="0"/>
        <w:jc w:val="both"/>
      </w:pPr>
      <w:r>
        <w:rPr>
          <w:rFonts w:ascii="Times New Roman"/>
          <w:b w:val="false"/>
          <w:i w:val="false"/>
          <w:color w:val="000000"/>
          <w:sz w:val="28"/>
        </w:rPr>
        <w:t>
      14. Мемлекеттік мекемеге осы жарғыда бекітілген өз қызметінің мәні мен мақсаттарына сай келмейтін қызметті жүзеге асыруға, сондай-ақ мәмілелер жасауға тыйым салынады.</w:t>
      </w:r>
    </w:p>
    <w:bookmarkEnd w:id="21"/>
    <w:bookmarkStart w:name="z27" w:id="22"/>
    <w:p>
      <w:pPr>
        <w:spacing w:after="0"/>
        <w:ind w:left="0"/>
        <w:jc w:val="both"/>
      </w:pPr>
      <w:r>
        <w:rPr>
          <w:rFonts w:ascii="Times New Roman"/>
          <w:b w:val="false"/>
          <w:i w:val="false"/>
          <w:color w:val="000000"/>
          <w:sz w:val="28"/>
        </w:rPr>
        <w:t>
      15. Мемлекеттік мекеме Қазақстан Республикасының заңдарымен немесе құрылтай құжаттарымен нақты шектелген не оның басшысының жарғылық құзыретін бұза отырып, қызмет мақсаттарына қайшы жасалған мәміле: тиісті саланың уәкілетті органның, мемлекеттік мүлік жөніндегі уәкілетті органның, жергілікті атқарушы органның талап-арызы бойынша жарамсыз деп танылуы мүмкін.</w:t>
      </w:r>
    </w:p>
    <w:bookmarkEnd w:id="22"/>
    <w:bookmarkStart w:name="z28" w:id="23"/>
    <w:p>
      <w:pPr>
        <w:spacing w:after="0"/>
        <w:ind w:left="0"/>
        <w:jc w:val="left"/>
      </w:pPr>
      <w:r>
        <w:rPr>
          <w:rFonts w:ascii="Times New Roman"/>
          <w:b/>
          <w:i w:val="false"/>
          <w:color w:val="000000"/>
        </w:rPr>
        <w:t xml:space="preserve"> 4-тарау. Мемлекеттік мекемені басқару</w:t>
      </w:r>
    </w:p>
    <w:bookmarkEnd w:id="23"/>
    <w:bookmarkStart w:name="z29" w:id="24"/>
    <w:p>
      <w:pPr>
        <w:spacing w:after="0"/>
        <w:ind w:left="0"/>
        <w:jc w:val="both"/>
      </w:pPr>
      <w:r>
        <w:rPr>
          <w:rFonts w:ascii="Times New Roman"/>
          <w:b w:val="false"/>
          <w:i w:val="false"/>
          <w:color w:val="000000"/>
          <w:sz w:val="28"/>
        </w:rPr>
        <w:t>
      16. Мемлекеттік мекемені жалпы басқаруды тиісті саланың уәкілетті органы жүзеге асырады, ал коммуналдық мемлекеттік мекемені жергілікті атқарушы орган не аудан әкімімен жүзеге асырады.</w:t>
      </w:r>
    </w:p>
    <w:bookmarkEnd w:id="24"/>
    <w:bookmarkStart w:name="z30" w:id="25"/>
    <w:p>
      <w:pPr>
        <w:spacing w:after="0"/>
        <w:ind w:left="0"/>
        <w:jc w:val="both"/>
      </w:pPr>
      <w:r>
        <w:rPr>
          <w:rFonts w:ascii="Times New Roman"/>
          <w:b w:val="false"/>
          <w:i w:val="false"/>
          <w:color w:val="000000"/>
          <w:sz w:val="28"/>
        </w:rPr>
        <w:t>
      17. Тиісті саланың уәкілетті органы немесе жергілікті атқарушы орган заңнамада белгіленген ретпен мынадай функцияларды жүзеге асырады:</w:t>
      </w:r>
    </w:p>
    <w:bookmarkEnd w:id="25"/>
    <w:p>
      <w:pPr>
        <w:spacing w:after="0"/>
        <w:ind w:left="0"/>
        <w:jc w:val="both"/>
      </w:pPr>
      <w:r>
        <w:rPr>
          <w:rFonts w:ascii="Times New Roman"/>
          <w:b w:val="false"/>
          <w:i w:val="false"/>
          <w:color w:val="000000"/>
          <w:sz w:val="28"/>
        </w:rPr>
        <w:t>
      1) мемлекеттік мекемеге мүлікті бекітіп береді;</w:t>
      </w:r>
    </w:p>
    <w:p>
      <w:pPr>
        <w:spacing w:after="0"/>
        <w:ind w:left="0"/>
        <w:jc w:val="both"/>
      </w:pPr>
      <w:r>
        <w:rPr>
          <w:rFonts w:ascii="Times New Roman"/>
          <w:b w:val="false"/>
          <w:i w:val="false"/>
          <w:color w:val="000000"/>
          <w:sz w:val="28"/>
        </w:rPr>
        <w:t>
      2) мемлекеттік мекеменің жеке қаржыландыру жоспарын бекітеді;</w:t>
      </w:r>
    </w:p>
    <w:p>
      <w:pPr>
        <w:spacing w:after="0"/>
        <w:ind w:left="0"/>
        <w:jc w:val="both"/>
      </w:pPr>
      <w:r>
        <w:rPr>
          <w:rFonts w:ascii="Times New Roman"/>
          <w:b w:val="false"/>
          <w:i w:val="false"/>
          <w:color w:val="000000"/>
          <w:sz w:val="28"/>
        </w:rPr>
        <w:t>
      3) мемлекеттік мекеме мүлкінің сақталуына бақылауды жүзеге асырады;</w:t>
      </w:r>
    </w:p>
    <w:p>
      <w:pPr>
        <w:spacing w:after="0"/>
        <w:ind w:left="0"/>
        <w:jc w:val="both"/>
      </w:pPr>
      <w:r>
        <w:rPr>
          <w:rFonts w:ascii="Times New Roman"/>
          <w:b w:val="false"/>
          <w:i w:val="false"/>
          <w:color w:val="000000"/>
          <w:sz w:val="28"/>
        </w:rPr>
        <w:t>
      4) мемлекеттік мекеме жарғысын (ережесін) бекітеді, оған өзгерістер мен толықтырулар енгізеді;</w:t>
      </w:r>
    </w:p>
    <w:p>
      <w:pPr>
        <w:spacing w:after="0"/>
        <w:ind w:left="0"/>
        <w:jc w:val="both"/>
      </w:pPr>
      <w:r>
        <w:rPr>
          <w:rFonts w:ascii="Times New Roman"/>
          <w:b w:val="false"/>
          <w:i w:val="false"/>
          <w:color w:val="000000"/>
          <w:sz w:val="28"/>
        </w:rPr>
        <w:t>
      5) мемлекеттік мекеменің басқару органдарының құрылымын, құрылуы тәртібі мен өкілеттік мерзімін, мемлекеттік мекеменің шешімдер қабылдау тәртібін анықтайды;</w:t>
      </w:r>
    </w:p>
    <w:p>
      <w:pPr>
        <w:spacing w:after="0"/>
        <w:ind w:left="0"/>
        <w:jc w:val="both"/>
      </w:pPr>
      <w:r>
        <w:rPr>
          <w:rFonts w:ascii="Times New Roman"/>
          <w:b w:val="false"/>
          <w:i w:val="false"/>
          <w:color w:val="000000"/>
          <w:sz w:val="28"/>
        </w:rPr>
        <w:t>
      6) мемлекеттік мекеме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7) мемлекеттік органдар болып табылатын мемлекеттік мекемелерді қоспағанда, мемлекеттік мекеменің құрылымы мен шекті штаттық санын бекітеді;</w:t>
      </w:r>
    </w:p>
    <w:p>
      <w:pPr>
        <w:spacing w:after="0"/>
        <w:ind w:left="0"/>
        <w:jc w:val="both"/>
      </w:pPr>
      <w:r>
        <w:rPr>
          <w:rFonts w:ascii="Times New Roman"/>
          <w:b w:val="false"/>
          <w:i w:val="false"/>
          <w:color w:val="000000"/>
          <w:sz w:val="28"/>
        </w:rPr>
        <w:t>
      8) мемлекеттік мекеме басшысының ұсынымы бойынша оның орынбасарын (орынбасарларын) лауазымға тағайындайды және лауазымынан босатады;</w:t>
      </w:r>
    </w:p>
    <w:p>
      <w:pPr>
        <w:spacing w:after="0"/>
        <w:ind w:left="0"/>
        <w:jc w:val="both"/>
      </w:pPr>
      <w:r>
        <w:rPr>
          <w:rFonts w:ascii="Times New Roman"/>
          <w:b w:val="false"/>
          <w:i w:val="false"/>
          <w:color w:val="000000"/>
          <w:sz w:val="28"/>
        </w:rPr>
        <w:t>
      9) жылдық қаржы есептілікті бекітеді;</w:t>
      </w:r>
    </w:p>
    <w:p>
      <w:pPr>
        <w:spacing w:after="0"/>
        <w:ind w:left="0"/>
        <w:jc w:val="both"/>
      </w:pPr>
      <w:r>
        <w:rPr>
          <w:rFonts w:ascii="Times New Roman"/>
          <w:b w:val="false"/>
          <w:i w:val="false"/>
          <w:color w:val="000000"/>
          <w:sz w:val="28"/>
        </w:rPr>
        <w:t>
      10) мемлекеттік мүлік жөніндегі уәкілетті органға мемлекеттік мекемеге берілген немесе өзінің шаруашылық қызметінің нәтижесінде олар сатып алған мүлікті алып қоюға немесе қайта бөлуге жазбаша келісімін береді;</w:t>
      </w:r>
    </w:p>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мемлекеттік мекемені қайта ұйымдастыруды және таратуды жүзеге асырады (жергілікті атқарушы органның немесе аудан әкімімен) коммуналдық мемлекеттік мекемеде қайта ұйымдастыру және тарату туралы шешім қабылдайды;</w:t>
      </w:r>
    </w:p>
    <w:p>
      <w:pPr>
        <w:spacing w:after="0"/>
        <w:ind w:left="0"/>
        <w:jc w:val="both"/>
      </w:pPr>
      <w:r>
        <w:rPr>
          <w:rFonts w:ascii="Times New Roman"/>
          <w:b w:val="false"/>
          <w:i w:val="false"/>
          <w:color w:val="000000"/>
          <w:sz w:val="28"/>
        </w:rPr>
        <w:t>
      12) осы жарғының және Қазақстан Республикасының заңнамасында белгіленген өзге де функцияларды жүзеге асырады.</w:t>
      </w:r>
    </w:p>
    <w:bookmarkStart w:name="z31" w:id="26"/>
    <w:p>
      <w:pPr>
        <w:spacing w:after="0"/>
        <w:ind w:left="0"/>
        <w:jc w:val="both"/>
      </w:pPr>
      <w:r>
        <w:rPr>
          <w:rFonts w:ascii="Times New Roman"/>
          <w:b w:val="false"/>
          <w:i w:val="false"/>
          <w:color w:val="000000"/>
          <w:sz w:val="28"/>
        </w:rPr>
        <w:t>
      18. Мемлекеттік мекеме басшысы тиісті саланың уәкілетті органымен немесе жергілікті атқарушы органымен қызметке тағайындалады және қызметтен босатылады.</w:t>
      </w:r>
    </w:p>
    <w:bookmarkEnd w:id="26"/>
    <w:bookmarkStart w:name="z32" w:id="27"/>
    <w:p>
      <w:pPr>
        <w:spacing w:after="0"/>
        <w:ind w:left="0"/>
        <w:jc w:val="both"/>
      </w:pPr>
      <w:r>
        <w:rPr>
          <w:rFonts w:ascii="Times New Roman"/>
          <w:b w:val="false"/>
          <w:i w:val="false"/>
          <w:color w:val="000000"/>
          <w:sz w:val="28"/>
        </w:rPr>
        <w:t>
      19. Мемлекеттік мекеменің басшысы мемлекеттік мекеме жұмысын ұйымдастырады және басшылық етеді, тиісті саланың уәкілетті органына (жергілікті атқарушы органына) тікелей бағынады және мемлекеттік мекемеге жүктелген міндеттер мен олардың өз функцияларын жүзеге асыруына жеке жауапты болады.</w:t>
      </w:r>
    </w:p>
    <w:bookmarkEnd w:id="27"/>
    <w:bookmarkStart w:name="z33" w:id="28"/>
    <w:p>
      <w:pPr>
        <w:spacing w:after="0"/>
        <w:ind w:left="0"/>
        <w:jc w:val="both"/>
      </w:pPr>
      <w:r>
        <w:rPr>
          <w:rFonts w:ascii="Times New Roman"/>
          <w:b w:val="false"/>
          <w:i w:val="false"/>
          <w:color w:val="000000"/>
          <w:sz w:val="28"/>
        </w:rPr>
        <w:t>
      20. Мемлекеттік мекеменің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осы жарғыда (ережеде) айқындалатын өз құзыретіне сәйкес дербес шешеді.</w:t>
      </w:r>
    </w:p>
    <w:bookmarkEnd w:id="28"/>
    <w:bookmarkStart w:name="z34" w:id="29"/>
    <w:p>
      <w:pPr>
        <w:spacing w:after="0"/>
        <w:ind w:left="0"/>
        <w:jc w:val="both"/>
      </w:pPr>
      <w:r>
        <w:rPr>
          <w:rFonts w:ascii="Times New Roman"/>
          <w:b w:val="false"/>
          <w:i w:val="false"/>
          <w:color w:val="000000"/>
          <w:sz w:val="28"/>
        </w:rPr>
        <w:t>
      21. Мемлекеттік мекеме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29"/>
    <w:bookmarkStart w:name="z35" w:id="30"/>
    <w:p>
      <w:pPr>
        <w:spacing w:after="0"/>
        <w:ind w:left="0"/>
        <w:jc w:val="both"/>
      </w:pPr>
      <w:r>
        <w:rPr>
          <w:rFonts w:ascii="Times New Roman"/>
          <w:b w:val="false"/>
          <w:i w:val="false"/>
          <w:color w:val="000000"/>
          <w:sz w:val="28"/>
        </w:rPr>
        <w:t>
      22. Мемлекеттік мекеменің қызметті жүзеге асыруы барысында мемлекеттік мекеме басшысы Қазақстан Республикасы заңнамасында белгіленген тәртіппен:</w:t>
      </w:r>
    </w:p>
    <w:bookmarkEnd w:id="30"/>
    <w:p>
      <w:pPr>
        <w:spacing w:after="0"/>
        <w:ind w:left="0"/>
        <w:jc w:val="both"/>
      </w:pPr>
      <w:r>
        <w:rPr>
          <w:rFonts w:ascii="Times New Roman"/>
          <w:b w:val="false"/>
          <w:i w:val="false"/>
          <w:color w:val="000000"/>
          <w:sz w:val="28"/>
        </w:rPr>
        <w:t>
      1) мемлекеттік мекеме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мемлекеттік мекеменің мүддесін білдіреді;</w:t>
      </w:r>
    </w:p>
    <w:p>
      <w:pPr>
        <w:spacing w:after="0"/>
        <w:ind w:left="0"/>
        <w:jc w:val="both"/>
      </w:pPr>
      <w:r>
        <w:rPr>
          <w:rFonts w:ascii="Times New Roman"/>
          <w:b w:val="false"/>
          <w:i w:val="false"/>
          <w:color w:val="000000"/>
          <w:sz w:val="28"/>
        </w:rPr>
        <w:t>
      3) шарттар жасайды;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озге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тиісті саланың уәкілетті органы немесе жергілікті атқарушы орган тағайындайтын қызметкерлерден басқа, мемлекеттік мекеме қызметкерлерін жұмысқа қабылдайды және жұмыстан босатады;</w:t>
      </w:r>
    </w:p>
    <w:p>
      <w:pPr>
        <w:spacing w:after="0"/>
        <w:ind w:left="0"/>
        <w:jc w:val="both"/>
      </w:pPr>
      <w:r>
        <w:rPr>
          <w:rFonts w:ascii="Times New Roman"/>
          <w:b w:val="false"/>
          <w:i w:val="false"/>
          <w:color w:val="000000"/>
          <w:sz w:val="28"/>
        </w:rPr>
        <w:t>
      9) мемлекеттік мекеме қызметкерлеріне, Қазақстан Республикасының заңнамасына сәйкес көтермелеу және жазалау шараларын қолданады;</w:t>
      </w:r>
    </w:p>
    <w:p>
      <w:pPr>
        <w:spacing w:after="0"/>
        <w:ind w:left="0"/>
        <w:jc w:val="both"/>
      </w:pPr>
      <w:r>
        <w:rPr>
          <w:rFonts w:ascii="Times New Roman"/>
          <w:b w:val="false"/>
          <w:i w:val="false"/>
          <w:color w:val="000000"/>
          <w:sz w:val="28"/>
        </w:rPr>
        <w:t>
      10) өз орынбасарының (орынбасарларының) және мемлекеттік мекеменің озге де басшы қызметкерлерінің міндеттері мен өкілеттіктер аясын айқындайды;</w:t>
      </w:r>
    </w:p>
    <w:p>
      <w:pPr>
        <w:spacing w:after="0"/>
        <w:ind w:left="0"/>
        <w:jc w:val="both"/>
      </w:pPr>
      <w:r>
        <w:rPr>
          <w:rFonts w:ascii="Times New Roman"/>
          <w:b w:val="false"/>
          <w:i w:val="false"/>
          <w:color w:val="000000"/>
          <w:sz w:val="28"/>
        </w:rPr>
        <w:t>
      11) оған Қазақстан Республикасы заңнамасымен, осы жарғымен (ережемен) және тиісті саланың уәкілетті органы немесе жергілікті атқарушы органнымен жүктелген озге де функцияларды жүзеге асырады.</w:t>
      </w:r>
    </w:p>
    <w:bookmarkStart w:name="z36" w:id="31"/>
    <w:p>
      <w:pPr>
        <w:spacing w:after="0"/>
        <w:ind w:left="0"/>
        <w:jc w:val="left"/>
      </w:pPr>
      <w:r>
        <w:rPr>
          <w:rFonts w:ascii="Times New Roman"/>
          <w:b/>
          <w:i w:val="false"/>
          <w:color w:val="000000"/>
        </w:rPr>
        <w:t xml:space="preserve"> 5-тарау. Мемлекеттік мекеме мүлкінің құрылу тәртібі</w:t>
      </w:r>
    </w:p>
    <w:bookmarkEnd w:id="31"/>
    <w:bookmarkStart w:name="z37" w:id="32"/>
    <w:p>
      <w:pPr>
        <w:spacing w:after="0"/>
        <w:ind w:left="0"/>
        <w:jc w:val="both"/>
      </w:pPr>
      <w:r>
        <w:rPr>
          <w:rFonts w:ascii="Times New Roman"/>
          <w:b w:val="false"/>
          <w:i w:val="false"/>
          <w:color w:val="000000"/>
          <w:sz w:val="28"/>
        </w:rPr>
        <w:t>
      23. Мемлекеттік мекеме мүлкін құны оның теңгерімінде айқындалатын заңды тұлғаның активтері құрайды. Мемлекеттік мекеменің мүлкі мыналардың:</w:t>
      </w:r>
    </w:p>
    <w:bookmarkEnd w:id="32"/>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қаржык өздере себінен құрылады.</w:t>
      </w:r>
    </w:p>
    <w:bookmarkStart w:name="z38" w:id="33"/>
    <w:p>
      <w:pPr>
        <w:spacing w:after="0"/>
        <w:ind w:left="0"/>
        <w:jc w:val="both"/>
      </w:pPr>
      <w:r>
        <w:rPr>
          <w:rFonts w:ascii="Times New Roman"/>
          <w:b w:val="false"/>
          <w:i w:val="false"/>
          <w:color w:val="000000"/>
          <w:sz w:val="28"/>
        </w:rPr>
        <w:t>
      24. Мемлекеттік мекеме дербес иеліктен шығаруға немесе оған бекітілген мүлік пен оған смета қаражаты бойынша мүлікке өзгеше тәсілмен иелік етуге бөлінген құқығы жоқ.</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Егер Қазақстан Республикасының заңдарымен мемлекеттік мекемеге кіріс әкелетін қызметті жүзеге асыру құқығы берілсе, онда "Мемлекеттік мүлік туралы" Қазақстан Республикасының Заңының 161-бабының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салаларында мемлекеттік мекемелер өндіретін тауарларды (жұмыстарды, көрсетілетін қызметтерді) өткізуден түсетін ақшаны қоспағанда, мұндай қызметтен алынған ақша тиісті бюджеттің есебіне жатқызылады.</w:t>
      </w:r>
    </w:p>
    <w:bookmarkStart w:name="z40" w:id="34"/>
    <w:p>
      <w:pPr>
        <w:spacing w:after="0"/>
        <w:ind w:left="0"/>
        <w:jc w:val="both"/>
      </w:pPr>
      <w:r>
        <w:rPr>
          <w:rFonts w:ascii="Times New Roman"/>
          <w:b w:val="false"/>
          <w:i w:val="false"/>
          <w:color w:val="000000"/>
          <w:sz w:val="28"/>
        </w:rPr>
        <w:t>
      26. Егер Қазақстан Республикасының заңдарында қосымша қаржыландыру көзі белгіленбесе, мемлекеттік мекеменің қызметі тиісті саланың уәкілетті органы немесе жергілікті атқарушы органның бюджетінен не Қазақстан Республикасы Ұлттық Банкінің бюджетінен (шығыстар сметасынан) қаржыландырады.</w:t>
      </w:r>
    </w:p>
    <w:bookmarkEnd w:id="34"/>
    <w:bookmarkStart w:name="z41" w:id="35"/>
    <w:p>
      <w:pPr>
        <w:spacing w:after="0"/>
        <w:ind w:left="0"/>
        <w:jc w:val="both"/>
      </w:pPr>
      <w:r>
        <w:rPr>
          <w:rFonts w:ascii="Times New Roman"/>
          <w:b w:val="false"/>
          <w:i w:val="false"/>
          <w:color w:val="000000"/>
          <w:sz w:val="28"/>
        </w:rPr>
        <w:t>
      27. Мемлекеттік мекеме бухгалтерлік есеп жүргізеді және Қазақстан Республикасының заңнамасына сәйкес есептілік ұсынады.</w:t>
      </w:r>
    </w:p>
    <w:bookmarkEnd w:id="35"/>
    <w:bookmarkStart w:name="z42" w:id="36"/>
    <w:p>
      <w:pPr>
        <w:spacing w:after="0"/>
        <w:ind w:left="0"/>
        <w:jc w:val="both"/>
      </w:pPr>
      <w:r>
        <w:rPr>
          <w:rFonts w:ascii="Times New Roman"/>
          <w:b w:val="false"/>
          <w:i w:val="false"/>
          <w:color w:val="000000"/>
          <w:sz w:val="28"/>
        </w:rPr>
        <w:t>
      28. Мемлекеттік мекеменің қаржылық-шаруашылық қызметін тексеру және ревизияны Қазақстан Республикасы заңнамасында белгіленген тәртіппен тиісті саланың уәкілетті органы (жергілікті атқарушы органы) жүзеге асырады.</w:t>
      </w:r>
    </w:p>
    <w:bookmarkEnd w:id="36"/>
    <w:bookmarkStart w:name="z43" w:id="37"/>
    <w:p>
      <w:pPr>
        <w:spacing w:after="0"/>
        <w:ind w:left="0"/>
        <w:jc w:val="left"/>
      </w:pPr>
      <w:r>
        <w:rPr>
          <w:rFonts w:ascii="Times New Roman"/>
          <w:b/>
          <w:i w:val="false"/>
          <w:color w:val="000000"/>
        </w:rPr>
        <w:t xml:space="preserve"> 6-тарау. Мемлекеттік мекемедегі жұмыс тәртібі</w:t>
      </w:r>
    </w:p>
    <w:bookmarkEnd w:id="37"/>
    <w:bookmarkStart w:name="z44" w:id="38"/>
    <w:p>
      <w:pPr>
        <w:spacing w:after="0"/>
        <w:ind w:left="0"/>
        <w:jc w:val="both"/>
      </w:pPr>
      <w:r>
        <w:rPr>
          <w:rFonts w:ascii="Times New Roman"/>
          <w:b w:val="false"/>
          <w:i w:val="false"/>
          <w:color w:val="000000"/>
          <w:sz w:val="28"/>
        </w:rPr>
        <w:t>
      29.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38"/>
    <w:bookmarkStart w:name="z45" w:id="39"/>
    <w:p>
      <w:pPr>
        <w:spacing w:after="0"/>
        <w:ind w:left="0"/>
        <w:jc w:val="left"/>
      </w:pPr>
      <w:r>
        <w:rPr>
          <w:rFonts w:ascii="Times New Roman"/>
          <w:b/>
          <w:i w:val="false"/>
          <w:color w:val="000000"/>
        </w:rPr>
        <w:t xml:space="preserve"> 7-тарау. Құрылтай құжаттарына өзгерістер мен толықтырулар енгізу тәртібі</w:t>
      </w:r>
    </w:p>
    <w:bookmarkEnd w:id="39"/>
    <w:p>
      <w:pPr>
        <w:spacing w:after="0"/>
        <w:ind w:left="0"/>
        <w:jc w:val="left"/>
      </w:pPr>
    </w:p>
    <w:p>
      <w:pPr>
        <w:spacing w:after="0"/>
        <w:ind w:left="0"/>
        <w:jc w:val="both"/>
      </w:pPr>
      <w:r>
        <w:rPr>
          <w:rFonts w:ascii="Times New Roman"/>
          <w:b w:val="false"/>
          <w:i w:val="false"/>
          <w:color w:val="000000"/>
          <w:sz w:val="28"/>
        </w:rPr>
        <w:t xml:space="preserve">
      30. Мемлекеттік мекеменің құрылтай құжаттарына өзгерістер мен толықтырулар енгізу тиісті саланың уәкілетті органының немесе жергілікті атқарушы органның шешімі бойынша жүзеге асырылады, жәңе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Start w:name="z47" w:id="40"/>
    <w:p>
      <w:pPr>
        <w:spacing w:after="0"/>
        <w:ind w:left="0"/>
        <w:jc w:val="left"/>
      </w:pPr>
      <w:r>
        <w:rPr>
          <w:rFonts w:ascii="Times New Roman"/>
          <w:b/>
          <w:i w:val="false"/>
          <w:color w:val="000000"/>
        </w:rPr>
        <w:t xml:space="preserve"> 8-тарау. Мемлекеттік мекемені қайта ұйымдастыру және тарату шарттары</w:t>
      </w:r>
    </w:p>
    <w:bookmarkEnd w:id="40"/>
    <w:bookmarkStart w:name="z48" w:id="41"/>
    <w:p>
      <w:pPr>
        <w:spacing w:after="0"/>
        <w:ind w:left="0"/>
        <w:jc w:val="both"/>
      </w:pPr>
      <w:r>
        <w:rPr>
          <w:rFonts w:ascii="Times New Roman"/>
          <w:b w:val="false"/>
          <w:i w:val="false"/>
          <w:color w:val="000000"/>
          <w:sz w:val="28"/>
        </w:rPr>
        <w:t>
      31. Мемлекеттік мекемені қайта ұйымдастыру және тарату жергілікті атқарушы органның шешімі немесе аудан әкімінің келісімі бойынша жүргізіледі.</w:t>
      </w:r>
    </w:p>
    <w:bookmarkEnd w:id="41"/>
    <w:bookmarkStart w:name="z49" w:id="42"/>
    <w:p>
      <w:pPr>
        <w:spacing w:after="0"/>
        <w:ind w:left="0"/>
        <w:jc w:val="both"/>
      </w:pPr>
      <w:r>
        <w:rPr>
          <w:rFonts w:ascii="Times New Roman"/>
          <w:b w:val="false"/>
          <w:i w:val="false"/>
          <w:color w:val="000000"/>
          <w:sz w:val="28"/>
        </w:rPr>
        <w:t>
      32. Мемлекеттік занды тұлга, заңнамалық актілермен басқа да негіздер бойынша таратылуы мүмкін.</w:t>
      </w:r>
    </w:p>
    <w:bookmarkEnd w:id="42"/>
    <w:bookmarkStart w:name="z50" w:id="43"/>
    <w:p>
      <w:pPr>
        <w:spacing w:after="0"/>
        <w:ind w:left="0"/>
        <w:jc w:val="both"/>
      </w:pPr>
      <w:r>
        <w:rPr>
          <w:rFonts w:ascii="Times New Roman"/>
          <w:b w:val="false"/>
          <w:i w:val="false"/>
          <w:color w:val="000000"/>
          <w:sz w:val="28"/>
        </w:rPr>
        <w:t>
      33. Егер Қазақстан Республикасының заңдарында өзгеше белгіленбесе, мемлекеттік мекемені қайта ұйымдастыруды және таратуды мемлекеттік мүлік жөніндегі уәкілетті органның келісімі бойынша тиісті саланың уәкілетті органы жүзеге асырады.</w:t>
      </w:r>
    </w:p>
    <w:bookmarkEnd w:id="43"/>
    <w:bookmarkStart w:name="z51" w:id="44"/>
    <w:p>
      <w:pPr>
        <w:spacing w:after="0"/>
        <w:ind w:left="0"/>
        <w:jc w:val="both"/>
      </w:pPr>
      <w:r>
        <w:rPr>
          <w:rFonts w:ascii="Times New Roman"/>
          <w:b w:val="false"/>
          <w:i w:val="false"/>
          <w:color w:val="000000"/>
          <w:sz w:val="28"/>
        </w:rPr>
        <w:t>
      34. Коммуналдық мемлекеттік мекемені қайта ұйымдастыруды және таратуды жергілікті атқарушы орган жүзеге асырады.</w:t>
      </w:r>
    </w:p>
    <w:bookmarkEnd w:id="44"/>
    <w:bookmarkStart w:name="z52" w:id="45"/>
    <w:p>
      <w:pPr>
        <w:spacing w:after="0"/>
        <w:ind w:left="0"/>
        <w:jc w:val="both"/>
      </w:pPr>
      <w:r>
        <w:rPr>
          <w:rFonts w:ascii="Times New Roman"/>
          <w:b w:val="false"/>
          <w:i w:val="false"/>
          <w:color w:val="000000"/>
          <w:sz w:val="28"/>
        </w:rPr>
        <w:t>
      35. Кредит берушілердің талаптарын қанағаттандырғаннан кейін қалған таратылған мемлекеттік мекемені мүлкін мемлекеттік мүлік жөніндегі уәкілетті орган немесе жергілікті атқарушы орган қайта бөледі.</w:t>
      </w:r>
    </w:p>
    <w:bookmarkEnd w:id="45"/>
    <w:bookmarkStart w:name="z53" w:id="46"/>
    <w:p>
      <w:pPr>
        <w:spacing w:after="0"/>
        <w:ind w:left="0"/>
        <w:jc w:val="both"/>
      </w:pPr>
      <w:r>
        <w:rPr>
          <w:rFonts w:ascii="Times New Roman"/>
          <w:b w:val="false"/>
          <w:i w:val="false"/>
          <w:color w:val="000000"/>
          <w:sz w:val="28"/>
        </w:rPr>
        <w:t>
      36. Таратылған мемлекеттік мекеменің мүлкін өткізу нәтижесінде алынған қаражатты қоса алғанда, осы мекеменің кредиторлардың талаптары қанағаттандырылғаннан кейін қалған ақшасы тиісті бюджет кірісінің есебіне жатқызылады.</w:t>
      </w:r>
    </w:p>
    <w:bookmarkEnd w:id="46"/>
    <w:bookmarkStart w:name="z54" w:id="47"/>
    <w:p>
      <w:pPr>
        <w:spacing w:after="0"/>
        <w:ind w:left="0"/>
        <w:jc w:val="left"/>
      </w:pPr>
      <w:r>
        <w:rPr>
          <w:rFonts w:ascii="Times New Roman"/>
          <w:b/>
          <w:i w:val="false"/>
          <w:color w:val="000000"/>
        </w:rPr>
        <w:t xml:space="preserve"> 9-тарау. Мемлекеттік мекеменің филиалдары мен өкілдіктері туралы мәліметтер</w:t>
      </w:r>
    </w:p>
    <w:bookmarkEnd w:id="47"/>
    <w:bookmarkStart w:name="z55" w:id="48"/>
    <w:p>
      <w:pPr>
        <w:spacing w:after="0"/>
        <w:ind w:left="0"/>
        <w:jc w:val="both"/>
      </w:pPr>
      <w:r>
        <w:rPr>
          <w:rFonts w:ascii="Times New Roman"/>
          <w:b w:val="false"/>
          <w:i w:val="false"/>
          <w:color w:val="000000"/>
          <w:sz w:val="28"/>
        </w:rPr>
        <w:t>
      37. Мемлекеттік мекеменің филиалдары мен өкілдіктері жоқ.</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