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0745" w14:textId="72b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елді мекендеріндегі салық салу объектілерінің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2026 жылғы 16 маусымдағы № 372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01.06 2026 бастап қолданысқа енгізіледі және ресми жариялануға.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орынбасары-жасанды интеллект және цифрлық даму министрінің 2025 жылғы 17 қазандағы № 517/НҚ "Аймақтандыру коэффициентін есептеу әдістемесін бекіту туралы" (Нормативтік құқықтық актілерді мемлекеттік тіркеу тізілімінде №215756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Зайсан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ауданының елді мекендеріндегі салық салу объектілерінің орналасуын ескеретін аймақтарға бөлу коэффициенттері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"Зайсан ауданының экономика және қаржы бөлімі" мемлекеттік мекемесі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ресми жарияланғаннан кейін Зайсан ауданы әкімдігінің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көзделген осы қаулыдан туындайтын шараларды қабылдауды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жауапты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маусымнан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ауданының елді мекендеріндегі салық салу обьектілерінің орналасқан жерін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Шүршітсу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