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826e43" w14:textId="a826e4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Коммуналдық көрсетілетін қызметтерді ұсыну қағидаларын бекіту туралы</w:t>
      </w:r>
    </w:p>
    <w:p>
      <w:pPr>
        <w:spacing w:after="0"/>
        <w:ind w:left="0"/>
        <w:jc w:val="both"/>
      </w:pPr>
      <w:r>
        <w:rPr>
          <w:rFonts w:ascii="Times New Roman"/>
          <w:b w:val="false"/>
          <w:i w:val="false"/>
          <w:color w:val="000000"/>
          <w:sz w:val="28"/>
        </w:rPr>
        <w:t>Түркістан облысы Сайрам ауданы әкiмдiгiнiң 2025 жылғы 8 желтоқсандағы № 834 қаулысы</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Республикасының "Қазақстан Республикасындағы жергілікті мемлекеттік басқару және өзін-өзі басқару туралы" Заңының 31 бабының </w:t>
      </w:r>
      <w:r>
        <w:rPr>
          <w:rFonts w:ascii="Times New Roman"/>
          <w:b w:val="false"/>
          <w:i w:val="false"/>
          <w:color w:val="000000"/>
          <w:sz w:val="28"/>
        </w:rPr>
        <w:t>2 тармағына</w:t>
      </w:r>
      <w:r>
        <w:rPr>
          <w:rFonts w:ascii="Times New Roman"/>
          <w:b w:val="false"/>
          <w:i w:val="false"/>
          <w:color w:val="000000"/>
          <w:sz w:val="28"/>
        </w:rPr>
        <w:t xml:space="preserve">, "Тұрғын үй қатынастары туралы" Қазақстан Республикасы Заңының 10-3-бабының </w:t>
      </w:r>
      <w:r>
        <w:rPr>
          <w:rFonts w:ascii="Times New Roman"/>
          <w:b w:val="false"/>
          <w:i w:val="false"/>
          <w:color w:val="000000"/>
          <w:sz w:val="28"/>
        </w:rPr>
        <w:t>16) тармақшасына</w:t>
      </w:r>
      <w:r>
        <w:rPr>
          <w:rFonts w:ascii="Times New Roman"/>
          <w:b w:val="false"/>
          <w:i w:val="false"/>
          <w:color w:val="000000"/>
          <w:sz w:val="28"/>
        </w:rPr>
        <w:t xml:space="preserve"> сәйкес, Сайрам ауданының әкімдігі ҚАУЛЫ ЕТЕДІ:</w:t>
      </w:r>
      <w:r>
        <w:br/>
      </w:r>
      <w:r>
        <w:rPr>
          <w:rFonts w:ascii="Times New Roman"/>
          <w:b w:val="false"/>
          <w:i w:val="false"/>
          <w:color w:val="000000"/>
          <w:sz w:val="28"/>
        </w:rPr>
        <w:t xml:space="preserve">
      </w:t>
      </w:r>
      <w:r>
        <w:rPr>
          <w:rFonts w:ascii="Times New Roman"/>
          <w:b w:val="false"/>
          <w:i w:val="false"/>
          <w:color w:val="000000"/>
          <w:sz w:val="28"/>
        </w:rPr>
        <w:t>1. Қоса беріліп отырған Сайрам ауданында коммуналдық көрсетілетін қызметтерді ұсыну қағидалары бекітілсін.</w:t>
      </w:r>
      <w:r>
        <w:br/>
      </w:r>
      <w:r>
        <w:rPr>
          <w:rFonts w:ascii="Times New Roman"/>
          <w:b w:val="false"/>
          <w:i w:val="false"/>
          <w:color w:val="000000"/>
          <w:sz w:val="28"/>
        </w:rPr>
        <w:t xml:space="preserve">
      </w:t>
      </w:r>
      <w:r>
        <w:rPr>
          <w:rFonts w:ascii="Times New Roman"/>
          <w:b w:val="false"/>
          <w:i w:val="false"/>
          <w:color w:val="000000"/>
          <w:sz w:val="28"/>
        </w:rPr>
        <w:t xml:space="preserve">2. "Коммуналдық көрсетілетін қызметтерді ұсыну қағидаларын бекіту туралы" Сайрам ауданы әкімдігінің 2022 жылғы 10 қазандағы № 360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r>
        <w:br/>
      </w:r>
      <w:r>
        <w:rPr>
          <w:rFonts w:ascii="Times New Roman"/>
          <w:b w:val="false"/>
          <w:i w:val="false"/>
          <w:color w:val="000000"/>
          <w:sz w:val="28"/>
        </w:rPr>
        <w:t xml:space="preserve">
      </w:t>
      </w:r>
      <w:r>
        <w:rPr>
          <w:rFonts w:ascii="Times New Roman"/>
          <w:b w:val="false"/>
          <w:i w:val="false"/>
          <w:color w:val="000000"/>
          <w:sz w:val="28"/>
        </w:rPr>
        <w:t>3. Осы қаулының орындалуын бақылау аудан әкімінің жетекшілік ететін орынбасарына жүктелсін.</w:t>
      </w:r>
      <w:r>
        <w:br/>
      </w:r>
      <w:r>
        <w:rPr>
          <w:rFonts w:ascii="Times New Roman"/>
          <w:b w:val="false"/>
          <w:i w:val="false"/>
          <w:color w:val="000000"/>
          <w:sz w:val="28"/>
        </w:rPr>
        <w:t xml:space="preserve">
      </w:t>
      </w:r>
      <w:r>
        <w:rPr>
          <w:rFonts w:ascii="Times New Roman"/>
          <w:b w:val="false"/>
          <w:i w:val="false"/>
          <w:color w:val="000000"/>
          <w:sz w:val="28"/>
        </w:rPr>
        <w:t>4. Осы қаулы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Оразалиев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Cайрам ауданы әкімдігінің</w:t>
            </w:r>
            <w:r>
              <w:br/>
            </w:r>
            <w:r>
              <w:rPr>
                <w:rFonts w:ascii="Times New Roman"/>
                <w:b w:val="false"/>
                <w:i w:val="false"/>
                <w:color w:val="000000"/>
                <w:sz w:val="20"/>
              </w:rPr>
              <w:t>2025 жылғы 8 желтоқсандағы</w:t>
            </w:r>
            <w:r>
              <w:br/>
            </w:r>
            <w:r>
              <w:rPr>
                <w:rFonts w:ascii="Times New Roman"/>
                <w:b w:val="false"/>
                <w:i w:val="false"/>
                <w:color w:val="000000"/>
                <w:sz w:val="20"/>
              </w:rPr>
              <w:t>№ 834 қаулысына қосымша</w:t>
            </w:r>
          </w:p>
        </w:tc>
      </w:tr>
    </w:tbl>
    <w:p>
      <w:pPr>
        <w:spacing w:after="0"/>
        <w:ind w:left="0"/>
        <w:jc w:val="left"/>
      </w:pPr>
      <w:r>
        <w:rPr>
          <w:rFonts w:ascii="Times New Roman"/>
          <w:b/>
          <w:i w:val="false"/>
          <w:color w:val="000000"/>
        </w:rPr>
        <w:t xml:space="preserve"> Сайрам ауданы бойынша коммуналдық көрсетілетін қызметтерді ұсынудың қағидалары 1-тарау. Жалпы ережелер</w:t>
      </w:r>
    </w:p>
    <w:p>
      <w:pPr>
        <w:spacing w:after="0"/>
        <w:ind w:left="0"/>
        <w:jc w:val="left"/>
      </w:pPr>
      <w:r>
        <w:rPr>
          <w:rFonts w:ascii="Times New Roman"/>
          <w:b w:val="false"/>
          <w:i w:val="false"/>
          <w:color w:val="000000"/>
          <w:sz w:val="28"/>
        </w:rPr>
        <w:t xml:space="preserve">      1. Осы Коммуналдық көрсетілетін қызметтерді ұсынудың үлгілік қағидалары (бұдан әрі – Қағидалар) "Тұрғын үй қатынастары туралы" 1997 жылғы 16 сәуiрдегi Қазақстан Республикасы Заңының 10-2-бабының </w:t>
      </w:r>
      <w:r>
        <w:rPr>
          <w:rFonts w:ascii="Times New Roman"/>
          <w:b w:val="false"/>
          <w:i w:val="false"/>
          <w:color w:val="000000"/>
          <w:sz w:val="28"/>
        </w:rPr>
        <w:t>10-15) тармақшасына</w:t>
      </w:r>
      <w:r>
        <w:rPr>
          <w:rFonts w:ascii="Times New Roman"/>
          <w:b w:val="false"/>
          <w:i w:val="false"/>
          <w:color w:val="000000"/>
          <w:sz w:val="28"/>
        </w:rPr>
        <w:t xml:space="preserve"> сәйкес әзірленді және коммуналдық көрсетілетін қызметтерді ұсыну мен ақы төлеу тәртібін белгілейді.</w:t>
      </w:r>
      <w:r>
        <w:br/>
      </w:r>
      <w:r>
        <w:rPr>
          <w:rFonts w:ascii="Times New Roman"/>
          <w:b w:val="false"/>
          <w:i w:val="false"/>
          <w:color w:val="000000"/>
          <w:sz w:val="28"/>
        </w:rPr>
        <w:t>
      2. Осы Қағидаларда мынадай негізгі ұғымдар пайдаланылады:</w:t>
      </w:r>
      <w:r>
        <w:br/>
      </w:r>
      <w:r>
        <w:rPr>
          <w:rFonts w:ascii="Times New Roman"/>
          <w:b w:val="false"/>
          <w:i w:val="false"/>
          <w:color w:val="000000"/>
          <w:sz w:val="28"/>
        </w:rPr>
        <w:t>
      1) бірыңғай төлем құжаты - коммуналдық және қосымша қызметтерге ақы төлеуді жүзеге асыру үшін жасалған, төлем және (немесе) ақша аударымы негізінде немесе оның көмегімен жүзеге асырылатын электрондық нысанда қалыптастырылған құжат;</w:t>
      </w:r>
      <w:r>
        <w:br/>
      </w:r>
      <w:r>
        <w:rPr>
          <w:rFonts w:ascii="Times New Roman"/>
          <w:b w:val="false"/>
          <w:i w:val="false"/>
          <w:color w:val="000000"/>
          <w:sz w:val="28"/>
        </w:rPr>
        <w:t>
      1-1) биллинг - абоненттерге көрсетілетін қызметтерді есепке алу операцияларын автоматты түрде орындауға, сондай-ақ оларды тарифтеуге және ақы төлеу үшін шоттар беруге арналған аппараттық-бағдарламалық кешен;</w:t>
      </w:r>
      <w:r>
        <w:br/>
      </w:r>
      <w:r>
        <w:rPr>
          <w:rFonts w:ascii="Times New Roman"/>
          <w:b w:val="false"/>
          <w:i w:val="false"/>
          <w:color w:val="000000"/>
          <w:sz w:val="28"/>
        </w:rPr>
        <w:t>
      1-2) бірыңғай есеп айырысу орталығы (бұдан әрі - БЕО) - уәкілетті орган айқындайтын жұмыс істеу талаптары мен тәртібіне сәйкес келетін, бірыңғай төлем құжатын қалыптастыруды жүзеге асыратын және ақпараттық жүйелер негізінде коммуналдық көрсетілетін қызметтерді берушілер мен коммуналдық көрсетілетін қызметтерді тұтынушылар арасындағы өзара іс-қимылды қамтамасыз ететін заңды тұлғалар;</w:t>
      </w:r>
      <w:r>
        <w:br/>
      </w:r>
      <w:r>
        <w:rPr>
          <w:rFonts w:ascii="Times New Roman"/>
          <w:b w:val="false"/>
          <w:i w:val="false"/>
          <w:color w:val="000000"/>
          <w:sz w:val="28"/>
        </w:rPr>
        <w:t>
      2) газбен жабдықтау – тауарлық, сұйытылған мұнай газын және (немесе) сұйытылған табиғи газды өндіру, тасымалдау (тасу), сақтау және өткізу саласындағы қызмет;</w:t>
      </w:r>
      <w:r>
        <w:br/>
      </w:r>
      <w:r>
        <w:rPr>
          <w:rFonts w:ascii="Times New Roman"/>
          <w:b w:val="false"/>
          <w:i w:val="false"/>
          <w:color w:val="000000"/>
          <w:sz w:val="28"/>
        </w:rPr>
        <w:t>
      3) есепке алу аспабы – коммуналдық көрсетілетін қызметтерді жеке және (немесе) үй бойынша ортақ тұтынуды коммерциялық есепке алуға арналған, Қазақстан Республикасының заңнамасында айқындалатын тәртіппен қолдануға рұқсат етілген техникалық құрылғы;</w:t>
      </w:r>
      <w:r>
        <w:br/>
      </w:r>
      <w:r>
        <w:rPr>
          <w:rFonts w:ascii="Times New Roman"/>
          <w:b w:val="false"/>
          <w:i w:val="false"/>
          <w:color w:val="000000"/>
          <w:sz w:val="28"/>
        </w:rPr>
        <w:t>
      4) жеткізуші – меншік нысанына қарамастан, бекітілген шартқа сәйкес тұтынушыларға коммуналдық қызметтер көрсететін заңды немесе жеке тұлға;</w:t>
      </w:r>
      <w:r>
        <w:br/>
      </w:r>
      <w:r>
        <w:rPr>
          <w:rFonts w:ascii="Times New Roman"/>
          <w:b w:val="false"/>
          <w:i w:val="false"/>
          <w:color w:val="000000"/>
          <w:sz w:val="28"/>
        </w:rPr>
        <w:t>
      5) жылумен жабдықтау – жылу энергиясын және (немесе) жылу жеткізгішті өндіру, беру, бөлу және тұтынушыларға сату жөніндегі қызмет;</w:t>
      </w:r>
      <w:r>
        <w:br/>
      </w:r>
      <w:r>
        <w:rPr>
          <w:rFonts w:ascii="Times New Roman"/>
          <w:b w:val="false"/>
          <w:i w:val="false"/>
          <w:color w:val="000000"/>
          <w:sz w:val="28"/>
        </w:rPr>
        <w:t>
      6) коммуналдық қалдықтар – елді мекендерде, оның ішінде адамның тіршілік әрекетінің нәтижесінде пайда болатын тұтыну қалдықтары, сондай-ақ құрамы мен пайда болу сипаты бойынша оларға жақын өндірістік қалдықтар;</w:t>
      </w:r>
      <w:r>
        <w:br/>
      </w:r>
      <w:r>
        <w:rPr>
          <w:rFonts w:ascii="Times New Roman"/>
          <w:b w:val="false"/>
          <w:i w:val="false"/>
          <w:color w:val="000000"/>
          <w:sz w:val="28"/>
        </w:rPr>
        <w:t>
      7) коммуналдық көрсетілетін қызметтер – тұтынушыға ұсынылатын, қауіпсіз және жайлы тұру (болу) жағдайларын қамтамасыз ету үшін сумен жабдықтауды, су бұруды, газбен жабдықтауды, электрмен жабдықтауды, жылумен жабдықтауды, қоқыс әкетуді, лифтілерге қызмет көрсетуді қамтитын қызметтер;</w:t>
      </w:r>
      <w:r>
        <w:br/>
      </w:r>
      <w:r>
        <w:rPr>
          <w:rFonts w:ascii="Times New Roman"/>
          <w:b w:val="false"/>
          <w:i w:val="false"/>
          <w:color w:val="000000"/>
          <w:sz w:val="28"/>
        </w:rPr>
        <w:t>
      8) кондоминиум объектісі – дара (бөлек) меншіктегі пәтерлерден, тұрғын емес үй-жайлардан, орынтұрақ орындарынан, қоймалардан және дара (бөлек) меншікте болмайтын және пәтерлердің, тұрғын емес үй-жайлардың, орынтұрақ орындары, қоймалардың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ортақ мүліктен тұратын біртұтас мүліктік кешен;</w:t>
      </w:r>
      <w:r>
        <w:br/>
      </w:r>
      <w:r>
        <w:rPr>
          <w:rFonts w:ascii="Times New Roman"/>
          <w:b w:val="false"/>
          <w:i w:val="false"/>
          <w:color w:val="000000"/>
          <w:sz w:val="28"/>
        </w:rPr>
        <w:t>
      9) кондоминиум объектісінің ортақ мүлкі – дара (бөлек) меншіктегі пәтерлерден, тұрғын емес үй-жайлардан, орынтұрақ орындарынан, қоймалардан басқа, кондоминиум объектісінің бөліктері (қасбеттер, кіреберістер, вестибюльдер, холдар, дәліздер, баспалдақ марштары мен баспалдақ алаңдары, лифтілер, шатырлар, шатырастылар, техникалық қабаттар, жертөлелер, үйге ортақ инженерлік жүйелер мен жабдықтар, абоненттік пошта жәшіктері, көппәтерлі тұрғын үй тұрған жер учаскесі және (немесе) үй жанындағы жер учаскесі, абаттандыру элементтері және ортақ пайдаланылатын басқа да мүлік);</w:t>
      </w:r>
      <w:r>
        <w:br/>
      </w:r>
      <w:r>
        <w:rPr>
          <w:rFonts w:ascii="Times New Roman"/>
          <w:b w:val="false"/>
          <w:i w:val="false"/>
          <w:color w:val="000000"/>
          <w:sz w:val="28"/>
        </w:rPr>
        <w:t>
      9-1) қаржы ұйымдары - қызметі "Қазақстан Республикасындағы банктер және банк қызметі туралы" Заңмен реттелетін банктер, сондай-ақ "Төлем ұйымдары және төлем жүйелері туралы" Заңға сәйкес қызметін жүзеге асыратын, БЕО-ның қаржы серіктестері болып табылатын, меншікті төлем құралдарын (касса, интернет-банкинг, мобильді қосымшалар, терминалдар және басқа да құралдар) пайдалана отырып бірыңғай төлем құжаты негізінде тұтынушылардан төлемдерді қабылдайтын және алынған ақшалай қаражатты қызметтерді жеткізушілердің есеп шоттарына аударатын төлем ұйымдары;</w:t>
      </w:r>
      <w:r>
        <w:br/>
      </w:r>
      <w:r>
        <w:rPr>
          <w:rFonts w:ascii="Times New Roman"/>
          <w:b w:val="false"/>
          <w:i w:val="false"/>
          <w:color w:val="000000"/>
          <w:sz w:val="28"/>
        </w:rPr>
        <w:t>
      9-2) қосымша қызметтер - бұл коммуналдық қызметтер болып табылмайтын, бірақ жайлы және қауіпсіз тұруды қамтамасыз етуге бағытталған жеке меншік үйлерді қоса алғанда, тұрғын үй қорын ұстаумен, қызмет көрсетумен және пайдаланумен тікелей байланысты қызметтер;</w:t>
      </w:r>
      <w:r>
        <w:br/>
      </w:r>
      <w:r>
        <w:rPr>
          <w:rFonts w:ascii="Times New Roman"/>
          <w:b w:val="false"/>
          <w:i w:val="false"/>
          <w:color w:val="000000"/>
          <w:sz w:val="28"/>
        </w:rPr>
        <w:t>
      10) лифт – тігінен еңіс бұрышы 15 аспайтын, қатты тік сызықты бағыттағыштарға қарай қозғалатын кабинада адамдарды және (немесе) жүктерді көтеру және түсіруге арналған мерзім сайын іске қосылатын стационарлық жүк көтергіш механизм;</w:t>
      </w:r>
      <w:r>
        <w:br/>
      </w:r>
      <w:r>
        <w:rPr>
          <w:rFonts w:ascii="Times New Roman"/>
          <w:b w:val="false"/>
          <w:i w:val="false"/>
          <w:color w:val="000000"/>
          <w:sz w:val="28"/>
        </w:rPr>
        <w:t>
      11) лифтілерге қызмет көрсету – нормативтік-техникалық құжаттамаға (дайындаушы зауыттың ережелері, стандарттары, нұсқаулықтары), ұлттық стандарттарға және Қазақстан Республикасының қолданыстағы заңнама нормаларына сәйкес лифттің жұмыс істеу қабілеттілігі мен қауіпсіздігін қолдау үшін сервистік қызмет көрсету бойынша қызмет;</w:t>
      </w:r>
      <w:r>
        <w:br/>
      </w:r>
      <w:r>
        <w:rPr>
          <w:rFonts w:ascii="Times New Roman"/>
          <w:b w:val="false"/>
          <w:i w:val="false"/>
          <w:color w:val="000000"/>
          <w:sz w:val="28"/>
        </w:rPr>
        <w:t>
      12) сервистік қызмет субъектісі – жасалған шарт негізінде кондоминиум объектісінің ортақ мүлкін күтіп-ұстау жөніндегі қызметтерді көрсететін жеке немесе заңды тұлға;</w:t>
      </w:r>
      <w:r>
        <w:br/>
      </w:r>
      <w:r>
        <w:rPr>
          <w:rFonts w:ascii="Times New Roman"/>
          <w:b w:val="false"/>
          <w:i w:val="false"/>
          <w:color w:val="000000"/>
          <w:sz w:val="28"/>
        </w:rPr>
        <w:t>
      13) сумен жабдықтау – су ресурстарын жинауды, сақтауды, дайындауды, беруді және бөлуді қамтамасыз ететін іс-шаралар жиынтығы;</w:t>
      </w:r>
      <w:r>
        <w:br/>
      </w:r>
      <w:r>
        <w:rPr>
          <w:rFonts w:ascii="Times New Roman"/>
          <w:b w:val="false"/>
          <w:i w:val="false"/>
          <w:color w:val="000000"/>
          <w:sz w:val="28"/>
        </w:rPr>
        <w:t>
      14) су бұру – сарқынды суларды жинауды, тасуды, тасымалдауды, тазартуды және су бұру жүйелері арқылы су объектілеріне, сарқынды суларды жинақтағыштарға немесе жергілікті жер бедеріне ағызуды қамтамасыз ететін іс-шаралар жиынтығы;</w:t>
      </w:r>
      <w:r>
        <w:br/>
      </w:r>
      <w:r>
        <w:rPr>
          <w:rFonts w:ascii="Times New Roman"/>
          <w:b w:val="false"/>
          <w:i w:val="false"/>
          <w:color w:val="000000"/>
          <w:sz w:val="28"/>
        </w:rPr>
        <w:t>
      15) тапсырыс беруші – қызметін Қазақстан Республикасының сәулет, қала құрылысы және құрылыс қызметі туралы заңнамасына сәйкес жүзеге асыратын жеке немесе заңды тұлға. Жобаның (бағдарламаның) тапсырыс беруші-инвесторы, тапсырыс беруші (меншік иесі), құрылыс салушы не олардың уәкілетті адамдары қызмет мақсаттарына қарай тапсырыс беруші бола алады;</w:t>
      </w:r>
      <w:r>
        <w:br/>
      </w:r>
      <w:r>
        <w:rPr>
          <w:rFonts w:ascii="Times New Roman"/>
          <w:b w:val="false"/>
          <w:i w:val="false"/>
          <w:color w:val="000000"/>
          <w:sz w:val="28"/>
        </w:rPr>
        <w:t>
      15-1) транзиттік шот - екінші деңгейдегі банкте немесе банк операцияларының жекелеген түрлерін жүзеге асыратын ұйымда ашылатын, көрсетілген қаражатты тиісті қызметтерді көрсетушілердің есеп айырысу шоттарына кейіннен автоматтандырылған түрде бөлумен, Бірыңғай төлем құжаты негізінде коммуналдық қызметтерді тұтынушылардан түсетін ақшалай қаражатты жинақтауға арналған арнайы банктік шот;</w:t>
      </w:r>
      <w:r>
        <w:br/>
      </w:r>
      <w:r>
        <w:rPr>
          <w:rFonts w:ascii="Times New Roman"/>
          <w:b w:val="false"/>
          <w:i w:val="false"/>
          <w:color w:val="000000"/>
          <w:sz w:val="28"/>
        </w:rPr>
        <w:t>
      16) төлем құжаты – өнім берушінің ұсынған көрсетілетін қызметтері (тауарлары, жұмыстары) үшін төлемді жүзеге асыру үшін жасалған, соның негізінде төлем жүргізілетін құжат (электрондық шот-фактура, шот, хабарлама, түбіртек, оның ішінде бірыңғай төлем құжатының құрамында, ескерту-шот, талап, талап-арыз);</w:t>
      </w:r>
      <w:r>
        <w:br/>
      </w:r>
      <w:r>
        <w:rPr>
          <w:rFonts w:ascii="Times New Roman"/>
          <w:b w:val="false"/>
          <w:i w:val="false"/>
          <w:color w:val="000000"/>
          <w:sz w:val="28"/>
        </w:rPr>
        <w:t>
      17) тұрмыстық қатты қалдықтар – қатты нысандағы коммуналдық қалдықтар;</w:t>
      </w:r>
      <w:r>
        <w:br/>
      </w:r>
      <w:r>
        <w:rPr>
          <w:rFonts w:ascii="Times New Roman"/>
          <w:b w:val="false"/>
          <w:i w:val="false"/>
          <w:color w:val="000000"/>
          <w:sz w:val="28"/>
        </w:rPr>
        <w:t>
      18) тұрғын үй қатынастары және тұрғын үй-коммуналдық шаруашылық саласындағы ақпараттандыру объектісі – тұрғын үй қатынастары және тұрғын үй-коммуналдық шаруашылық саласындағы электрондық ақпараттық ресурстар, ақпараттық жүйелер;</w:t>
      </w:r>
      <w:r>
        <w:br/>
      </w:r>
      <w:r>
        <w:rPr>
          <w:rFonts w:ascii="Times New Roman"/>
          <w:b w:val="false"/>
          <w:i w:val="false"/>
          <w:color w:val="000000"/>
          <w:sz w:val="28"/>
        </w:rPr>
        <w:t>
      18-1) тұрғын үй қатынастары және тұрғын үй-коммуналдық шаруашылық саласындағы электрондық нысандағы ақпаратты орталықтандырылған түрде жинау және сақтаудың ақпараттық жүйесі (бұдан әрі – Орталықтандырылған түрде жинаудың АЖ-сы) – бұл тұрғын үй қорын және тұрғын үй-коммуналдық шаруашылықты талдау және тұрғын үй қатынастары мен тұрғын үй-коммуналдық шаруашылық саласында мемлекеттік реттеуді жүзеге асыру үшін ТКШ ақпараттандыру объектілерінен ақпаратты шоғырландыруды қамтамасыз ететін, мемлекеттік ақпараттық жүйе;</w:t>
      </w:r>
      <w:r>
        <w:br/>
      </w:r>
      <w:r>
        <w:rPr>
          <w:rFonts w:ascii="Times New Roman"/>
          <w:b w:val="false"/>
          <w:i w:val="false"/>
          <w:color w:val="000000"/>
          <w:sz w:val="28"/>
        </w:rPr>
        <w:t>
      18-2) тұрғын үй қатынастары мен тұрғын үй-коммуналдық шаруашылық саласындағы техникалық оператор - энергетикалық және коммуналдық секторларды жаңғырту жөніндегі ұлттық жобаның тұрғын үй қатынастары мен тұрғын үй-коммуналдық шаруашылық саласындағы техникалық операторы ретінде Қазақстан Республикасының Үкіметі айқындаған, жарғылық капиталына мемлекет жүз пайыз қатысатын заңды тұлға;</w:t>
      </w:r>
      <w:r>
        <w:br/>
      </w:r>
      <w:r>
        <w:rPr>
          <w:rFonts w:ascii="Times New Roman"/>
          <w:b w:val="false"/>
          <w:i w:val="false"/>
          <w:color w:val="000000"/>
          <w:sz w:val="28"/>
        </w:rPr>
        <w:t>
      19) тұрмыстық тұтыну – коммуналдық көрсетілетін қызметтерді кәсіпкерлік қызметте пайдалану және оларды одан әрі өткізу мақсатында емес, тұтынушылардың тұрмыстық мұқтаждығы үшін тұтыну;</w:t>
      </w:r>
      <w:r>
        <w:br/>
      </w:r>
      <w:r>
        <w:rPr>
          <w:rFonts w:ascii="Times New Roman"/>
          <w:b w:val="false"/>
          <w:i w:val="false"/>
          <w:color w:val="000000"/>
          <w:sz w:val="28"/>
        </w:rPr>
        <w:t>
      20) тұтынушы - коммуналдық және өзге де қосымша қызметтерді пайдаланатын немесе пайдалану ниеті бар жеке немесе заңды тұлға;</w:t>
      </w:r>
      <w:r>
        <w:br/>
      </w:r>
      <w:r>
        <w:rPr>
          <w:rFonts w:ascii="Times New Roman"/>
          <w:b w:val="false"/>
          <w:i w:val="false"/>
          <w:color w:val="000000"/>
          <w:sz w:val="28"/>
        </w:rPr>
        <w:t>
      21) уәкілетті орган – тұрғын үй қатынастары және тұрғын үй-коммуналдық шаруашылық саласында басшылықты және салааралық үйлестіруді жүзеге асыратын орталық атқарушы орган;</w:t>
      </w:r>
      <w:r>
        <w:br/>
      </w:r>
      <w:r>
        <w:rPr>
          <w:rFonts w:ascii="Times New Roman"/>
          <w:b w:val="false"/>
          <w:i w:val="false"/>
          <w:color w:val="000000"/>
          <w:sz w:val="28"/>
        </w:rPr>
        <w:t>
      22) үйге ортақ инженерлік жүйелер – көппәтерлі тұрғын үйде пәтердің, тұрғын емес үй-жайдың, орынтұрақ орнының, қойманың шегінен тыс жердегі немесе ішіндегі және екі және одан көп пәтерге, тұрғын емес үй-жайға, орынтұрақ орнына, қоймаға қызмет көрсететін суық және ыстық сумен жабдықтау, су бұру, жылумен жабдықтау, газбен жабдықтау, электрмен жабдықтау, түтін жою, өрт дабылы, ішкі өртке қарсы су құбыры, жүк және жолаушы лифтілері (көтергіштер), қоқыс әкету, ауабаптау, желдету, жылуды реттеу және вакуумдау жүйелері, тогы әлсіз инженерлік жүйелер;</w:t>
      </w:r>
      <w:r>
        <w:br/>
      </w:r>
      <w:r>
        <w:rPr>
          <w:rFonts w:ascii="Times New Roman"/>
          <w:b w:val="false"/>
          <w:i w:val="false"/>
          <w:color w:val="000000"/>
          <w:sz w:val="28"/>
        </w:rPr>
        <w:t>
      23) электрмен жабдықтау – электр энергиясын өндіру, беру және тұтынушыларға сату жөніндегі қызмет.</w:t>
      </w:r>
      <w:r>
        <w:br/>
      </w:r>
      <w:r>
        <w:rPr>
          <w:rFonts w:ascii="Times New Roman"/>
          <w:b w:val="false"/>
          <w:i w:val="false"/>
          <w:color w:val="000000"/>
          <w:sz w:val="28"/>
        </w:rPr>
        <w:t>
</w:t>
      </w:r>
    </w:p>
    <w:p>
      <w:pPr>
        <w:spacing w:after="0"/>
        <w:ind w:left="0"/>
        <w:jc w:val="left"/>
      </w:pPr>
      <w:r>
        <w:rPr>
          <w:rFonts w:ascii="Times New Roman"/>
          <w:b/>
          <w:i w:val="false"/>
          <w:color w:val="000000"/>
        </w:rPr>
        <w:t xml:space="preserve"> 2-тарау. Коммуналдық көрсетілетін қызметтерді ұсынудың тәртібі мен шарттары</w:t>
      </w:r>
    </w:p>
    <w:p>
      <w:pPr>
        <w:spacing w:after="0"/>
        <w:ind w:left="0"/>
        <w:jc w:val="left"/>
      </w:pPr>
      <w:r>
        <w:rPr>
          <w:rFonts w:ascii="Times New Roman"/>
          <w:b w:val="false"/>
          <w:i w:val="false"/>
          <w:color w:val="000000"/>
          <w:sz w:val="28"/>
        </w:rPr>
        <w:t>      3. Коммуналдық көрсетілетін қызметтерді ұсыну өнім беруші мен тұтынушы және/немесе заңда белгіленген тәртіппен қызметтің әрбір түрі бойынша шарт жасасуға уәкілеттік берілген өзге тұлға арасында жасалған келісім негізінде жүзеге асырылады.</w:t>
      </w:r>
      <w:r>
        <w:br/>
      </w:r>
      <w:r>
        <w:rPr>
          <w:rFonts w:ascii="Times New Roman"/>
          <w:b w:val="false"/>
          <w:i w:val="false"/>
          <w:color w:val="000000"/>
          <w:sz w:val="28"/>
        </w:rPr>
        <w:t>
      Кондоминиум объектісінің ортақ мүлкін күтіп-ұстауға жұмсалатын коммуналдық қызметтерге ақы төлеу тәртібі мүлік меншік иелерінің жиналысымен шешіледі.</w:t>
      </w:r>
      <w:r>
        <w:br/>
      </w:r>
      <w:r>
        <w:rPr>
          <w:rFonts w:ascii="Times New Roman"/>
          <w:b w:val="false"/>
          <w:i w:val="false"/>
          <w:color w:val="000000"/>
          <w:sz w:val="28"/>
        </w:rPr>
        <w:t>
      3-1. Көппәтерлі тұрғын үйге (кешенге) тапсырыс беруші объектіні пайдалануға бергеннен кейін, тұрғын және тұрғын емес үй-жайлар меншік иелерінің алдын ала келісімі бойынша, тұрғын және тұрғын емес үй-жайлардың меншік иелері мен коммуналдық қызметтерді (қызметтердің әрбір түріне) берушілер арасында оларды кейіннен жасасу (қол қою) үшін шарттардың жобаларын дайындайды.</w:t>
      </w:r>
      <w:r>
        <w:br/>
      </w:r>
      <w:r>
        <w:rPr>
          <w:rFonts w:ascii="Times New Roman"/>
          <w:b w:val="false"/>
          <w:i w:val="false"/>
          <w:color w:val="000000"/>
          <w:sz w:val="28"/>
        </w:rPr>
        <w:t>
      4. Қосылыс желісі арқылы коммуналдық қызметтер үшін тұтынушы мен коммуналдық қызметтерді жеткізуші арасында жеке және (немесе) жария шарттар Қазақстан Республикасының заңнамасына сәйкес жасалады.</w:t>
      </w:r>
      <w:r>
        <w:br/>
      </w:r>
      <w:r>
        <w:rPr>
          <w:rFonts w:ascii="Times New Roman"/>
          <w:b w:val="false"/>
          <w:i w:val="false"/>
          <w:color w:val="000000"/>
          <w:sz w:val="28"/>
        </w:rPr>
        <w:t>
      Меншік иелерінің бірлестіктері немесе кондоминиум объектісін басқару субъектілері коммуналдық қызметтерді жеткізушілермен (қызметтің әр түріне) ынтымақтастық туралы шарттар жасайды.</w:t>
      </w:r>
      <w:r>
        <w:br/>
      </w:r>
      <w:r>
        <w:rPr>
          <w:rFonts w:ascii="Times New Roman"/>
          <w:b w:val="false"/>
          <w:i w:val="false"/>
          <w:color w:val="000000"/>
          <w:sz w:val="28"/>
        </w:rPr>
        <w:t>
      Мүлік иелерінің бірлестіктері немесе кондоминиум объектісін басқару субъектілері кондоминиум объектісінің ортақ мүлкін күтіп-ұстауға сервистік қызмет субъектілерімен шарт жасаса алады.</w:t>
      </w:r>
      <w:r>
        <w:br/>
      </w:r>
      <w:r>
        <w:rPr>
          <w:rFonts w:ascii="Times New Roman"/>
          <w:b w:val="false"/>
          <w:i w:val="false"/>
          <w:color w:val="000000"/>
          <w:sz w:val="28"/>
        </w:rPr>
        <w:t>
      Тікелей бірлескен басқару кезінде ынтымақтастық шарттары кондоминиум объектісінің ортақ мүлкін күтіп-ұстауға коммуналдық қызметтер көрсететін ұйымдар және пәтерлердің, тұрғын емес үй-жайлардың барлық меншік иелерімен немесе пәтерлердің, тұрғын емес үй-жайлардың меншік иелерінің көпшілігімен жасалады. Бұл ретте пәтерлердің, тұрғын емес үй-жайлардың меншік иелерінің барлығы немесе көпшілігі шарттың бір тарабы ретінде әрекет етеді.</w:t>
      </w:r>
      <w:r>
        <w:br/>
      </w:r>
      <w:r>
        <w:rPr>
          <w:rFonts w:ascii="Times New Roman"/>
          <w:b w:val="false"/>
          <w:i w:val="false"/>
          <w:color w:val="000000"/>
          <w:sz w:val="28"/>
        </w:rPr>
        <w:t>
      Егер тараптардың келісімінде өзгеше көзделмесе, коммуналдық көрсетілетін қызметтерді ұсыну туралы жеткізуші мен тұтынушы арасындағы шарт қолданыстағы заңнамаға қайшы келмеуі тиіс және белгісіз мерзімге жасалған болып саналады.</w:t>
      </w:r>
      <w:r>
        <w:br/>
      </w:r>
      <w:r>
        <w:rPr>
          <w:rFonts w:ascii="Times New Roman"/>
          <w:b w:val="false"/>
          <w:i w:val="false"/>
          <w:color w:val="000000"/>
          <w:sz w:val="28"/>
        </w:rPr>
        <w:t>
      5. Коммуналдық көрсетілетін қызметтер ұлттық және мемлекеттік стандарттарда, санитариялық-эпидемиологиялық талаптарда, техникалық регламенттерде белгіленген талаптарға сәйкес ұсынылады және тиісті салалардағы нормативтік құқықтық актілермен реттеледі.</w:t>
      </w:r>
      <w:r>
        <w:br/>
      </w:r>
      <w:r>
        <w:rPr>
          <w:rFonts w:ascii="Times New Roman"/>
          <w:b w:val="false"/>
          <w:i w:val="false"/>
          <w:color w:val="000000"/>
          <w:sz w:val="28"/>
        </w:rPr>
        <w:t>
      6. Тұтынушылық қасиеттер және көрсетілетін қызметті ұсыну режимі:</w:t>
      </w:r>
      <w:r>
        <w:br/>
      </w:r>
      <w:r>
        <w:rPr>
          <w:rFonts w:ascii="Times New Roman"/>
          <w:b w:val="false"/>
          <w:i w:val="false"/>
          <w:color w:val="000000"/>
          <w:sz w:val="28"/>
        </w:rPr>
        <w:t>
      1) жылумен жабдықтау – пәтерлердегі, тұрғын емес үй-жайлардағы ауа температурасын айқындайтын санитариялық нормаларға сәйкес, сондай-ақ температура кестесіне – жылыту маусымы ішінде тәулік бойы;</w:t>
      </w:r>
      <w:r>
        <w:br/>
      </w:r>
      <w:r>
        <w:rPr>
          <w:rFonts w:ascii="Times New Roman"/>
          <w:b w:val="false"/>
          <w:i w:val="false"/>
          <w:color w:val="000000"/>
          <w:sz w:val="28"/>
        </w:rPr>
        <w:t>
      2) электрмен жабдықтау – Қазақстан Республикасының заңнамасында белгіленген электр энергиясының сапасына сәйкес – жыл ішінде тәулік бойы;</w:t>
      </w:r>
      <w:r>
        <w:br/>
      </w:r>
      <w:r>
        <w:rPr>
          <w:rFonts w:ascii="Times New Roman"/>
          <w:b w:val="false"/>
          <w:i w:val="false"/>
          <w:color w:val="000000"/>
          <w:sz w:val="28"/>
        </w:rPr>
        <w:t>
      3) суық және ыстық сумен жабдықтау – Қазақстан Республикасының заңнамасында, санитариялық қағидаларда және мемлекеттік стандарттарда белгіленген берілетін судың сапасына сәйкес – жыл ішінде тәулік бойы;</w:t>
      </w:r>
      <w:r>
        <w:br/>
      </w:r>
      <w:r>
        <w:rPr>
          <w:rFonts w:ascii="Times New Roman"/>
          <w:b w:val="false"/>
          <w:i w:val="false"/>
          <w:color w:val="000000"/>
          <w:sz w:val="28"/>
        </w:rPr>
        <w:t>
      4) су бұру – сарқынды суларды су бұру жүйелеріне толық бұруды қамтамасыз ету – жыл ішінде тәулік бойы;</w:t>
      </w:r>
      <w:r>
        <w:br/>
      </w:r>
      <w:r>
        <w:rPr>
          <w:rFonts w:ascii="Times New Roman"/>
          <w:b w:val="false"/>
          <w:i w:val="false"/>
          <w:color w:val="000000"/>
          <w:sz w:val="28"/>
        </w:rPr>
        <w:t>
      5) газбен жабдықтау – Қазақстан Республикасының заңнамасында белгіленген техникалық талаптарға сәйкес және шарттарда белгіленген толық көлемде;</w:t>
      </w:r>
      <w:r>
        <w:br/>
      </w:r>
      <w:r>
        <w:rPr>
          <w:rFonts w:ascii="Times New Roman"/>
          <w:b w:val="false"/>
          <w:i w:val="false"/>
          <w:color w:val="000000"/>
          <w:sz w:val="28"/>
        </w:rPr>
        <w:t>
      6) лифтілерге қызмет көрсету – лифтілердің өндірістік қауіпсіздігі талаптарына және "Лифтілер, экскалаторлар, траволаторлар және мүмкіндігі шектеулі адамдарға арналған көтергіштер. Жеткізуге, монтаждауға және пайдалануға қойылатын талаптар" ҚР СТ 3305-2018 деген ұлттық стандартқа сәйкес – жыл ішінде тәулік бойы немесе шарт негізінде;</w:t>
      </w:r>
      <w:r>
        <w:br/>
      </w:r>
      <w:r>
        <w:rPr>
          <w:rFonts w:ascii="Times New Roman"/>
          <w:b w:val="false"/>
          <w:i w:val="false"/>
          <w:color w:val="000000"/>
          <w:sz w:val="28"/>
        </w:rPr>
        <w:t>
      7) тұрмыстық қатты қалдықтарды жинау және әкету (қоқыс әкету) – санитариялық-эпидемиологиялық талаптарға сәйкес жергілікті атқарушы орган белгілеген кесте бойынша немесе жасалған шарттарға сәйкес.</w:t>
      </w:r>
      <w:r>
        <w:br/>
      </w:r>
      <w:r>
        <w:rPr>
          <w:rFonts w:ascii="Times New Roman"/>
          <w:b w:val="false"/>
          <w:i w:val="false"/>
          <w:color w:val="000000"/>
          <w:sz w:val="28"/>
        </w:rPr>
        <w:t>
</w:t>
      </w:r>
    </w:p>
    <w:p>
      <w:pPr>
        <w:spacing w:after="0"/>
        <w:ind w:left="0"/>
        <w:jc w:val="left"/>
      </w:pPr>
      <w:r>
        <w:rPr>
          <w:rFonts w:ascii="Times New Roman"/>
          <w:b/>
          <w:i w:val="false"/>
          <w:color w:val="000000"/>
        </w:rPr>
        <w:t xml:space="preserve"> 3-тарау. Коммуналдық қызметтерді пайдалану және ұсыну процесін реттеудің тәртібі</w:t>
      </w:r>
    </w:p>
    <w:p>
      <w:pPr>
        <w:spacing w:after="0"/>
        <w:ind w:left="0"/>
        <w:jc w:val="left"/>
      </w:pPr>
      <w:r>
        <w:rPr>
          <w:rFonts w:ascii="Times New Roman"/>
          <w:b w:val="false"/>
          <w:i w:val="false"/>
          <w:color w:val="000000"/>
          <w:sz w:val="28"/>
        </w:rPr>
        <w:t>      7. Мүліктің меншік иелері бірлестігінің төрағасы немесе кондоминиум объектісін басқару субъектілері үйге ортақ инженерлік жүйелер мен жабдықтардың, сондай-ақ кондоминиум объектісінің ортақ меншігі болып табылатын есепке алу аспаптарын техникалық күйінде күтіп-ұстауды қамтамасыз ету үшін сервистік қызмет субъектісімен шарт жасасуы мүмкін.</w:t>
      </w:r>
      <w:r>
        <w:br/>
      </w:r>
      <w:r>
        <w:rPr>
          <w:rFonts w:ascii="Times New Roman"/>
          <w:b w:val="false"/>
          <w:i w:val="false"/>
          <w:color w:val="000000"/>
          <w:sz w:val="28"/>
        </w:rPr>
        <w:t>
      8. Энергиямен жабдықтау шарты бойынша энергияны тұрмыстық тұтыну үшiн пайдаланатын азамат абонент (тұтынушы) болған жағдайларда энергетикалық желiлердiң, сондай-ақ энергия тұтынуды есепке алу аспаптардың тиiстi техникалық жай-күйi мен қауiпсiздiгiн қамтамасыз ету мiндетi, егер заңнамылық актiлерде өзгеше көзделмесе, энергиямен жабдықтаушы ұйымға жүктеледi.</w:t>
      </w:r>
      <w:r>
        <w:br/>
      </w:r>
      <w:r>
        <w:rPr>
          <w:rFonts w:ascii="Times New Roman"/>
          <w:b w:val="false"/>
          <w:i w:val="false"/>
          <w:color w:val="000000"/>
          <w:sz w:val="28"/>
        </w:rPr>
        <w:t>
      9. Мүліктің меншік иелері бірлестігінің төрағасы немесе кондоминиум объектісін басқару субъектілері не пәтерлердің, тұрғын емес үй-жайлардың барлық иелері, сондай-ақ жасалған шарт негізінде кондоминиум объектісінің ортақ мүлкін күтіп-ұстауды қамтамасыз ететін сервистік қызмет субъектісі жеткізушіге, оның өкілдеріне коммуналдық инженерлік жүйелерге, есепке алу аспаптарына, коммуналдық қалдықтарды орналастыру және сақтау орындарына кедергісіз қол жеткізуді қамтамасыз етеді.</w:t>
      </w:r>
      <w:r>
        <w:br/>
      </w:r>
      <w:r>
        <w:rPr>
          <w:rFonts w:ascii="Times New Roman"/>
          <w:b w:val="false"/>
          <w:i w:val="false"/>
          <w:color w:val="000000"/>
          <w:sz w:val="28"/>
        </w:rPr>
        <w:t>
      10. Тұтынушы сумен жабдықтау және су бұру құбырларын, электр сымдарын, электр жабдықтарын, тұрмыстық баллондарды, газ құбырлары мен газ техникалық жабдықтарын, үйде, пәтерде және тұрғын емес үй-жайларда орналасқан есепке алу аспаптарын пайдалану кезіндегі тиісті техникалық жай-күйі, есепке алу аспаптарын аралық тексеру уақыты мерзімін сақтау, пайдалану және техникалық қауіпсіздікті қамтамасыз етеді.</w:t>
      </w:r>
      <w:r>
        <w:br/>
      </w:r>
      <w:r>
        <w:rPr>
          <w:rFonts w:ascii="Times New Roman"/>
          <w:b w:val="false"/>
          <w:i w:val="false"/>
          <w:color w:val="000000"/>
          <w:sz w:val="28"/>
        </w:rPr>
        <w:t>
      11. Елді мекен шекараларының шегінде тұрмыстық және коммуналдық-тұрмыстық тұтынушылардың газ тұтынатын жүйелері мен газ жабдықтарын, тұрмыстық баллондар мен газбен жабдықтау жүйелерінің қауіпсіз жұмысына қойылатын талаптардың сақталуын мемлекеттік бақылауды жергілікті атқарушы органдар жүзеге асырады.</w:t>
      </w:r>
      <w:r>
        <w:br/>
      </w:r>
      <w:r>
        <w:rPr>
          <w:rFonts w:ascii="Times New Roman"/>
          <w:b w:val="false"/>
          <w:i w:val="false"/>
          <w:color w:val="000000"/>
          <w:sz w:val="28"/>
        </w:rPr>
        <w:t>
      11-1. Жергілікті атқарушы органдар есептердің ашықтығын қамтамасыз етуге, тарифтердің сақталуын бақылауға, қателерді анықтауға, тұтынушылардың құқықтарын теріс пайдалануды болдырмауға және қорғауға бағытталған БЕО мен қызметтерді жеткізушілер ұсынатын ақпаратты жинау, өңдеу және талдау арқылы коммуналдық қызметтер үшін есеп айырысу мониторингін жүзеге асырады.</w:t>
      </w:r>
      <w:r>
        <w:br/>
      </w:r>
      <w:r>
        <w:rPr>
          <w:rFonts w:ascii="Times New Roman"/>
          <w:b w:val="false"/>
          <w:i w:val="false"/>
          <w:color w:val="000000"/>
          <w:sz w:val="28"/>
        </w:rPr>
        <w:t>
      12. Тұтынушыға, Қазақстан Республикасының қолданыстағы заңнамасының талаптарына сәйкес, есепке алу аспаптары болуы тиіс және жеткізушіге немесе оның өкілдеріне есепке алу аспаптарының көрсеткіштерін алуға қол жеткізуді қамтамасыз етеді.</w:t>
      </w:r>
      <w:r>
        <w:br/>
      </w:r>
      <w:r>
        <w:rPr>
          <w:rFonts w:ascii="Times New Roman"/>
          <w:b w:val="false"/>
          <w:i w:val="false"/>
          <w:color w:val="000000"/>
          <w:sz w:val="28"/>
        </w:rPr>
        <w:t>
      13. Құрылыс объектілерін қабылдау және пайдалануға беру не тұтынушының дербес орнатуы жағдайларын қоспағанда, тұтынушымен жасалған шартқа сәйкес жеткізуші тұтынушыға есепке алу құралын сатып алады және орнатады.</w:t>
      </w:r>
      <w:r>
        <w:br/>
      </w:r>
      <w:r>
        <w:rPr>
          <w:rFonts w:ascii="Times New Roman"/>
          <w:b w:val="false"/>
          <w:i w:val="false"/>
          <w:color w:val="000000"/>
          <w:sz w:val="28"/>
        </w:rPr>
        <w:t xml:space="preserve">
      14. Мүліктің меншік иелері бірлестігінің төрағасы немесе кондоминиум объектісін басқару субъектілері не пәтерлердің, тұрғын емес үй-жайлардың барлық иелері кондоминиум объектісін жылыту маусымына дайындық жұмыстарын "Қазақстан Республикасындағы жергілікті мемлекеттік басқару және өзін-өзі басқару туралы" Қазақстан Республикасы Заңының 6-бабы 1-тармағының </w:t>
      </w:r>
      <w:r>
        <w:rPr>
          <w:rFonts w:ascii="Times New Roman"/>
          <w:b w:val="false"/>
          <w:i w:val="false"/>
          <w:color w:val="000000"/>
          <w:sz w:val="28"/>
        </w:rPr>
        <w:t>4-1) тармақшасына</w:t>
      </w:r>
      <w:r>
        <w:rPr>
          <w:rFonts w:ascii="Times New Roman"/>
          <w:b w:val="false"/>
          <w:i w:val="false"/>
          <w:color w:val="000000"/>
          <w:sz w:val="28"/>
        </w:rPr>
        <w:t xml:space="preserve"> сәйкес жергілікті өкілді органдар бекіткен жылыту маусымына дайындық және оны өткізу қағидаларына сәйкес ұйымдастырады.</w:t>
      </w:r>
      <w:r>
        <w:br/>
      </w:r>
      <w:r>
        <w:rPr>
          <w:rFonts w:ascii="Times New Roman"/>
          <w:b w:val="false"/>
          <w:i w:val="false"/>
          <w:color w:val="000000"/>
          <w:sz w:val="28"/>
        </w:rPr>
        <w:t>
      15. Мүлiк меншік иелерi бiрлестiгiнiң төрағасы немесе кондоминиум объектiсiн басқару субъектiлерi пәтерлер, тұрғын емес үй-жайлар меншік иелерінің тұтынушыларынан коммуналдық көрсетілетін қызметтердің тиісінше көрсетпегені туралы және (немесе) үзіліспен көрсеткені туралы фактілер бойынша хабарламаны қабылдайды, тиісті актіні қалыптастыра отырып жеткізушімен бірлесіп осындай фактіні салыстырып тексеруді ұйымдастырады және жүргізеді.</w:t>
      </w:r>
      <w:r>
        <w:br/>
      </w:r>
      <w:r>
        <w:rPr>
          <w:rFonts w:ascii="Times New Roman"/>
          <w:b w:val="false"/>
          <w:i w:val="false"/>
          <w:color w:val="000000"/>
          <w:sz w:val="28"/>
        </w:rPr>
        <w:t>
      16. Тараптардың пайдалану жауапкершілігі шекарасын бөлу коммуналдық қызметтің мынадай әрбір түрі үшін жеткізуші мен тұтынушы арасындағы шартқа сәйкес айқындалады:</w:t>
      </w:r>
      <w:r>
        <w:br/>
      </w:r>
      <w:r>
        <w:rPr>
          <w:rFonts w:ascii="Times New Roman"/>
          <w:b w:val="false"/>
          <w:i w:val="false"/>
          <w:color w:val="000000"/>
          <w:sz w:val="28"/>
        </w:rPr>
        <w:t>
      сумен жабдықтау және (немесе) су бұру бойынша – тараптардың келісімімен белгіленетін міндеттер белгісі (оларды пайдалану үшін жауапкершілік) бойынша сумен жабдықтау және (немесе) су бұру жүйелерінің элементтерін бөлу орны. Мұндай келісім болмаған кезде пайдалану жауапкершілігін бөлу шекарасы теңгерімдік тиесілілікті бөлу шекарасы бойынша белгіленеді.</w:t>
      </w:r>
      <w:r>
        <w:br/>
      </w:r>
      <w:r>
        <w:rPr>
          <w:rFonts w:ascii="Times New Roman"/>
          <w:b w:val="false"/>
          <w:i w:val="false"/>
          <w:color w:val="000000"/>
          <w:sz w:val="28"/>
        </w:rPr>
        <w:t>
      Кондоминиум объектілеріндегі пайдалану жауапкершілігін бөлу шекарасы:</w:t>
      </w:r>
      <w:r>
        <w:br/>
      </w:r>
      <w:r>
        <w:rPr>
          <w:rFonts w:ascii="Times New Roman"/>
          <w:b w:val="false"/>
          <w:i w:val="false"/>
          <w:color w:val="000000"/>
          <w:sz w:val="28"/>
        </w:rPr>
        <w:t>
      сумен жабдықтау бойынша – ғимаратта су құбырын енгізудегі бірінші ысырманың бөлуші фланеці;</w:t>
      </w:r>
      <w:r>
        <w:br/>
      </w:r>
      <w:r>
        <w:rPr>
          <w:rFonts w:ascii="Times New Roman"/>
          <w:b w:val="false"/>
          <w:i w:val="false"/>
          <w:color w:val="000000"/>
          <w:sz w:val="28"/>
        </w:rPr>
        <w:t>
      су бұру бойынша – елді мекеннің су бұру желілеріне қосылған жердегі құдық;</w:t>
      </w:r>
      <w:r>
        <w:br/>
      </w:r>
      <w:r>
        <w:rPr>
          <w:rFonts w:ascii="Times New Roman"/>
          <w:b w:val="false"/>
          <w:i w:val="false"/>
          <w:color w:val="000000"/>
          <w:sz w:val="28"/>
        </w:rPr>
        <w:t>
      жылумен жабдықтау бойынша – жылу энергиясы көзі тарапынан басқару торабының кіру ысырмаларының бірінші бөлу фланеці немесе дәнекерленген жік бойынша айқындалады;</w:t>
      </w:r>
      <w:r>
        <w:br/>
      </w:r>
      <w:r>
        <w:rPr>
          <w:rFonts w:ascii="Times New Roman"/>
          <w:b w:val="false"/>
          <w:i w:val="false"/>
          <w:color w:val="000000"/>
          <w:sz w:val="28"/>
        </w:rPr>
        <w:t>
      электрмен жабдықтау бойынша – кернеуі 1000 В дейінгі электр қондырғыларын күтіп-ұстау, оларға қызмет көрсету және олардың техникалық жағдайы үшін:</w:t>
      </w:r>
      <w:r>
        <w:br/>
      </w:r>
      <w:r>
        <w:rPr>
          <w:rFonts w:ascii="Times New Roman"/>
          <w:b w:val="false"/>
          <w:i w:val="false"/>
          <w:color w:val="000000"/>
          <w:sz w:val="28"/>
        </w:rPr>
        <w:t>
      1) әуелік тармақталу кезінде – тіреулерге орнатылған өтпелі және соңғы оқшаулағыштағы қоректендіру желісін қосу түйіспесінде;</w:t>
      </w:r>
      <w:r>
        <w:br/>
      </w:r>
      <w:r>
        <w:rPr>
          <w:rFonts w:ascii="Times New Roman"/>
          <w:b w:val="false"/>
          <w:i w:val="false"/>
          <w:color w:val="000000"/>
          <w:sz w:val="28"/>
        </w:rPr>
        <w:t>
      2) кабельдік ену кезінде – ғимаратқа кірердегі қоректендіру кабелінің ұштарындағы бұрандалы қосылыстарда белгіленеді.</w:t>
      </w:r>
      <w:r>
        <w:br/>
      </w:r>
      <w:r>
        <w:rPr>
          <w:rFonts w:ascii="Times New Roman"/>
          <w:b w:val="false"/>
          <w:i w:val="false"/>
          <w:color w:val="000000"/>
          <w:sz w:val="28"/>
        </w:rPr>
        <w:t>
      17. Шарт бойынша міндеттемелер орындалмаған немесе тиісінше орындалмаған жағдайларда жеткізуші немесе тұтынушы Қазақстан Республикасының Азаматтық заңнамасына сәйкес жауапты болады.</w:t>
      </w:r>
      <w:r>
        <w:br/>
      </w:r>
      <w:r>
        <w:rPr>
          <w:rFonts w:ascii="Times New Roman"/>
          <w:b w:val="false"/>
          <w:i w:val="false"/>
          <w:color w:val="000000"/>
          <w:sz w:val="28"/>
        </w:rPr>
        <w:t>
      18. Еңсерiлмес күш жағдайлары (дүлей зілзала немесе болжау немесе алдын алу мүмкiн емес өзге де жағдайлар), сондай-ақ әскери қимылдар, ереуiлдер және басқа да жағдайлар басталған жағдайда Жеткізуші мен тұтынушы арасында шарттың талаптарын орындамауы немесе тиiсiнше орындамауы шарт және Қазақстан Республикасының Азаматтық заңнамасына сәйкес реттеледі.</w:t>
      </w:r>
      <w:r>
        <w:br/>
      </w:r>
      <w:r>
        <w:rPr>
          <w:rFonts w:ascii="Times New Roman"/>
          <w:b w:val="false"/>
          <w:i w:val="false"/>
          <w:color w:val="000000"/>
          <w:sz w:val="28"/>
        </w:rPr>
        <w:t>
      19. Тұтынушылар туралы дербес деректердің құпиялылығы үшін жауапкершілік "Дербес деректер және оларды қорғау туралы" 2013 жылғы 21 мамырдағы Қазақстан Республикасының Заңына сәйкес жүктеледі.</w:t>
      </w:r>
      <w:r>
        <w:br/>
      </w:r>
      <w:r>
        <w:rPr>
          <w:rFonts w:ascii="Times New Roman"/>
          <w:b w:val="false"/>
          <w:i w:val="false"/>
          <w:color w:val="000000"/>
          <w:sz w:val="28"/>
        </w:rPr>
        <w:t>
      20. Тұтынушы:</w:t>
      </w:r>
      <w:r>
        <w:br/>
      </w:r>
      <w:r>
        <w:rPr>
          <w:rFonts w:ascii="Times New Roman"/>
          <w:b w:val="false"/>
          <w:i w:val="false"/>
          <w:color w:val="000000"/>
          <w:sz w:val="28"/>
        </w:rPr>
        <w:t>
      1) өз өмiрi мен денсаулығына қауiпсiз, мүлкiне зиян келтiрмейтiн белгiленген сападағы коммуналдық көрсетілетін қызметтерді алады;</w:t>
      </w:r>
      <w:r>
        <w:br/>
      </w:r>
      <w:r>
        <w:rPr>
          <w:rFonts w:ascii="Times New Roman"/>
          <w:b w:val="false"/>
          <w:i w:val="false"/>
          <w:color w:val="000000"/>
          <w:sz w:val="28"/>
        </w:rPr>
        <w:t>
      2) көрсетілетін қызметтерге бағаларды (тарифтерді) белгілеу тәртібі туралы ақпаратты осы көрсеткіштерді бақылайтын тиісті мемлекеттік органдардан алады;</w:t>
      </w:r>
      <w:r>
        <w:br/>
      </w:r>
      <w:r>
        <w:rPr>
          <w:rFonts w:ascii="Times New Roman"/>
          <w:b w:val="false"/>
          <w:i w:val="false"/>
          <w:color w:val="000000"/>
          <w:sz w:val="28"/>
        </w:rPr>
        <w:t>
      3) жеткізушінің кінәсінен болған коммуналдық қызметтерді көрсетудегі кемшіліктер салдарынан өміріне, денсаулығына немесе мүлкіне келтірілген шығын мен залалдың толық өтелуін, сондай-ақ моральдық залалдың орнын толтыруды жеткізушіден талап етеді;</w:t>
      </w:r>
      <w:r>
        <w:br/>
      </w:r>
      <w:r>
        <w:rPr>
          <w:rFonts w:ascii="Times New Roman"/>
          <w:b w:val="false"/>
          <w:i w:val="false"/>
          <w:color w:val="000000"/>
          <w:sz w:val="28"/>
        </w:rPr>
        <w:t>
      4) жеткізушіден жылу энергиясымен, электр энергиясымен және сумен жабдықтау жөніндегі көрсетілетін қызметтерге ақы төлеуді қайта есептеуді және шарттың талаптарына сәйкес коммуналдық көрсетілетін қызметтерді жеткізбеу немесе сапасыз жеткізу нәтижесінде келтірілген нақты залалды өтеуді талап етеді;</w:t>
      </w:r>
      <w:r>
        <w:br/>
      </w:r>
      <w:r>
        <w:rPr>
          <w:rFonts w:ascii="Times New Roman"/>
          <w:b w:val="false"/>
          <w:i w:val="false"/>
          <w:color w:val="000000"/>
          <w:sz w:val="28"/>
        </w:rPr>
        <w:t>
      5) уақтылы ақы төлеген кезде өзіне қажетті көлемде энергия мен суды пайдаланады және техникалық шарттарға сәйкес қосу үшін рұқсат етілген қуаттан артық пайдаланбайды;</w:t>
      </w:r>
      <w:r>
        <w:br/>
      </w:r>
      <w:r>
        <w:rPr>
          <w:rFonts w:ascii="Times New Roman"/>
          <w:b w:val="false"/>
          <w:i w:val="false"/>
          <w:color w:val="000000"/>
          <w:sz w:val="28"/>
        </w:rPr>
        <w:t>
      6) Қазақстан Республикасы Энергетика министрінің 2015 жылғы 20 ақпандағы № 111 бұйрығымен бекітілген Электр энергиясының бөлшек сауда нарығын ұйымдастыру және оның жұмыс істеуі, сондай-ақ осы нарықта қызмет көрсету қағидаларымен белгіленген тәртіппен, оның ішінде тұрғын үй қатынастары және тұрғын-үй коммуналдық шаруашылық саласындағы ақпараттандыру объектілері арқылы өтініш беру жолымен энергиямен жабдықтаушы ұйымды ауыстырады.</w:t>
      </w:r>
      <w:r>
        <w:br/>
      </w:r>
      <w:r>
        <w:rPr>
          <w:rFonts w:ascii="Times New Roman"/>
          <w:b w:val="false"/>
          <w:i w:val="false"/>
          <w:color w:val="000000"/>
          <w:sz w:val="28"/>
        </w:rPr>
        <w:t>
      7) аварияларды жою, есепке алу аспаптарын тексеру, есепке алу аспаптарының көрсеткіштерін қарау және алу үшін жеткізушінің өкілдеріне қол жеткізуді қамтамасыз етеді;</w:t>
      </w:r>
      <w:r>
        <w:br/>
      </w:r>
      <w:r>
        <w:rPr>
          <w:rFonts w:ascii="Times New Roman"/>
          <w:b w:val="false"/>
          <w:i w:val="false"/>
          <w:color w:val="000000"/>
          <w:sz w:val="28"/>
        </w:rPr>
        <w:t>
      8) коммуналдық қалдықтардың түріне және құрамына қарай оларды жеке жинау кезінде контейнерлерде және қалдықтардың жекелеген түрлеріне арналған басқа контейнерлерде сақтауды жүзеге асырады;</w:t>
      </w:r>
      <w:r>
        <w:br/>
      </w:r>
      <w:r>
        <w:rPr>
          <w:rFonts w:ascii="Times New Roman"/>
          <w:b w:val="false"/>
          <w:i w:val="false"/>
          <w:color w:val="000000"/>
          <w:sz w:val="28"/>
        </w:rPr>
        <w:t>
      9) "ТКШ бірыңғай платформасынан" бірыңғай төлем құжатының электрондық нұсқасын алады;</w:t>
      </w:r>
      <w:r>
        <w:br/>
      </w:r>
      <w:r>
        <w:rPr>
          <w:rFonts w:ascii="Times New Roman"/>
          <w:b w:val="false"/>
          <w:i w:val="false"/>
          <w:color w:val="000000"/>
          <w:sz w:val="28"/>
        </w:rPr>
        <w:t>
      10) қажет болған жағдайда қағаз түріндегі төлем құжатын жеткізуді ұйымдастыруды БЕО жүзеге асырады. Бұл ретте, қағаз төлем құжаты тұтынушы қол қойған қағаз түріндегі төлем құжатын алуға өтініш болған кезде жеткізіледі.</w:t>
      </w:r>
      <w:r>
        <w:br/>
      </w:r>
      <w:r>
        <w:rPr>
          <w:rFonts w:ascii="Times New Roman"/>
          <w:b w:val="false"/>
          <w:i w:val="false"/>
          <w:color w:val="000000"/>
          <w:sz w:val="28"/>
        </w:rPr>
        <w:t>
      21. Жеткізуші:</w:t>
      </w:r>
      <w:r>
        <w:br/>
      </w:r>
      <w:r>
        <w:rPr>
          <w:rFonts w:ascii="Times New Roman"/>
          <w:b w:val="false"/>
          <w:i w:val="false"/>
          <w:color w:val="000000"/>
          <w:sz w:val="28"/>
        </w:rPr>
        <w:t>
      1) көрсетілетін коммуналдық қызметтер үшін тұтыну көлемін және төлемақыны бақылауды жүзеге асырады;</w:t>
      </w:r>
      <w:r>
        <w:br/>
      </w:r>
      <w:r>
        <w:rPr>
          <w:rFonts w:ascii="Times New Roman"/>
          <w:b w:val="false"/>
          <w:i w:val="false"/>
          <w:color w:val="000000"/>
          <w:sz w:val="28"/>
        </w:rPr>
        <w:t>
      2) БЕО-ға электрондық нысанда бірыңғай төлем құжатын қалыптастыру үшін тұтынушыға жасалған шарттар негізінде көрсетілген коммуналдық және қосымша қызметтер үшін қажетті ақпаратты ай сайын ұсынады;</w:t>
      </w:r>
      <w:r>
        <w:br/>
      </w:r>
      <w:r>
        <w:rPr>
          <w:rFonts w:ascii="Times New Roman"/>
          <w:b w:val="false"/>
          <w:i w:val="false"/>
          <w:color w:val="000000"/>
          <w:sz w:val="28"/>
        </w:rPr>
        <w:t>
      3) тұтынушыны көрсетілетін қызметтерге арналған тарифтер, төлем шарттары, көрсетілетін қызметтерді ұсыну режимі, олардың тұтынушылық қасиеттері, жеткізушінің диспетчерлік, авариялық-диспетчерлік қызметінің мекенжайлары мен телефон нөмірлері туралы Интернет желісіндегі өнім берушінің сайтында не тұрғын үй қатынастары және тұрғын үй-коммуналдық шаруашылық саласындағы ақпараттандыру объектілері арқылы не барлық тұтынушылар үшін қолжетімді жерде өнім берушінің үй-жайында орналасқан хабарландыру тақталарында мәліметтерді ұсыну жолымен хабардар етеді;</w:t>
      </w:r>
      <w:r>
        <w:br/>
      </w:r>
      <w:r>
        <w:rPr>
          <w:rFonts w:ascii="Times New Roman"/>
          <w:b w:val="false"/>
          <w:i w:val="false"/>
          <w:color w:val="000000"/>
          <w:sz w:val="28"/>
        </w:rPr>
        <w:t>
      4) тұрғын үй қатынастары және тұрғын үй-коммуналдық шаруашылық саласындағы ақпараттандыру объектілерінде одан әрі орналастыру мақсатында, электрондық ақпараттық ресурстарды орталықтандырылған түрде жинау, талдау және сақтау, олардың сақталуы мен құпиялылығын қамтамасыз ету үшін тұрғын үй қатынастары және тұрғын үй-коммуналдық шаруашылық саласындағы ақпараттандыру объектілері арқылы ай сайын көрсетілген коммуналдық қызметтердің төлем құжаттары, саны мен көлемі туралы ақпаратты ұсынады;</w:t>
      </w:r>
      <w:r>
        <w:br/>
      </w:r>
      <w:r>
        <w:rPr>
          <w:rFonts w:ascii="Times New Roman"/>
          <w:b w:val="false"/>
          <w:i w:val="false"/>
          <w:color w:val="000000"/>
          <w:sz w:val="28"/>
        </w:rPr>
        <w:t>
      5) Қазақстан Республикасының заңнамасына сәйкес көрсетілетін коммуналдық қызметтердің әрбір түрі бойынша тұтынушымен жеке және (немесе) жария шарттар жасасады;</w:t>
      </w:r>
      <w:r>
        <w:br/>
      </w:r>
      <w:r>
        <w:rPr>
          <w:rFonts w:ascii="Times New Roman"/>
          <w:b w:val="false"/>
          <w:i w:val="false"/>
          <w:color w:val="000000"/>
          <w:sz w:val="28"/>
        </w:rPr>
        <w:t>
      6) тұтынушыға ұлттық, мемлекеттік стандарттарға, санитариялық-эпидемиологиялық талаптарға, техникалық регламенттерге және нормативтік құқықтық актілерге сәйкес келетін коммуналдық көрсетілетін қызметтерді ұсынады;</w:t>
      </w:r>
      <w:r>
        <w:br/>
      </w:r>
      <w:r>
        <w:rPr>
          <w:rFonts w:ascii="Times New Roman"/>
          <w:b w:val="false"/>
          <w:i w:val="false"/>
          <w:color w:val="000000"/>
          <w:sz w:val="28"/>
        </w:rPr>
        <w:t>
      7) тұтынушы қызметтер көрсету сапасын төмендету туралы өтініш берген күннен бастап үш күнтізбелік күн ішінде, сапаны қалпына келтіреді және қайта есептеу үшін барлық шараларды қабылдайды.</w:t>
      </w:r>
      <w:r>
        <w:br/>
      </w:r>
      <w:r>
        <w:rPr>
          <w:rFonts w:ascii="Times New Roman"/>
          <w:b w:val="false"/>
          <w:i w:val="false"/>
          <w:color w:val="000000"/>
          <w:sz w:val="28"/>
        </w:rPr>
        <w:t>
      8) өзге тұтынушылардың талаптарды орындамау себептері бойынша, сондай-ақ Қазақстан Республикасының заңнамасында көзделмеген себептер бойынша коммуналдық қызметтерді көрсетуден бас тартпайды және тұтынушыны коммуналдық қызметтерді алуда шектемейді;</w:t>
      </w:r>
      <w:r>
        <w:br/>
      </w:r>
      <w:r>
        <w:rPr>
          <w:rFonts w:ascii="Times New Roman"/>
          <w:b w:val="false"/>
          <w:i w:val="false"/>
          <w:color w:val="000000"/>
          <w:sz w:val="28"/>
        </w:rPr>
        <w:t>
      9) тұтынушыға артық параметрлермен босатылған энергия мен су үшін қосымша ақы алмайды;</w:t>
      </w:r>
      <w:r>
        <w:br/>
      </w:r>
      <w:r>
        <w:rPr>
          <w:rFonts w:ascii="Times New Roman"/>
          <w:b w:val="false"/>
          <w:i w:val="false"/>
          <w:color w:val="000000"/>
          <w:sz w:val="28"/>
        </w:rPr>
        <w:t>
      10) БЕО-ға берілетін деректердің шынайлылығы мен дұрыстығы үшін, оның ішінде тарифтерге, қызметтердің көлеміне, шарттардың талаптарына, есептеу аспаптарының деректеріне, тұтыну нормативтеріне және басқа да параметрлерге сәйкестігін қоса алғанда тұтынушылар алдында жауапты болады. Сондай-ақ ол ақпаратты келісім-шарттармен және есеп құжаттарымен салыстырады, арифметикалық қателіктерді, қате күндер мен тарифтерді қоса алғанда, қателерді анықтайды және жояды.</w:t>
      </w:r>
      <w:r>
        <w:br/>
      </w:r>
      <w:r>
        <w:rPr>
          <w:rFonts w:ascii="Times New Roman"/>
          <w:b w:val="false"/>
          <w:i w:val="false"/>
          <w:color w:val="000000"/>
          <w:sz w:val="28"/>
        </w:rPr>
        <w:t>
</w:t>
      </w:r>
    </w:p>
    <w:p>
      <w:pPr>
        <w:spacing w:after="0"/>
        <w:ind w:left="0"/>
        <w:jc w:val="left"/>
      </w:pPr>
      <w:r>
        <w:rPr>
          <w:rFonts w:ascii="Times New Roman"/>
          <w:b/>
          <w:i w:val="false"/>
          <w:color w:val="000000"/>
        </w:rPr>
        <w:t xml:space="preserve"> 4-тарау. Коммуналдық көрсетілетін қызметтер үшін есеп айырысу және ақы төлеу тәртібі</w:t>
      </w:r>
    </w:p>
    <w:p>
      <w:pPr>
        <w:spacing w:after="0"/>
        <w:ind w:left="0"/>
        <w:jc w:val="left"/>
      </w:pPr>
      <w:r>
        <w:rPr>
          <w:rFonts w:ascii="Times New Roman"/>
          <w:b w:val="false"/>
          <w:i w:val="false"/>
          <w:color w:val="000000"/>
          <w:sz w:val="28"/>
        </w:rPr>
        <w:t>      22. Тұтынушы коммуналдық қызметтер үшін төлемді осы Үлгілік қағидаларға қосымшаға сәйкес нысан бойынша бірыңғай төлем құжаты бойынша жүргізеді.</w:t>
      </w:r>
      <w:r>
        <w:br/>
      </w:r>
      <w:r>
        <w:rPr>
          <w:rFonts w:ascii="Times New Roman"/>
          <w:b w:val="false"/>
          <w:i w:val="false"/>
          <w:color w:val="000000"/>
          <w:sz w:val="28"/>
        </w:rPr>
        <w:t>
      23. Коммуналдық көрсетілетін қызметтерге төлемдерді қабылдау жеткізушінің және (немесе) екінші деңгейдегі банктер, төлем ұйымдары, сондай-ақ ақшалай қаражатты пошталық аударымдармен жүзеге асыратын пошта байланысы операторларының кассалары арқылы жүзеге асырылады.</w:t>
      </w:r>
      <w:r>
        <w:br/>
      </w:r>
      <w:r>
        <w:rPr>
          <w:rFonts w:ascii="Times New Roman"/>
          <w:b w:val="false"/>
          <w:i w:val="false"/>
          <w:color w:val="000000"/>
          <w:sz w:val="28"/>
        </w:rPr>
        <w:t>
      23-1. БЕО бірыңғай төлем құжаты негізінде түскен ақшалай қаражатты тек қана қаржы ұйымдарының арнайы транзиттік шоттарында жинақтайды. Жеткізушілерге қаражат аудару тұтынушылардан нақты түскен төлемдер туралы деректер БЕО деректерін өңдегеннен кейін үш жұмыс күні ішінде жүзеге асырылады.</w:t>
      </w:r>
      <w:r>
        <w:br/>
      </w:r>
      <w:r>
        <w:rPr>
          <w:rFonts w:ascii="Times New Roman"/>
          <w:b w:val="false"/>
          <w:i w:val="false"/>
          <w:color w:val="000000"/>
          <w:sz w:val="28"/>
        </w:rPr>
        <w:t>
      23-2. Екінші деңгейдегі банктер немесе банк операцияларының жекелеген түрлерін жүзеге асыратын ұйымдар жеткізушілердің есеп шоттарына бөлінгенге дейін транзиттік шоттағы ақша қаражатының сақталуын қамтамасыз етеді.</w:t>
      </w:r>
      <w:r>
        <w:br/>
      </w:r>
      <w:r>
        <w:rPr>
          <w:rFonts w:ascii="Times New Roman"/>
          <w:b w:val="false"/>
          <w:i w:val="false"/>
          <w:color w:val="000000"/>
          <w:sz w:val="28"/>
        </w:rPr>
        <w:t>
      23-3. Жеткізушілерге арнайы транзиттік шоттан ақша қаражаты уақтылы аударылмаған жағдайда, өсімпұлды есептеуі және төлеуі БЕО мен қаржы ұйымдары, оның ішінде екінші деңгейдегі банктер және транзиттік шот ашылған банк операцияларының жекелеген түрлерін жүзеге асыратын ұйымдар арасында жасалатын есеп айырысу-кассалық қызметтерді көрсетуге арналған келісім-шарттардың шарттарымен айқындалады.</w:t>
      </w:r>
      <w:r>
        <w:br/>
      </w:r>
      <w:r>
        <w:rPr>
          <w:rFonts w:ascii="Times New Roman"/>
          <w:b w:val="false"/>
          <w:i w:val="false"/>
          <w:color w:val="000000"/>
          <w:sz w:val="28"/>
        </w:rPr>
        <w:t>
      24. Коммуналдық көрсетілетін қызметтер үшін ақы төлеу мерзімі тұтынушы мен жеткізушінің арасындағы шартпен айқындалады, бұл ретте, егер тараптардың келісімінде өзгеше көзделмесе, төлем есептеуден кейінгі айдың жиырма бесінен кешіктірілмей жүргізіледі.</w:t>
      </w:r>
      <w:r>
        <w:br/>
      </w:r>
      <w:r>
        <w:rPr>
          <w:rFonts w:ascii="Times New Roman"/>
          <w:b w:val="false"/>
          <w:i w:val="false"/>
          <w:color w:val="000000"/>
          <w:sz w:val="28"/>
        </w:rPr>
        <w:t>
      25. Есепке алу аспаптарының көрсеткіштерін алу қызметтік куәлікті көрсеткен кезде өнім беруші немесе оның өкілі ай сайын 20-ы күнінен бастап 30-ы күніне дейін не деректерді қашықтықтан беру құрылғылары арқылы жүргізіледі.</w:t>
      </w:r>
      <w:r>
        <w:br/>
      </w:r>
      <w:r>
        <w:rPr>
          <w:rFonts w:ascii="Times New Roman"/>
          <w:b w:val="false"/>
          <w:i w:val="false"/>
          <w:color w:val="000000"/>
          <w:sz w:val="28"/>
        </w:rPr>
        <w:t xml:space="preserve">
      26. Тұтынушының есепке алу аспаптарының көрсеткіштерін беруі жасалған шарттың шарттарына сәйкес дербес, сондай-ақ "Тұрғын үй қатынастары туралы" Қазақстан Республикасы Заңының </w:t>
      </w:r>
      <w:r>
        <w:rPr>
          <w:rFonts w:ascii="Times New Roman"/>
          <w:b w:val="false"/>
          <w:i w:val="false"/>
          <w:color w:val="000000"/>
          <w:sz w:val="28"/>
        </w:rPr>
        <w:t>10-2-бабының</w:t>
      </w:r>
      <w:r>
        <w:rPr>
          <w:rFonts w:ascii="Times New Roman"/>
          <w:b w:val="false"/>
          <w:i w:val="false"/>
          <w:color w:val="000000"/>
          <w:sz w:val="28"/>
        </w:rPr>
        <w:t xml:space="preserve"> 10-24) тармақшасына сәйкес уәкілетті орган бекіткен ақпаратты электрондық нысанда қалыптастыру, өңдеу, сондай-ақ орталықтандырылған түрде жинау және сақтау, оның ішінде тұрғын үй қатынастары және тұрғын үй-коммуналдық шаруашылық саласындағы ақпараттандыру объектілерінің жұмыс істеу қағидаларына сәйкес тұрғын үй қатынастары және тұрғын үй-коммуналдық шаруашылық саласындағы ақпараттандыру объектісіндегі тұтынушының жеке кабинеті, мобильді қосымша немесе тұрғын үй қатынастары және тұрғын үй-коммуналдық шаруашылық саласындағы ақпараттандыру объектісінің интернет-парақшасы арқылы жүзеге асырылады.</w:t>
      </w:r>
      <w:r>
        <w:br/>
      </w:r>
      <w:r>
        <w:rPr>
          <w:rFonts w:ascii="Times New Roman"/>
          <w:b w:val="false"/>
          <w:i w:val="false"/>
          <w:color w:val="000000"/>
          <w:sz w:val="28"/>
        </w:rPr>
        <w:t xml:space="preserve">
      27. Кондоминиум объектісінің ортақ мүлкін күтіп-ұстау үшін тұтынылған электрмен жабдықтау, жылумен жабдықтау, сумен жабдықтау және су бұру жөніндегі көрсетілген қызметтердің көлемі үйге ортақ есепке алу аспаптарының көрсеткіштері негізінде айқындалады, ал олар уақытша болмаған жағдайда – белгіленген қуатқа сәйкес немесе "Қазақстан Республикасындағы жергілікті мемлекеттік басқару және өзін-өзі басқару туралы" Қазақстан Республикасы Заңының 27-бабы 1-тармағының </w:t>
      </w:r>
      <w:r>
        <w:rPr>
          <w:rFonts w:ascii="Times New Roman"/>
          <w:b w:val="false"/>
          <w:i w:val="false"/>
          <w:color w:val="000000"/>
          <w:sz w:val="28"/>
        </w:rPr>
        <w:t>34) тармақшасына</w:t>
      </w:r>
      <w:r>
        <w:rPr>
          <w:rFonts w:ascii="Times New Roman"/>
          <w:b w:val="false"/>
          <w:i w:val="false"/>
          <w:color w:val="000000"/>
          <w:sz w:val="28"/>
        </w:rPr>
        <w:t xml:space="preserve"> сәйкес жергілікті атқарушы орган бекіткен тұтыну нормалар бойынша.</w:t>
      </w:r>
      <w:r>
        <w:br/>
      </w:r>
      <w:r>
        <w:rPr>
          <w:rFonts w:ascii="Times New Roman"/>
          <w:b w:val="false"/>
          <w:i w:val="false"/>
          <w:color w:val="000000"/>
          <w:sz w:val="28"/>
        </w:rPr>
        <w:t>
      28. Тараптардың пайдалану жауапкершілігін бөлу шекарасында үйге ортақ есепке алу аспаптары орнатылған кезде бөлу шекарасынан аспаптар орнатылған жерге дейiнгi учаскедегi ысыраптар шарттық негізде желінің көрсетiлген учаскесi теңгерiмiнде тұрған иеленушіге жатқызылады.</w:t>
      </w:r>
      <w:r>
        <w:br/>
      </w:r>
      <w:r>
        <w:rPr>
          <w:rFonts w:ascii="Times New Roman"/>
          <w:b w:val="false"/>
          <w:i w:val="false"/>
          <w:color w:val="000000"/>
          <w:sz w:val="28"/>
        </w:rPr>
        <w:t>
      29. Лифттерге қызмет көрсету үшін төлемақының мөлшерлес, одан босату және төлеу мәселелері бойынша шешім пәтерлер, тұрғын емес үй-жайлар меншік иелерінің жиналысында қабылданады.</w:t>
      </w:r>
      <w:r>
        <w:br/>
      </w:r>
      <w:r>
        <w:rPr>
          <w:rFonts w:ascii="Times New Roman"/>
          <w:b w:val="false"/>
          <w:i w:val="false"/>
          <w:color w:val="000000"/>
          <w:sz w:val="28"/>
        </w:rPr>
        <w:t>
      30. Көппәтерлі тұрғын үйдің ортақ мүлкін күтіп-ұстау үшін коммуналдық көрсетілетін қызметтер үшін төлемақы мәселесі мүліктің меншік иелері бірлестігінің төрағасы немесе кондоминиум объектісін басқару субъектісі немесе коммуналдық көрсетілетін қызметтерді тікелей жеткізуші арқылы пәтерлер, тұрғын емес үй-жайлар меншік иелерінің жиналысында шешіледі.</w:t>
      </w:r>
      <w:r>
        <w:br/>
      </w:r>
      <w:r>
        <w:rPr>
          <w:rFonts w:ascii="Times New Roman"/>
          <w:b w:val="false"/>
          <w:i w:val="false"/>
          <w:color w:val="000000"/>
          <w:sz w:val="28"/>
        </w:rPr>
        <w:t>
      31. Жеткізуші мен тұтынушы арасындағы барлық даулы мәселелер заңнамада белгіленген тәртіппен шешіледі.</w:t>
      </w:r>
      <w:r>
        <w:br/>
      </w:r>
      <w:r>
        <w:rPr>
          <w:rFonts w:ascii="Times New Roman"/>
          <w:b w:val="false"/>
          <w:i w:val="false"/>
          <w:color w:val="000000"/>
          <w:sz w:val="28"/>
        </w:rPr>
        <w:t>
</w:t>
      </w:r>
    </w:p>
    <w:p>
      <w:pPr>
        <w:spacing w:after="0"/>
        <w:ind w:left="0"/>
        <w:jc w:val="left"/>
      </w:pPr>
      <w:r>
        <w:rPr>
          <w:rFonts w:ascii="Times New Roman"/>
          <w:b/>
          <w:i w:val="false"/>
          <w:color w:val="000000"/>
        </w:rPr>
        <w:t xml:space="preserve"> 4-1-тарау. БЕО-ның талаптары мен жұмыс тәртібі.</w:t>
      </w:r>
    </w:p>
    <w:p>
      <w:pPr>
        <w:spacing w:after="0"/>
        <w:ind w:left="0"/>
        <w:jc w:val="left"/>
      </w:pPr>
      <w:r>
        <w:rPr>
          <w:rFonts w:ascii="Times New Roman"/>
          <w:b w:val="false"/>
          <w:i w:val="false"/>
          <w:color w:val="000000"/>
          <w:sz w:val="28"/>
        </w:rPr>
        <w:t>      31-1. Жергілікті атқарушы органдар заңнаманың талаптарына сәйкес келетін бекітілген өлшемшарттар негізінде, БЕО іріктеу жөніндегі конкурсты ұйымдастырады;</w:t>
      </w:r>
      <w:r>
        <w:br/>
      </w:r>
      <w:r>
        <w:rPr>
          <w:rFonts w:ascii="Times New Roman"/>
          <w:b w:val="false"/>
          <w:i w:val="false"/>
          <w:color w:val="000000"/>
          <w:sz w:val="28"/>
        </w:rPr>
        <w:t>
      31-2. Әкімшілік-аумақтық бірлік аумағында қызметін облыс шегінде, оның қалаларын, аудандарын, аудандық маңызы бар қалаларын және ауылдық елді мекендерді қоса алғанда, жүзеге асыратын бір немесе бірнеше БЕО жергілікті атқарушы орган болып айқындалуы мүмкін. БЕО жеткізушілерден барлық есептеулерді тұтынушыға ұсынылатын бір төлем құжатына біріктіреді. БЕО-ны айқындау қолданыстағы заңнамаға сәйкес конкурстық негізде жүзеге асырылады;</w:t>
      </w:r>
      <w:r>
        <w:br/>
      </w:r>
      <w:r>
        <w:rPr>
          <w:rFonts w:ascii="Times New Roman"/>
          <w:b w:val="false"/>
          <w:i w:val="false"/>
          <w:color w:val="000000"/>
          <w:sz w:val="28"/>
        </w:rPr>
        <w:t>
      31-3. БЕО шаруашылық жүргізу құқығындағы мемлекеттік коммуналдық кәсіпорындарды қоса алғанда, кәсіпкерлік қызмет субъектілері нысанында не заңнамада және жергілікті атқарушы органдардың шешімдерінде көзделген өзге де ұйымдық-құқықтық нысанда құрылады.</w:t>
      </w:r>
      <w:r>
        <w:br/>
      </w:r>
      <w:r>
        <w:rPr>
          <w:rFonts w:ascii="Times New Roman"/>
          <w:b w:val="false"/>
          <w:i w:val="false"/>
          <w:color w:val="000000"/>
          <w:sz w:val="28"/>
        </w:rPr>
        <w:t>
      31-4. БЕО абоненттердің дерекқорына қызмет көрсетуді қамтамасыз етеді, тұтынушылар үшін жеке кабинеттер ашады, жеткізушілерге есеп беруді қалыптастырады және ұсынады, ай сайын жоспарлы есептеулер мен нақты төлемдер туралы ақпаратты беруді жүзеге асырады, сондай-ақ "Орталықтандырылған түрде жинаудың АЖ-мен" интеграциялау арқылы ақпараттық-коммуникациялық технологиялар саласындағы бірыңғай талаптарды сақтауды және Қазақстан Республикасының заңнамасында белгіленген ақпараттық қауіпсіздікті ескере отырып тұтынушылар туралы деректерге қолжетімділікті қамтамасыз етеді;</w:t>
      </w:r>
      <w:r>
        <w:br/>
      </w:r>
      <w:r>
        <w:rPr>
          <w:rFonts w:ascii="Times New Roman"/>
          <w:b w:val="false"/>
          <w:i w:val="false"/>
          <w:color w:val="000000"/>
          <w:sz w:val="28"/>
        </w:rPr>
        <w:t>
      31-5. БЕО жеткізуші ұсынған есеп айырысу шоттары туралы мәліметтердің дұрыстығын тексеруді жүзеге асырады;</w:t>
      </w:r>
      <w:r>
        <w:br/>
      </w:r>
      <w:r>
        <w:rPr>
          <w:rFonts w:ascii="Times New Roman"/>
          <w:b w:val="false"/>
          <w:i w:val="false"/>
          <w:color w:val="000000"/>
          <w:sz w:val="28"/>
        </w:rPr>
        <w:t>
      31-6. БЕО биллингтік жүйені пайдаланады не функцияларды белгіленген талаптарға сәйкес тиісінше орындауды қамтамасыз ететін қажетті бағдарламалық-техникалық құралдары мен білікті мамандары бар сыртқы ұйымды (биллингтік компанияны) тартады;</w:t>
      </w:r>
      <w:r>
        <w:br/>
      </w:r>
      <w:r>
        <w:rPr>
          <w:rFonts w:ascii="Times New Roman"/>
          <w:b w:val="false"/>
          <w:i w:val="false"/>
          <w:color w:val="000000"/>
          <w:sz w:val="28"/>
        </w:rPr>
        <w:t>
      31-7. БЕО жеткізуші ұсынған ақпараттың және ұсынылған шоттардың сәйкестігіне толық жауапты болады;</w:t>
      </w:r>
      <w:r>
        <w:br/>
      </w:r>
      <w:r>
        <w:rPr>
          <w:rFonts w:ascii="Times New Roman"/>
          <w:b w:val="false"/>
          <w:i w:val="false"/>
          <w:color w:val="000000"/>
          <w:sz w:val="28"/>
        </w:rPr>
        <w:t>
      31-8. Есептеулердің дұрыстығын жоспарлы ішкі тексерулер тоқсанына кемінде бір рет, жоспардан тыс тексерулер - тұтынушылардан немесе уәкілетті органдардан өтініштер келіп түскен кезде жүргізіледі;</w:t>
      </w:r>
      <w:r>
        <w:br/>
      </w:r>
      <w:r>
        <w:rPr>
          <w:rFonts w:ascii="Times New Roman"/>
          <w:b w:val="false"/>
          <w:i w:val="false"/>
          <w:color w:val="000000"/>
          <w:sz w:val="28"/>
        </w:rPr>
        <w:t>
      31-9. Сәйкессіздіктер анықталған жағдайда БЕО бастама жасайды:</w:t>
      </w:r>
      <w:r>
        <w:br/>
      </w:r>
      <w:r>
        <w:rPr>
          <w:rFonts w:ascii="Times New Roman"/>
          <w:b w:val="false"/>
          <w:i w:val="false"/>
          <w:color w:val="000000"/>
          <w:sz w:val="28"/>
        </w:rPr>
        <w:t>
      1) анықталған сәттен бастап үш жұмыс күні ішінде бұзушылықтарды тіркеуге;</w:t>
      </w:r>
      <w:r>
        <w:br/>
      </w:r>
      <w:r>
        <w:rPr>
          <w:rFonts w:ascii="Times New Roman"/>
          <w:b w:val="false"/>
          <w:i w:val="false"/>
          <w:color w:val="000000"/>
          <w:sz w:val="28"/>
        </w:rPr>
        <w:t>
      2) анықталған бұзушылықтарды негіздей отырып, тиісті құрылымдық бөлімшелерге хабарлама жіберуге;</w:t>
      </w:r>
      <w:r>
        <w:br/>
      </w:r>
      <w:r>
        <w:rPr>
          <w:rFonts w:ascii="Times New Roman"/>
          <w:b w:val="false"/>
          <w:i w:val="false"/>
          <w:color w:val="000000"/>
          <w:sz w:val="28"/>
        </w:rPr>
        <w:t>
      3) тиісті шотты түзетуге бастамашылық етуге;</w:t>
      </w:r>
      <w:r>
        <w:br/>
      </w:r>
      <w:r>
        <w:rPr>
          <w:rFonts w:ascii="Times New Roman"/>
          <w:b w:val="false"/>
          <w:i w:val="false"/>
          <w:color w:val="000000"/>
          <w:sz w:val="28"/>
        </w:rPr>
        <w:t>
      31-10. Қателер мен сәйкессіздіктер анықталған кезде олар туралы ақпарат, сондай-ақ тексеру нәтижелері ішкі талаптарға сәйкес тіркеуге және құжаттамалық ресімдеуге жатады;</w:t>
      </w:r>
      <w:r>
        <w:br/>
      </w:r>
      <w:r>
        <w:rPr>
          <w:rFonts w:ascii="Times New Roman"/>
          <w:b w:val="false"/>
          <w:i w:val="false"/>
          <w:color w:val="000000"/>
          <w:sz w:val="28"/>
        </w:rPr>
        <w:t>
      БЕО міндетті:</w:t>
      </w:r>
      <w:r>
        <w:br/>
      </w:r>
      <w:r>
        <w:rPr>
          <w:rFonts w:ascii="Times New Roman"/>
          <w:b w:val="false"/>
          <w:i w:val="false"/>
          <w:color w:val="000000"/>
          <w:sz w:val="28"/>
        </w:rPr>
        <w:t>
      1) шоттарды ұсынудың ішкі рәсімін қайта қарауды жүргізуге;</w:t>
      </w:r>
      <w:r>
        <w:br/>
      </w:r>
      <w:r>
        <w:rPr>
          <w:rFonts w:ascii="Times New Roman"/>
          <w:b w:val="false"/>
          <w:i w:val="false"/>
          <w:color w:val="000000"/>
          <w:sz w:val="28"/>
        </w:rPr>
        <w:t>
      2) тиісті ішкі талаптарды қайта қарауға бастамашылық жасауға;</w:t>
      </w:r>
      <w:r>
        <w:br/>
      </w:r>
      <w:r>
        <w:rPr>
          <w:rFonts w:ascii="Times New Roman"/>
          <w:b w:val="false"/>
          <w:i w:val="false"/>
          <w:color w:val="000000"/>
          <w:sz w:val="28"/>
        </w:rPr>
        <w:t>
      3) қателер мен сәйкессіздіктер анықталған жағдайларда тіркеу журналына және сәйкессіздік туралы актіні немесе ішкі қызметтік есепті ресімдей отырып, сәйкессіздіктерді тіркеуге;</w:t>
      </w:r>
      <w:r>
        <w:br/>
      </w:r>
      <w:r>
        <w:rPr>
          <w:rFonts w:ascii="Times New Roman"/>
          <w:b w:val="false"/>
          <w:i w:val="false"/>
          <w:color w:val="000000"/>
          <w:sz w:val="28"/>
        </w:rPr>
        <w:t>
      31-11. Барлық тексерулердің нәтижелері құжатпен ресімделуге және жүргізілген күннен бастап кемінде үш жыл бойы сақталуға тиіс;</w:t>
      </w:r>
      <w:r>
        <w:br/>
      </w:r>
      <w:r>
        <w:rPr>
          <w:rFonts w:ascii="Times New Roman"/>
          <w:b w:val="false"/>
          <w:i w:val="false"/>
          <w:color w:val="000000"/>
          <w:sz w:val="28"/>
        </w:rPr>
        <w:t>
      31-12. БЕО-ға қойылатын талаптар:</w:t>
      </w:r>
      <w:r>
        <w:br/>
      </w:r>
      <w:r>
        <w:rPr>
          <w:rFonts w:ascii="Times New Roman"/>
          <w:b w:val="false"/>
          <w:i w:val="false"/>
          <w:color w:val="000000"/>
          <w:sz w:val="28"/>
        </w:rPr>
        <w:t>
      1) Қазақстан Республикасының заңнамасына сәйкес заңды тұлға ретінде тіркеу;</w:t>
      </w:r>
      <w:r>
        <w:br/>
      </w:r>
      <w:r>
        <w:rPr>
          <w:rFonts w:ascii="Times New Roman"/>
          <w:b w:val="false"/>
          <w:i w:val="false"/>
          <w:color w:val="000000"/>
          <w:sz w:val="28"/>
        </w:rPr>
        <w:t>
      2) ол ақпараттық қауіпсіздікті қамтамасыз ету саласындағы уәкілетті орган беретін сәйкестік аттестатымен немесе өзі аккредиттеген ұйым берген сәйкестік сертификатымен расталуға тиіс ақпараттық-коммуникациялық технологиялар және ақпараттық қауіпсіздікті қамтамасыз ету саласындағы Бірыңғай талаптарға сәйкес пайдаланылатын есепке алу және есеп айырысу процестерін автоматтандыру үшін қазіргі заманғы ақпараттық жүйелердің болуы;</w:t>
      </w:r>
      <w:r>
        <w:br/>
      </w:r>
      <w:r>
        <w:rPr>
          <w:rFonts w:ascii="Times New Roman"/>
          <w:b w:val="false"/>
          <w:i w:val="false"/>
          <w:color w:val="000000"/>
          <w:sz w:val="28"/>
        </w:rPr>
        <w:t>
      3) Қазақстан Республикасының заңнамасында белгіленген ақпараттық коммуникациялық технологиялар және ақпараттық-қауіпсіздікті қамтамасыз ету саласындағы бірыңғай талаптарды сақтау;</w:t>
      </w:r>
      <w:r>
        <w:br/>
      </w:r>
      <w:r>
        <w:rPr>
          <w:rFonts w:ascii="Times New Roman"/>
          <w:b w:val="false"/>
          <w:i w:val="false"/>
          <w:color w:val="000000"/>
          <w:sz w:val="28"/>
        </w:rPr>
        <w:t>
      4) кемінде екі екінші деңгейдегі банкпен жасалған келісімдердің болуы;</w:t>
      </w:r>
      <w:r>
        <w:br/>
      </w:r>
      <w:r>
        <w:rPr>
          <w:rFonts w:ascii="Times New Roman"/>
          <w:b w:val="false"/>
          <w:i w:val="false"/>
          <w:color w:val="000000"/>
          <w:sz w:val="28"/>
        </w:rPr>
        <w:t>
      5) тұтынушылардың дербес деректерін қорғау тетіктерінің болуы.</w:t>
      </w:r>
      <w:r>
        <w:br/>
      </w:r>
      <w:r>
        <w:rPr>
          <w:rFonts w:ascii="Times New Roman"/>
          <w:b w:val="false"/>
          <w:i w:val="false"/>
          <w:color w:val="000000"/>
          <w:sz w:val="28"/>
        </w:rPr>
        <w:t>
      31-13. БЕО функциялары:</w:t>
      </w:r>
      <w:r>
        <w:br/>
      </w:r>
      <w:r>
        <w:rPr>
          <w:rFonts w:ascii="Times New Roman"/>
          <w:b w:val="false"/>
          <w:i w:val="false"/>
          <w:color w:val="000000"/>
          <w:sz w:val="28"/>
        </w:rPr>
        <w:t>
      1) белгіленген жұмыс кестесіне сәйкес әртүрлі байланыс арналары арқылы нақты уақыт режимінде тұтынушыларды консультациялық қолдауды қамтамасыз ету;</w:t>
      </w:r>
      <w:r>
        <w:br/>
      </w:r>
      <w:r>
        <w:rPr>
          <w:rFonts w:ascii="Times New Roman"/>
          <w:b w:val="false"/>
          <w:i w:val="false"/>
          <w:color w:val="000000"/>
          <w:sz w:val="28"/>
        </w:rPr>
        <w:t>
      2) міндетті түрде хабардар ете отырып және бес жұмыс күнінен аспайтын мерзімге ұзарту құқығымен азаматтардың шағымдары мен өтініштерін он бес жұмыс күнінен аспайтын мерзімде қарау;</w:t>
      </w:r>
      <w:r>
        <w:br/>
      </w:r>
      <w:r>
        <w:rPr>
          <w:rFonts w:ascii="Times New Roman"/>
          <w:b w:val="false"/>
          <w:i w:val="false"/>
          <w:color w:val="000000"/>
          <w:sz w:val="28"/>
        </w:rPr>
        <w:t>
      3) БЕО-ның ресми сайттарында және ақпараттық ресурстарында жариялау:</w:t>
      </w:r>
      <w:r>
        <w:br/>
      </w:r>
      <w:r>
        <w:rPr>
          <w:rFonts w:ascii="Times New Roman"/>
          <w:b w:val="false"/>
          <w:i w:val="false"/>
          <w:color w:val="000000"/>
          <w:sz w:val="28"/>
        </w:rPr>
        <w:t>
      а) басқару органдарының ұйымдық құрылымы мен құрамы туралы мәліметтер;</w:t>
      </w:r>
      <w:r>
        <w:br/>
      </w:r>
      <w:r>
        <w:rPr>
          <w:rFonts w:ascii="Times New Roman"/>
          <w:b w:val="false"/>
          <w:i w:val="false"/>
          <w:color w:val="000000"/>
          <w:sz w:val="28"/>
        </w:rPr>
        <w:t>
      б) пайдаланылатын технологиялық шешімдер мен ақпараттық жүйелердің тізбесі;</w:t>
      </w:r>
      <w:r>
        <w:br/>
      </w:r>
      <w:r>
        <w:rPr>
          <w:rFonts w:ascii="Times New Roman"/>
          <w:b w:val="false"/>
          <w:i w:val="false"/>
          <w:color w:val="000000"/>
          <w:sz w:val="28"/>
        </w:rPr>
        <w:t>
      в) деректер қауіпсіздігін және жүйенің істен шығуға төзімділігін қамтамасыз ету жөнінде шаралар қабылдау;</w:t>
      </w:r>
      <w:r>
        <w:br/>
      </w:r>
      <w:r>
        <w:rPr>
          <w:rFonts w:ascii="Times New Roman"/>
          <w:b w:val="false"/>
          <w:i w:val="false"/>
          <w:color w:val="000000"/>
          <w:sz w:val="28"/>
        </w:rPr>
        <w:t>
      г) төлемдер, пайдаланушылар саны және жұмыс тиімділігінің негізгі көрсеткіштері туралы жалпы ақпарат;</w:t>
      </w:r>
      <w:r>
        <w:br/>
      </w:r>
      <w:r>
        <w:rPr>
          <w:rFonts w:ascii="Times New Roman"/>
          <w:b w:val="false"/>
          <w:i w:val="false"/>
          <w:color w:val="000000"/>
          <w:sz w:val="28"/>
        </w:rPr>
        <w:t>
      д) жергілікті атқарушы органдардың және басқа да уәкілетті органдардың сұрау салуы бойынша шотта көрсетілген коммуналдық қызметтер бойынша берешек туралы ақпарат.</w:t>
      </w:r>
      <w:r>
        <w:br/>
      </w:r>
      <w:r>
        <w:rPr>
          <w:rFonts w:ascii="Times New Roman"/>
          <w:b w:val="false"/>
          <w:i w:val="false"/>
          <w:color w:val="000000"/>
          <w:sz w:val="28"/>
        </w:rPr>
        <w:t>
      31-14. БЕО қызметінің нәтижелілігін бағалау:</w:t>
      </w:r>
      <w:r>
        <w:br/>
      </w:r>
      <w:r>
        <w:rPr>
          <w:rFonts w:ascii="Times New Roman"/>
          <w:b w:val="false"/>
          <w:i w:val="false"/>
          <w:color w:val="000000"/>
          <w:sz w:val="28"/>
        </w:rPr>
        <w:t>
      1) БЕО қызметінің нәтижелілігін бағалау үшін сапа мен қызмет көрсетудің жоғары стандарттарына қол жеткізуге, есеп айырысу мерзімдері мен дәлдігін сақтауға, сондай-ақ тұтынушылардың қанағаттануына бағытталған бағдарлар белгіленеді;</w:t>
      </w:r>
      <w:r>
        <w:br/>
      </w:r>
      <w:r>
        <w:rPr>
          <w:rFonts w:ascii="Times New Roman"/>
          <w:b w:val="false"/>
          <w:i w:val="false"/>
          <w:color w:val="000000"/>
          <w:sz w:val="28"/>
        </w:rPr>
        <w:t>
      2) Нәтижелілікті бағалау мынадай аспектілерді қамтуы мүмкін, бірақ олармен шектелмейді:</w:t>
      </w:r>
      <w:r>
        <w:br/>
      </w:r>
      <w:r>
        <w:rPr>
          <w:rFonts w:ascii="Times New Roman"/>
          <w:b w:val="false"/>
          <w:i w:val="false"/>
          <w:color w:val="000000"/>
          <w:sz w:val="28"/>
        </w:rPr>
        <w:t>
      а) қызмет көрсету сапасы және тұтынушылардың сауалдары мен шағымдарына жауап беру уақыты;</w:t>
      </w:r>
      <w:r>
        <w:br/>
      </w:r>
      <w:r>
        <w:rPr>
          <w:rFonts w:ascii="Times New Roman"/>
          <w:b w:val="false"/>
          <w:i w:val="false"/>
          <w:color w:val="000000"/>
          <w:sz w:val="28"/>
        </w:rPr>
        <w:t>
      б) ұсынылған шоттардың дұрыстығы мен уақтылылығы пайызы;</w:t>
      </w:r>
      <w:r>
        <w:br/>
      </w:r>
      <w:r>
        <w:rPr>
          <w:rFonts w:ascii="Times New Roman"/>
          <w:b w:val="false"/>
          <w:i w:val="false"/>
          <w:color w:val="000000"/>
          <w:sz w:val="28"/>
        </w:rPr>
        <w:t>
      в) деректердің қауіпсіздігі және дербес деректерді қорғау деңгейі;</w:t>
      </w:r>
      <w:r>
        <w:br/>
      </w:r>
      <w:r>
        <w:rPr>
          <w:rFonts w:ascii="Times New Roman"/>
          <w:b w:val="false"/>
          <w:i w:val="false"/>
          <w:color w:val="000000"/>
          <w:sz w:val="28"/>
        </w:rPr>
        <w:t>
      г) тұтынушылардың ұсынылатын қызметтердің сапасына қанағаттану деңгейі;</w:t>
      </w:r>
      <w:r>
        <w:br/>
      </w:r>
      <w:r>
        <w:rPr>
          <w:rFonts w:ascii="Times New Roman"/>
          <w:b w:val="false"/>
          <w:i w:val="false"/>
          <w:color w:val="000000"/>
          <w:sz w:val="28"/>
        </w:rPr>
        <w:t>
      д) қызметтерді тұтыну туралы алынған деректерді ескере отырып, есептеулер мен түзетуші есептерді уақтылы ұсыну;</w:t>
      </w:r>
      <w:r>
        <w:br/>
      </w:r>
      <w:r>
        <w:rPr>
          <w:rFonts w:ascii="Times New Roman"/>
          <w:b w:val="false"/>
          <w:i w:val="false"/>
          <w:color w:val="000000"/>
          <w:sz w:val="28"/>
        </w:rPr>
        <w:t>
      е) тұрғындарға шоттарды төлеудің әртүрлі тәсілдерін қамтамасыз ету үшін екінші деңгейдегі банктермен және төлем ұйымдарымен шарттардың және интеграцияның болуы.</w:t>
      </w:r>
      <w:r>
        <w:br/>
      </w:r>
      <w:r>
        <w:rPr>
          <w:rFonts w:ascii="Times New Roman"/>
          <w:b w:val="false"/>
          <w:i w:val="false"/>
          <w:color w:val="000000"/>
          <w:sz w:val="28"/>
        </w:rPr>
        <w:t>
      3) Жергілікті атқарушы органдар БЕО-мен шарттық қатынастар шеңберінде белгіленген бағдарларға қол жеткізуді бақылауды жүзеге асырады;</w:t>
      </w:r>
      <w:r>
        <w:br/>
      </w:r>
      <w:r>
        <w:rPr>
          <w:rFonts w:ascii="Times New Roman"/>
          <w:b w:val="false"/>
          <w:i w:val="false"/>
          <w:color w:val="000000"/>
          <w:sz w:val="28"/>
        </w:rPr>
        <w:t>
      4) Мониторинг және шарттардың орындалуын орындау нәтижелері БЕО-ның ресми ресурстарында тұрақты есеп беруге және жариялауға жатады;</w:t>
      </w:r>
      <w:r>
        <w:br/>
      </w:r>
      <w:r>
        <w:rPr>
          <w:rFonts w:ascii="Times New Roman"/>
          <w:b w:val="false"/>
          <w:i w:val="false"/>
          <w:color w:val="000000"/>
          <w:sz w:val="28"/>
        </w:rPr>
        <w:t>
      5) Әрбір бағыт үшін нормативтік құқықтық актілерге, БЕО ішкі регламенттеріне және шарттық міндеттемелерге сәйкес нақтыланатын нысаналы мәндер белгіленеді;</w:t>
      </w:r>
      <w:r>
        <w:br/>
      </w:r>
      <w:r>
        <w:rPr>
          <w:rFonts w:ascii="Times New Roman"/>
          <w:b w:val="false"/>
          <w:i w:val="false"/>
          <w:color w:val="000000"/>
          <w:sz w:val="28"/>
        </w:rPr>
        <w:t>
      6) БЕО қызметінің нәтижелілігін бағалау бір күнтізбелік жыл ішіндегі деректер негізінде жүргізіледі. Белгіленген бағдарлар мен бағалаудың оң нәтижелеріне қол жеткізілген жағдайда, тиісті шарттық қатынастардың қолданылу кезеңі келесі бес жылға ұзартылуы мүмкін.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5-тарау. Дауларды шешу тәртібі</w:t>
      </w:r>
    </w:p>
    <w:p>
      <w:pPr>
        <w:spacing w:after="0"/>
        <w:ind w:left="0"/>
        <w:jc w:val="left"/>
      </w:pPr>
      <w:r>
        <w:rPr>
          <w:rFonts w:ascii="Times New Roman"/>
          <w:b w:val="false"/>
          <w:i w:val="false"/>
          <w:color w:val="000000"/>
          <w:sz w:val="28"/>
        </w:rPr>
        <w:t>      32. Коммуналдық қызметтерді көрсетуді тоқтату уақыты, сондай-ақ олардың сапасының ұлттық стандарттарда, санитариялық-эпидемиологиялық талаптарда және техникалық регламенттерде көзделген талаптарға сәйкес келмеу уақыты (күні, сағаты) белгісімен жеткізушінің диспетчерлік қызмет журналында көрсетіледі, кейін коммуналдық көрсетілетін қызметтерді тиісті сапада беруді қалпына келтірудің уақыты (күні, сағаты) белгісі қойылады.</w:t>
      </w:r>
      <w:r>
        <w:br/>
      </w:r>
      <w:r>
        <w:rPr>
          <w:rFonts w:ascii="Times New Roman"/>
          <w:b w:val="false"/>
          <w:i w:val="false"/>
          <w:color w:val="000000"/>
          <w:sz w:val="28"/>
        </w:rPr>
        <w:t>
      33. Коммуналдық көрсетілетін қызметтерді алу, тиісті емес сапада коммуналдық көрсетілетін қызметтерді алу немесе толық көлемде алу кезінде тұтынушы бұл туралы жеткізушіні өзі (өтініммен) немесе электрондық түрде тұрғын үй қатынастары және тұрғын үй-коммуналдық шаруашылық саласындағы ақпараттандыру объектілері немесе жеткізушінің тұтынушымен өзара іс-қимылы бойынша міндетті түрде өтінімнің берілген уақытын, күнін және өтінімді берген/қабылдаған адамның тектерін көрсете отырып, жеткізушінің құрылмдық бөлімшесі арқылы ауызша хабардар етеді. Хабарламада мыналар көрсетіледі: коммуналдық көрсетілетін қызметтер сапасының нашарлауының (болмауының) басталу уақыты, нашарлаудың сипаты және жеткізуші өкілінің болуы қажеттілігі (егер коммуналдық көрсетілетін қызметтер сапасының нашарлауы немесе оны жеткізушінің тоқтатуы журналда тіркелмеген болса).</w:t>
      </w:r>
      <w:r>
        <w:br/>
      </w:r>
      <w:r>
        <w:rPr>
          <w:rFonts w:ascii="Times New Roman"/>
          <w:b w:val="false"/>
          <w:i w:val="false"/>
          <w:color w:val="000000"/>
          <w:sz w:val="28"/>
        </w:rPr>
        <w:t>
      Тұтынушы өзі өтініш жасаған кезде түскен өтінішті тіркеу сәтінде өтініштің көшірмесіне тіркеу нөмірі, өтініштің берілген күні мен уақыты жазылады, оны қабылдаған жеткізуші өкілінің қолы қойылады.</w:t>
      </w:r>
      <w:r>
        <w:br/>
      </w:r>
      <w:r>
        <w:rPr>
          <w:rFonts w:ascii="Times New Roman"/>
          <w:b w:val="false"/>
          <w:i w:val="false"/>
          <w:color w:val="000000"/>
          <w:sz w:val="28"/>
        </w:rPr>
        <w:t>
      Өнім беруші өтінімде (телефонограммада) көрсетілген нормалардан коммуналдық көрсетілетін қызметтер сапасының ауытқуы (үзілісі) туралы журналдағы белгілерді салыстырады және келіспеушіліктер болмаған жағдайда коммуналдық көрсетілетін қызметтердің құнын қайта есептеуді оны нақты тұтынуына сәйкес жүргізеді.</w:t>
      </w:r>
      <w:r>
        <w:br/>
      </w:r>
      <w:r>
        <w:rPr>
          <w:rFonts w:ascii="Times New Roman"/>
          <w:b w:val="false"/>
          <w:i w:val="false"/>
          <w:color w:val="000000"/>
          <w:sz w:val="28"/>
        </w:rPr>
        <w:t>
      34. Жеткізуші коммуналдық көрсетілетін қызметтерді ұсынбау немесе сапасы төмен мемлекеттік қызметтер көрсету фактісін куәландырудан бас тартқан кезде тұтынушы мыналар көрсетілген акт жасауға және жазбаша өтініш жазуға құқылы:</w:t>
      </w:r>
      <w:r>
        <w:br/>
      </w:r>
      <w:r>
        <w:rPr>
          <w:rFonts w:ascii="Times New Roman"/>
          <w:b w:val="false"/>
          <w:i w:val="false"/>
          <w:color w:val="000000"/>
          <w:sz w:val="28"/>
        </w:rPr>
        <w:t>
      1) коммуналдық қызметтер көрсетуден бас тартудың (ажыратудың) немесе оны сапасыз жеткізуің басталған уақыты;</w:t>
      </w:r>
      <w:r>
        <w:br/>
      </w:r>
      <w:r>
        <w:rPr>
          <w:rFonts w:ascii="Times New Roman"/>
          <w:b w:val="false"/>
          <w:i w:val="false"/>
          <w:color w:val="000000"/>
          <w:sz w:val="28"/>
        </w:rPr>
        <w:t>
      2) коммуналдық көрсетілетін қызметтер сапасы нашарлауының сипаты;</w:t>
      </w:r>
      <w:r>
        <w:br/>
      </w:r>
      <w:r>
        <w:rPr>
          <w:rFonts w:ascii="Times New Roman"/>
          <w:b w:val="false"/>
          <w:i w:val="false"/>
          <w:color w:val="000000"/>
          <w:sz w:val="28"/>
        </w:rPr>
        <w:t>
      3) өтінім берудің уақыты және оны тіркеу нөмірі (жеткізушінің журналы бойынша);</w:t>
      </w:r>
      <w:r>
        <w:br/>
      </w:r>
      <w:r>
        <w:rPr>
          <w:rFonts w:ascii="Times New Roman"/>
          <w:b w:val="false"/>
          <w:i w:val="false"/>
          <w:color w:val="000000"/>
          <w:sz w:val="28"/>
        </w:rPr>
        <w:t>
      4) коммуналдық көрсетілетін қызметтерді қалпына келтіру уақыты (оның сапасының қалыпқа келуі);</w:t>
      </w:r>
      <w:r>
        <w:br/>
      </w:r>
      <w:r>
        <w:rPr>
          <w:rFonts w:ascii="Times New Roman"/>
          <w:b w:val="false"/>
          <w:i w:val="false"/>
          <w:color w:val="000000"/>
          <w:sz w:val="28"/>
        </w:rPr>
        <w:t>
      5) коммуналдық көрсетілетін қызметтер болмаған (сапасының нашарлаған) кезеңі.</w:t>
      </w:r>
      <w:r>
        <w:br/>
      </w:r>
      <w:r>
        <w:rPr>
          <w:rFonts w:ascii="Times New Roman"/>
          <w:b w:val="false"/>
          <w:i w:val="false"/>
          <w:color w:val="000000"/>
          <w:sz w:val="28"/>
        </w:rPr>
        <w:t>
      Тұтынушы көппәтерлі тұрғын үйде тұрған кезде өтінішке және аакт-қа тұтынушы және кемінде екі адам қол қояды, оның ішінде: үй кеңесінің мүшесі, мүлік иелері бірлестігінің төрағасы немесе кондоминиум объектісін басқару субъектісі не пәтерлердің, тұрғын емес үй-жайлардың барлық меншік иелері тікелей бірлескен басқару кезінде және өнім берушіге жолданады.</w:t>
      </w:r>
      <w:r>
        <w:br/>
      </w:r>
      <w:r>
        <w:rPr>
          <w:rFonts w:ascii="Times New Roman"/>
          <w:b w:val="false"/>
          <w:i w:val="false"/>
          <w:color w:val="000000"/>
          <w:sz w:val="28"/>
        </w:rPr>
        <w:t>
      Тұтынушы жеке тұрғын үйде тұрған кезде өтініш пен актіге тұтынушы қол қояды.</w:t>
      </w:r>
      <w:r>
        <w:br/>
      </w:r>
      <w:r>
        <w:rPr>
          <w:rFonts w:ascii="Times New Roman"/>
          <w:b w:val="false"/>
          <w:i w:val="false"/>
          <w:color w:val="000000"/>
          <w:sz w:val="28"/>
        </w:rPr>
        <w:t>
      Егер дау тараптардың келісімі бойынша шешілмесе, тұтынушы сотқа жүгінеді.</w:t>
      </w:r>
      <w:r>
        <w:br/>
      </w:r>
      <w:r>
        <w:rPr>
          <w:rFonts w:ascii="Times New Roman"/>
          <w:b w:val="false"/>
          <w:i w:val="false"/>
          <w:color w:val="000000"/>
          <w:sz w:val="28"/>
        </w:rPr>
        <w:t>
      35. Коммуналдық көрсетілетін қызметтерді пайдалану кезінде тұтынушы жол берген бұзушылықтар жеткізуші мен тұтынушы өкілдерінің екі жақты актісінде ресімделеді, олардың біреуі тұтынушыға беріледі.</w:t>
      </w:r>
      <w:r>
        <w:br/>
      </w:r>
      <w:r>
        <w:rPr>
          <w:rFonts w:ascii="Times New Roman"/>
          <w:b w:val="false"/>
          <w:i w:val="false"/>
          <w:color w:val="000000"/>
          <w:sz w:val="28"/>
        </w:rPr>
        <w:t>
      Акт тұтынушы қол қоюдан бас тартқан кезде де жарамды деп есептеледі, бірақ оны кемінде үш адамнан тұратын комиссия ресімдеген жағдайда:</w:t>
      </w:r>
      <w:r>
        <w:br/>
      </w:r>
      <w:r>
        <w:rPr>
          <w:rFonts w:ascii="Times New Roman"/>
          <w:b w:val="false"/>
          <w:i w:val="false"/>
          <w:color w:val="000000"/>
          <w:sz w:val="28"/>
        </w:rPr>
        <w:t>
      өнім берушінің, үй кеңесінің өкілдері және мүлік иелері бірлестігінің төрағасы немесе кондоминиум объектісін басқару субъектісі;</w:t>
      </w:r>
      <w:r>
        <w:br/>
      </w:r>
      <w:r>
        <w:rPr>
          <w:rFonts w:ascii="Times New Roman"/>
          <w:b w:val="false"/>
          <w:i w:val="false"/>
          <w:color w:val="000000"/>
          <w:sz w:val="28"/>
        </w:rPr>
        <w:t>
      жақын маңдағы жеке тұрғын үйлерде тұратын екі тұрғын қатысқан жағдайда, тұтынушы жеке тұрғын үйде тұрған кезде бұзушылықты фотофиксациялау және (немесе) бейнетіркеу актісіне қоса беріледі.</w:t>
      </w:r>
      <w:r>
        <w:br/>
      </w:r>
      <w:r>
        <w:rPr>
          <w:rFonts w:ascii="Times New Roman"/>
          <w:b w:val="false"/>
          <w:i w:val="false"/>
          <w:color w:val="000000"/>
          <w:sz w:val="28"/>
        </w:rPr>
        <w:t>
      36. Акті негізінде жеткізуші энергия, су және газ үшін есепке алынбаған соманы анықтайды, тұтынушыға үстеме ақының мөлшерін негіздей отырып сотқа дейінгі талап-арыз жібереді.</w:t>
      </w:r>
      <w:r>
        <w:br/>
      </w:r>
      <w:r>
        <w:rPr>
          <w:rFonts w:ascii="Times New Roman"/>
          <w:b w:val="false"/>
          <w:i w:val="false"/>
          <w:color w:val="000000"/>
          <w:sz w:val="28"/>
        </w:rPr>
        <w:t>
      Тараптардың келісімі бойынша дау реттелмеген жағдайда күнтізбелік отыз күн өткеннен кейін жеткізуші тұтынушыдан талап етілген соманы өндіріп алу туралы сотқа талап-арыз береді.</w:t>
      </w:r>
      <w:r>
        <w:br/>
      </w:r>
      <w:r>
        <w:rPr>
          <w:rFonts w:ascii="Times New Roman"/>
          <w:b w:val="false"/>
          <w:i w:val="false"/>
          <w:color w:val="000000"/>
          <w:sz w:val="28"/>
        </w:rPr>
        <w:t>
</w:t>
      </w:r>
    </w:p>
    <w:p>
      <w:pPr>
        <w:spacing w:after="0"/>
        <w:ind w:left="0"/>
        <w:jc w:val="left"/>
      </w:pPr>
      <w:r>
        <w:rPr>
          <w:rFonts w:ascii="Times New Roman"/>
          <w:b/>
          <w:i w:val="false"/>
          <w:color w:val="000000"/>
        </w:rPr>
        <w:t xml:space="preserve"> 6-тарау. Қорытынды ережелер</w:t>
      </w:r>
    </w:p>
    <w:p>
      <w:pPr>
        <w:spacing w:after="0"/>
        <w:ind w:left="0"/>
        <w:jc w:val="left"/>
      </w:pPr>
      <w:r>
        <w:rPr>
          <w:rFonts w:ascii="Times New Roman"/>
          <w:b w:val="false"/>
          <w:i w:val="false"/>
          <w:color w:val="000000"/>
          <w:sz w:val="28"/>
        </w:rPr>
        <w:t>      37. Коммуналдық көрсетілетін қызметтерді ұсыну қағидаларын осы Қағидалардың негізінде, елді мекендердің табиғи, климаттық, геологиялық, гидрогеологиялық және сейсмикалық факторларын ескере отырып жергілікті атқарушы органдар әзірлейді және қажет болған жағдайда Қазақстан Республикасының қолданыстағы заңнамасына қайшы келмейтін басқа ережелермен толықтырады.</w:t>
      </w:r>
      <w:r>
        <w:br/>
      </w:r>
      <w:r>
        <w:rPr>
          <w:rFonts w:ascii="Times New Roman"/>
          <w:b w:val="false"/>
          <w:i w:val="false"/>
          <w:color w:val="000000"/>
          <w:sz w:val="28"/>
        </w:rPr>
        <w:t>
      38. Коммуналдық көрсетілетін қызметтерді ұсыну саласындағы мәселелер Осы Қағидаларда реттелмеген, Қазақстан Республикасының өзге де заңнамалық актілерімен реттеледі.</w:t>
      </w:r>
      <w:r>
        <w:br/>
      </w:r>
      <w:r>
        <w:rPr>
          <w:rFonts w:ascii="Times New Roman"/>
          <w:b w:val="false"/>
          <w:i w:val="false"/>
          <w:color w:val="000000"/>
          <w:sz w:val="28"/>
        </w:rPr>
        <w:t>
      Осы Қағидалардан басқа жеткізушілер мен тұтынушылар энергетика, жылумен, сумен жабдықтау, су бұру, газбен жабдықтау, қатты тұрмыстық қалдықтарды жинау, шығару, кәдеге жарату, қайта өңдеу және көму, лифтілерге қызмет көрсету саласындағы нормативтік құжаттарды, нормативтік құқықтық актілерді басшылыққа алады.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