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d3769" w14:textId="7cd37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учаскесіне қауымдық сервитут белгілеу туралы</w:t>
      </w:r>
    </w:p>
    <w:p>
      <w:pPr>
        <w:spacing w:after="0"/>
        <w:ind w:left="0"/>
        <w:jc w:val="both"/>
      </w:pPr>
      <w:r>
        <w:rPr>
          <w:rFonts w:ascii="Times New Roman"/>
          <w:b w:val="false"/>
          <w:i w:val="false"/>
          <w:color w:val="000000"/>
          <w:sz w:val="28"/>
        </w:rPr>
        <w:t>Солтүстік Қазақстан облысы Ғабит Мүсірепов атындағы ауданның Новоишим ауылдық округі әкімінің 2026 жылғы 4 мамырдағы № 53 шешімі</w:t>
      </w:r>
    </w:p>
    <w:p>
      <w:pPr>
        <w:spacing w:after="0"/>
        <w:ind w:left="0"/>
        <w:jc w:val="both"/>
      </w:pPr>
      <w:bookmarkStart w:name="z1" w:id="0"/>
      <w:r>
        <w:rPr>
          <w:rFonts w:ascii="Times New Roman"/>
          <w:b w:val="false"/>
          <w:i w:val="false"/>
          <w:color w:val="000000"/>
          <w:sz w:val="28"/>
        </w:rPr>
        <w:t xml:space="preserve">
      Қазақстан Республикасы Жер кодексінің 19-бабының </w:t>
      </w:r>
      <w:r>
        <w:rPr>
          <w:rFonts w:ascii="Times New Roman"/>
          <w:b w:val="false"/>
          <w:i w:val="false"/>
          <w:color w:val="000000"/>
          <w:sz w:val="28"/>
        </w:rPr>
        <w:t>1-1) тармақшасына</w:t>
      </w:r>
      <w:r>
        <w:rPr>
          <w:rFonts w:ascii="Times New Roman"/>
          <w:b w:val="false"/>
          <w:i w:val="false"/>
          <w:color w:val="000000"/>
          <w:sz w:val="28"/>
        </w:rPr>
        <w:t xml:space="preserve">, 69-бабы 4-тармағының </w:t>
      </w:r>
      <w:r>
        <w:rPr>
          <w:rFonts w:ascii="Times New Roman"/>
          <w:b w:val="false"/>
          <w:i w:val="false"/>
          <w:color w:val="000000"/>
          <w:sz w:val="28"/>
        </w:rPr>
        <w:t>2) тармақшасына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35-бабы 1-тармағының </w:t>
      </w:r>
      <w:r>
        <w:rPr>
          <w:rFonts w:ascii="Times New Roman"/>
          <w:b w:val="false"/>
          <w:i w:val="false"/>
          <w:color w:val="000000"/>
          <w:sz w:val="28"/>
        </w:rPr>
        <w:t>6) тармақшасына</w:t>
      </w:r>
      <w:r>
        <w:rPr>
          <w:rFonts w:ascii="Times New Roman"/>
          <w:b w:val="false"/>
          <w:i w:val="false"/>
          <w:color w:val="000000"/>
          <w:sz w:val="28"/>
        </w:rPr>
        <w:t xml:space="preserve"> сәйкес Солтүстік Қазақстан облысы Ғабит Мүсірепов атындағы ауданы Новоишим ауылдық округінің әкімі ШЕШТІ:</w:t>
      </w:r>
    </w:p>
    <w:bookmarkEnd w:id="0"/>
    <w:bookmarkStart w:name="z2" w:id="1"/>
    <w:p>
      <w:pPr>
        <w:spacing w:after="0"/>
        <w:ind w:left="0"/>
        <w:jc w:val="both"/>
      </w:pPr>
      <w:r>
        <w:rPr>
          <w:rFonts w:ascii="Times New Roman"/>
          <w:b w:val="false"/>
          <w:i w:val="false"/>
          <w:color w:val="000000"/>
          <w:sz w:val="28"/>
        </w:rPr>
        <w:t>
      1. "Солтүстік Қазақстан облысы Ғабит Мүсірепов атындағы ауданы әкімдігінің сәулет, құрылыс, тұрғын үй-коммуналдық шаруашылық, жолаушылар көлігі және автомобиль жолдары бөлімі" коммуналдық мемлекеттік мекемесіне Солтүстік Қазақстан облысы, Ғабит Мүсірепов атындағы ауданы, Новоишим ауылдық округі, Новоишим ауылы, теміржол аумағы мекенжайы бойынша орналасқан, жалпы алаңы 6,3483 гектар жер учаскесіне су құбыры ғимараттарының алаңы бар мал шаруашылығы кешеніне дейін сумен жабдықтау желілерін салу үшін 49 (қырық тоғыз) жыл мерзімге жария сервитут белгіленсін.</w:t>
      </w:r>
    </w:p>
    <w:bookmarkEnd w:id="1"/>
    <w:bookmarkStart w:name="z3" w:id="2"/>
    <w:p>
      <w:pPr>
        <w:spacing w:after="0"/>
        <w:ind w:left="0"/>
        <w:jc w:val="both"/>
      </w:pPr>
      <w:r>
        <w:rPr>
          <w:rFonts w:ascii="Times New Roman"/>
          <w:b w:val="false"/>
          <w:i w:val="false"/>
          <w:color w:val="000000"/>
          <w:sz w:val="28"/>
        </w:rPr>
        <w:t>
      2. Осы шешімнің орындалуын бақылауды өзіме қалдырамын.</w:t>
      </w:r>
    </w:p>
    <w:bookmarkEnd w:id="2"/>
    <w:bookmarkStart w:name="z4" w:id="3"/>
    <w:p>
      <w:pPr>
        <w:spacing w:after="0"/>
        <w:ind w:left="0"/>
        <w:jc w:val="both"/>
      </w:pPr>
      <w:r>
        <w:rPr>
          <w:rFonts w:ascii="Times New Roman"/>
          <w:b w:val="false"/>
          <w:i w:val="false"/>
          <w:color w:val="000000"/>
          <w:sz w:val="28"/>
        </w:rPr>
        <w:t>
      3. Осы шешім алғашқы ресми жарияланған күнінен кейін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Ауылдық округ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Букпин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