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9efcc1" w14:textId="e9efcc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облысының су объектілерінде су қорғау аймақтары мен белдеулерін және оларды шаруашылықта пайдаланудың режимі мен ерекше жағдайларын белгілеу туралы" Қостанай облысы әкімдігінің 2022 жылғы 3 тамыздағы № 344 қаулысына толықтырулар енгізу туралы" Қостанай облысы әкімдігінің 2025 жылғы 8 тамыздағы № 221 қаулысының күші жойылды деп тану туралы</w:t>
      </w:r>
    </w:p>
    <w:p>
      <w:pPr>
        <w:spacing w:after="0"/>
        <w:ind w:left="0"/>
        <w:jc w:val="both"/>
      </w:pPr>
      <w:r>
        <w:rPr>
          <w:rFonts w:ascii="Times New Roman"/>
          <w:b w:val="false"/>
          <w:i w:val="false"/>
          <w:color w:val="000000"/>
          <w:sz w:val="28"/>
        </w:rPr>
        <w:t>Қостанай облысы әкімдігінің 2026 жылғы 15 сәуірдегі № 106 қаулысы</w:t>
      </w:r>
    </w:p>
    <w:p>
      <w:pPr>
        <w:spacing w:after="0"/>
        <w:ind w:left="0"/>
        <w:jc w:val="both"/>
      </w:pPr>
      <w:bookmarkStart w:name="z4" w:id="0"/>
      <w:r>
        <w:rPr>
          <w:rFonts w:ascii="Times New Roman"/>
          <w:b w:val="false"/>
          <w:i w:val="false"/>
          <w:color w:val="000000"/>
          <w:sz w:val="28"/>
        </w:rPr>
        <w:t xml:space="preserve">
      "Құқықтық актілер туралы" Қазақстан Республикасы Заңы </w:t>
      </w:r>
      <w:r>
        <w:rPr>
          <w:rFonts w:ascii="Times New Roman"/>
          <w:b w:val="false"/>
          <w:i w:val="false"/>
          <w:color w:val="000000"/>
          <w:sz w:val="28"/>
        </w:rPr>
        <w:t>27-бабының</w:t>
      </w:r>
      <w:r>
        <w:rPr>
          <w:rFonts w:ascii="Times New Roman"/>
          <w:b w:val="false"/>
          <w:i w:val="false"/>
          <w:color w:val="000000"/>
          <w:sz w:val="28"/>
        </w:rPr>
        <w:t xml:space="preserve"> 2-тармағына сәйкес Қостанай облысының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"Қостанай облысының су объектілерінде су қорғау аймақтары мен белдеулерін және оларды шаруашылықта пайдаланудың режимі мен ерекше жағдайларын белгілеу туралы" Қостанай облысы әкімдігінің 2022 жылғы 3 тамыздағы № 344 қаулысына толықтырулар енгізу туралы" Қостанай облысы әкімдігінің 2025 жылғы 8 тамыздағы </w:t>
      </w:r>
      <w:r>
        <w:rPr>
          <w:rFonts w:ascii="Times New Roman"/>
          <w:b w:val="false"/>
          <w:i w:val="false"/>
          <w:color w:val="000000"/>
          <w:sz w:val="28"/>
        </w:rPr>
        <w:t>№ 221</w:t>
      </w:r>
      <w:r>
        <w:rPr>
          <w:rFonts w:ascii="Times New Roman"/>
          <w:b w:val="false"/>
          <w:i w:val="false"/>
          <w:color w:val="000000"/>
          <w:sz w:val="28"/>
        </w:rPr>
        <w:t xml:space="preserve"> қаулысының күші жойылды деп танылсын.</w:t>
      </w:r>
    </w:p>
    <w:bookmarkEnd w:id="1"/>
    <w:bookmarkStart w:name="z6" w:id="2"/>
    <w:p>
      <w:pPr>
        <w:spacing w:after="0"/>
        <w:ind w:left="0"/>
        <w:jc w:val="both"/>
      </w:pPr>
      <w:r>
        <w:rPr>
          <w:rFonts w:ascii="Times New Roman"/>
          <w:b w:val="false"/>
          <w:i w:val="false"/>
          <w:color w:val="000000"/>
          <w:sz w:val="28"/>
        </w:rPr>
        <w:t>
      2. "Қостанай облысы әкімдігінің табиғи ресурстар және табиғат пайдалануды реттеу басқармасы" мемлекеттік мекемесі Қазақстан Республикасының заңнамасында белгіленген тәртіппен:</w:t>
      </w:r>
    </w:p>
    <w:bookmarkEnd w:id="2"/>
    <w:bookmarkStart w:name="z7" w:id="3"/>
    <w:p>
      <w:pPr>
        <w:spacing w:after="0"/>
        <w:ind w:left="0"/>
        <w:jc w:val="both"/>
      </w:pPr>
      <w:r>
        <w:rPr>
          <w:rFonts w:ascii="Times New Roman"/>
          <w:b w:val="false"/>
          <w:i w:val="false"/>
          <w:color w:val="000000"/>
          <w:sz w:val="28"/>
        </w:rPr>
        <w:t>
      1) осы қаулыға қол қойылған күнінен бастап бес жұмыс күні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Қостанай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bookmarkEnd w:id="3"/>
    <w:bookmarkStart w:name="z8" w:id="4"/>
    <w:p>
      <w:pPr>
        <w:spacing w:after="0"/>
        <w:ind w:left="0"/>
        <w:jc w:val="both"/>
      </w:pPr>
      <w:r>
        <w:rPr>
          <w:rFonts w:ascii="Times New Roman"/>
          <w:b w:val="false"/>
          <w:i w:val="false"/>
          <w:color w:val="000000"/>
          <w:sz w:val="28"/>
        </w:rPr>
        <w:t>
      2) осы қаулының ресми жарияланғанынан кейін оның Қостанай облысы әкімдігінің интернет-ресурсында орналастырылуын қамтамасыз етсін.</w:t>
      </w:r>
    </w:p>
    <w:bookmarkEnd w:id="4"/>
    <w:bookmarkStart w:name="z9" w:id="5"/>
    <w:p>
      <w:pPr>
        <w:spacing w:after="0"/>
        <w:ind w:left="0"/>
        <w:jc w:val="both"/>
      </w:pPr>
      <w:r>
        <w:rPr>
          <w:rFonts w:ascii="Times New Roman"/>
          <w:b w:val="false"/>
          <w:i w:val="false"/>
          <w:color w:val="000000"/>
          <w:sz w:val="28"/>
        </w:rPr>
        <w:t>
      3. Осы қаулының орындалуын бақылау Қостанай облысы әкімінің жетекшілік ететін орынбасарына жүктелсін.</w:t>
      </w:r>
    </w:p>
    <w:bookmarkEnd w:id="5"/>
    <w:bookmarkStart w:name="z10" w:id="6"/>
    <w:p>
      <w:pPr>
        <w:spacing w:after="0"/>
        <w:ind w:left="0"/>
        <w:jc w:val="both"/>
      </w:pPr>
      <w:r>
        <w:rPr>
          <w:rFonts w:ascii="Times New Roman"/>
          <w:b w:val="false"/>
          <w:i w:val="false"/>
          <w:color w:val="000000"/>
          <w:sz w:val="28"/>
        </w:rPr>
        <w:t>
      4. Осы қаулы оның алғашқы ресми жарияланған күнінен кейін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Қостанай облысының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Ақсақалов</w:t>
            </w:r>
            <w:r>
              <w:rPr>
                <w:rFonts w:ascii="Times New Roman"/>
                <w:b w:val="false"/>
                <w:i w:val="false"/>
                <w:color w:val="000000"/>
                <w:sz w:val="20"/>
              </w:rPr>
              <w:t>
</w:t>
            </w:r>
          </w:p>
        </w:tc>
      </w:tr>
    </w:tbl>
    <w:bookmarkStart w:name="z12" w:id="7"/>
    <w:p>
      <w:pPr>
        <w:spacing w:after="0"/>
        <w:ind w:left="0"/>
        <w:jc w:val="both"/>
      </w:pPr>
      <w:r>
        <w:rPr>
          <w:rFonts w:ascii="Times New Roman"/>
          <w:b w:val="false"/>
          <w:i w:val="false"/>
          <w:color w:val="000000"/>
          <w:sz w:val="28"/>
        </w:rPr>
        <w:t>
      Келісілді</w:t>
      </w:r>
    </w:p>
    <w:bookmarkEnd w:id="7"/>
    <w:bookmarkStart w:name="z13" w:id="8"/>
    <w:p>
      <w:pPr>
        <w:spacing w:after="0"/>
        <w:ind w:left="0"/>
        <w:jc w:val="both"/>
      </w:pPr>
      <w:r>
        <w:rPr>
          <w:rFonts w:ascii="Times New Roman"/>
          <w:b w:val="false"/>
          <w:i w:val="false"/>
          <w:color w:val="000000"/>
          <w:sz w:val="28"/>
        </w:rPr>
        <w:t>
      "Қазақстан Республикасы Денсаулық</w:t>
      </w:r>
    </w:p>
    <w:bookmarkEnd w:id="8"/>
    <w:bookmarkStart w:name="z14" w:id="9"/>
    <w:p>
      <w:pPr>
        <w:spacing w:after="0"/>
        <w:ind w:left="0"/>
        <w:jc w:val="both"/>
      </w:pPr>
      <w:r>
        <w:rPr>
          <w:rFonts w:ascii="Times New Roman"/>
          <w:b w:val="false"/>
          <w:i w:val="false"/>
          <w:color w:val="000000"/>
          <w:sz w:val="28"/>
        </w:rPr>
        <w:t>
      сақтау министрлігі Санитариялық-</w:t>
      </w:r>
    </w:p>
    <w:bookmarkEnd w:id="9"/>
    <w:bookmarkStart w:name="z15" w:id="10"/>
    <w:p>
      <w:pPr>
        <w:spacing w:after="0"/>
        <w:ind w:left="0"/>
        <w:jc w:val="both"/>
      </w:pPr>
      <w:r>
        <w:rPr>
          <w:rFonts w:ascii="Times New Roman"/>
          <w:b w:val="false"/>
          <w:i w:val="false"/>
          <w:color w:val="000000"/>
          <w:sz w:val="28"/>
        </w:rPr>
        <w:t>
      эпидемиологиялық бақылау</w:t>
      </w:r>
    </w:p>
    <w:bookmarkEnd w:id="10"/>
    <w:bookmarkStart w:name="z16" w:id="11"/>
    <w:p>
      <w:pPr>
        <w:spacing w:after="0"/>
        <w:ind w:left="0"/>
        <w:jc w:val="both"/>
      </w:pPr>
      <w:r>
        <w:rPr>
          <w:rFonts w:ascii="Times New Roman"/>
          <w:b w:val="false"/>
          <w:i w:val="false"/>
          <w:color w:val="000000"/>
          <w:sz w:val="28"/>
        </w:rPr>
        <w:t>
      комитетінің Қостанай облысының</w:t>
      </w:r>
    </w:p>
    <w:bookmarkEnd w:id="11"/>
    <w:bookmarkStart w:name="z17" w:id="12"/>
    <w:p>
      <w:pPr>
        <w:spacing w:after="0"/>
        <w:ind w:left="0"/>
        <w:jc w:val="both"/>
      </w:pPr>
      <w:r>
        <w:rPr>
          <w:rFonts w:ascii="Times New Roman"/>
          <w:b w:val="false"/>
          <w:i w:val="false"/>
          <w:color w:val="000000"/>
          <w:sz w:val="28"/>
        </w:rPr>
        <w:t>
      Санитариялық-эпидемиологиялық</w:t>
      </w:r>
    </w:p>
    <w:bookmarkEnd w:id="12"/>
    <w:bookmarkStart w:name="z18" w:id="13"/>
    <w:p>
      <w:pPr>
        <w:spacing w:after="0"/>
        <w:ind w:left="0"/>
        <w:jc w:val="both"/>
      </w:pPr>
      <w:r>
        <w:rPr>
          <w:rFonts w:ascii="Times New Roman"/>
          <w:b w:val="false"/>
          <w:i w:val="false"/>
          <w:color w:val="000000"/>
          <w:sz w:val="28"/>
        </w:rPr>
        <w:t>
      бақылау департаменті"</w:t>
      </w:r>
    </w:p>
    <w:bookmarkEnd w:id="13"/>
    <w:bookmarkStart w:name="z19" w:id="14"/>
    <w:p>
      <w:pPr>
        <w:spacing w:after="0"/>
        <w:ind w:left="0"/>
        <w:jc w:val="both"/>
      </w:pPr>
      <w:r>
        <w:rPr>
          <w:rFonts w:ascii="Times New Roman"/>
          <w:b w:val="false"/>
          <w:i w:val="false"/>
          <w:color w:val="000000"/>
          <w:sz w:val="28"/>
        </w:rPr>
        <w:t>
      республикалық мемлекеттік мекемесі</w:t>
      </w:r>
    </w:p>
    <w:bookmarkEnd w:id="14"/>
    <w:bookmarkStart w:name="z20" w:id="15"/>
    <w:p>
      <w:pPr>
        <w:spacing w:after="0"/>
        <w:ind w:left="0"/>
        <w:jc w:val="both"/>
      </w:pPr>
      <w:r>
        <w:rPr>
          <w:rFonts w:ascii="Times New Roman"/>
          <w:b w:val="false"/>
          <w:i w:val="false"/>
          <w:color w:val="000000"/>
          <w:sz w:val="28"/>
        </w:rPr>
        <w:t>
      Келісілді</w:t>
      </w:r>
    </w:p>
    <w:bookmarkEnd w:id="15"/>
    <w:bookmarkStart w:name="z21" w:id="16"/>
    <w:p>
      <w:pPr>
        <w:spacing w:after="0"/>
        <w:ind w:left="0"/>
        <w:jc w:val="both"/>
      </w:pPr>
      <w:r>
        <w:rPr>
          <w:rFonts w:ascii="Times New Roman"/>
          <w:b w:val="false"/>
          <w:i w:val="false"/>
          <w:color w:val="000000"/>
          <w:sz w:val="28"/>
        </w:rPr>
        <w:t>
      "Қазақстан Республикасы Су</w:t>
      </w:r>
    </w:p>
    <w:bookmarkEnd w:id="16"/>
    <w:bookmarkStart w:name="z22" w:id="17"/>
    <w:p>
      <w:pPr>
        <w:spacing w:after="0"/>
        <w:ind w:left="0"/>
        <w:jc w:val="both"/>
      </w:pPr>
      <w:r>
        <w:rPr>
          <w:rFonts w:ascii="Times New Roman"/>
          <w:b w:val="false"/>
          <w:i w:val="false"/>
          <w:color w:val="000000"/>
          <w:sz w:val="28"/>
        </w:rPr>
        <w:t>
      ресурстары және ирригация</w:t>
      </w:r>
    </w:p>
    <w:bookmarkEnd w:id="17"/>
    <w:bookmarkStart w:name="z23" w:id="18"/>
    <w:p>
      <w:pPr>
        <w:spacing w:after="0"/>
        <w:ind w:left="0"/>
        <w:jc w:val="both"/>
      </w:pPr>
      <w:r>
        <w:rPr>
          <w:rFonts w:ascii="Times New Roman"/>
          <w:b w:val="false"/>
          <w:i w:val="false"/>
          <w:color w:val="000000"/>
          <w:sz w:val="28"/>
        </w:rPr>
        <w:t>
      министрлігінің Су ресурстарын</w:t>
      </w:r>
    </w:p>
    <w:bookmarkEnd w:id="18"/>
    <w:bookmarkStart w:name="z24" w:id="19"/>
    <w:p>
      <w:pPr>
        <w:spacing w:after="0"/>
        <w:ind w:left="0"/>
        <w:jc w:val="both"/>
      </w:pPr>
      <w:r>
        <w:rPr>
          <w:rFonts w:ascii="Times New Roman"/>
          <w:b w:val="false"/>
          <w:i w:val="false"/>
          <w:color w:val="000000"/>
          <w:sz w:val="28"/>
        </w:rPr>
        <w:t>
      реттеу, қорғау және пайдалану</w:t>
      </w:r>
    </w:p>
    <w:bookmarkEnd w:id="19"/>
    <w:bookmarkStart w:name="z25" w:id="20"/>
    <w:p>
      <w:pPr>
        <w:spacing w:after="0"/>
        <w:ind w:left="0"/>
        <w:jc w:val="both"/>
      </w:pPr>
      <w:r>
        <w:rPr>
          <w:rFonts w:ascii="Times New Roman"/>
          <w:b w:val="false"/>
          <w:i w:val="false"/>
          <w:color w:val="000000"/>
          <w:sz w:val="28"/>
        </w:rPr>
        <w:t>
      комитеті Су ресурстарын қорғау</w:t>
      </w:r>
    </w:p>
    <w:bookmarkEnd w:id="20"/>
    <w:bookmarkStart w:name="z26" w:id="21"/>
    <w:p>
      <w:pPr>
        <w:spacing w:after="0"/>
        <w:ind w:left="0"/>
        <w:jc w:val="both"/>
      </w:pPr>
      <w:r>
        <w:rPr>
          <w:rFonts w:ascii="Times New Roman"/>
          <w:b w:val="false"/>
          <w:i w:val="false"/>
          <w:color w:val="000000"/>
          <w:sz w:val="28"/>
        </w:rPr>
        <w:t>
      және пайдалануды реттеу жөніндегі</w:t>
      </w:r>
    </w:p>
    <w:bookmarkEnd w:id="21"/>
    <w:bookmarkStart w:name="z27" w:id="22"/>
    <w:p>
      <w:pPr>
        <w:spacing w:after="0"/>
        <w:ind w:left="0"/>
        <w:jc w:val="both"/>
      </w:pPr>
      <w:r>
        <w:rPr>
          <w:rFonts w:ascii="Times New Roman"/>
          <w:b w:val="false"/>
          <w:i w:val="false"/>
          <w:color w:val="000000"/>
          <w:sz w:val="28"/>
        </w:rPr>
        <w:t>
      Тобыл-Торғай бассейндік су</w:t>
      </w:r>
    </w:p>
    <w:bookmarkEnd w:id="22"/>
    <w:bookmarkStart w:name="z28" w:id="23"/>
    <w:p>
      <w:pPr>
        <w:spacing w:after="0"/>
        <w:ind w:left="0"/>
        <w:jc w:val="both"/>
      </w:pPr>
      <w:r>
        <w:rPr>
          <w:rFonts w:ascii="Times New Roman"/>
          <w:b w:val="false"/>
          <w:i w:val="false"/>
          <w:color w:val="000000"/>
          <w:sz w:val="28"/>
        </w:rPr>
        <w:t>
      инспекциясы" республикалық</w:t>
      </w:r>
    </w:p>
    <w:bookmarkEnd w:id="23"/>
    <w:bookmarkStart w:name="z29" w:id="24"/>
    <w:p>
      <w:pPr>
        <w:spacing w:after="0"/>
        <w:ind w:left="0"/>
        <w:jc w:val="both"/>
      </w:pPr>
      <w:r>
        <w:rPr>
          <w:rFonts w:ascii="Times New Roman"/>
          <w:b w:val="false"/>
          <w:i w:val="false"/>
          <w:color w:val="000000"/>
          <w:sz w:val="28"/>
        </w:rPr>
        <w:t>
      мемлекеттік мекемесі</w:t>
      </w:r>
    </w:p>
    <w:bookmarkEnd w:id="2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