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2202" w14:textId="feb2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Түпқараған аудандық мәслихатының 2023 жылғы 26 желтоқсандағы № 11/69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2026 жылғы 8 мамырдағы № 41/199 шешімі</w:t>
      </w:r>
    </w:p>
    <w:p>
      <w:pPr>
        <w:spacing w:after="0"/>
        <w:ind w:left="0"/>
        <w:jc w:val="both"/>
      </w:pPr>
      <w:bookmarkStart w:name="z2" w:id="0"/>
      <w:r>
        <w:rPr>
          <w:rFonts w:ascii="Times New Roman"/>
          <w:b w:val="false"/>
          <w:i w:val="false"/>
          <w:color w:val="000000"/>
          <w:sz w:val="28"/>
        </w:rPr>
        <w:t>
      Түпқараған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"Түпқараған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Түпқараған аудандық мәслихатының 2023 жылғы 26 желтоқсандағы № 11/69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4660-12 болып тіркелген)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Түпқараған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p>
      <w:pPr>
        <w:spacing w:after="0"/>
        <w:ind w:left="0"/>
        <w:jc w:val="both"/>
      </w:pPr>
      <w:r>
        <w:rPr>
          <w:rFonts w:ascii="Times New Roman"/>
          <w:b w:val="false"/>
          <w:i w:val="false"/>
          <w:color w:val="000000"/>
          <w:sz w:val="28"/>
        </w:rPr>
        <w:t>
      Мереке күндері мен атаулы күндерге әлеуметтік көмек бір рет ақшалай нысанда келесі санаттағы азаматтарға көрсетіледі:</w:t>
      </w:r>
    </w:p>
    <w:p>
      <w:pPr>
        <w:spacing w:after="0"/>
        <w:ind w:left="0"/>
        <w:jc w:val="both"/>
      </w:pPr>
      <w:r>
        <w:rPr>
          <w:rFonts w:ascii="Times New Roman"/>
          <w:b w:val="false"/>
          <w:i w:val="false"/>
          <w:color w:val="000000"/>
          <w:sz w:val="28"/>
        </w:rPr>
        <w:t xml:space="preserve">
      1) 8 наурыз – Халықаралық әйелдер күні: </w:t>
      </w:r>
    </w:p>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15 000 (он бес мың) теңге мөлшерінде;</w:t>
      </w:r>
    </w:p>
    <w:p>
      <w:pPr>
        <w:spacing w:after="0"/>
        <w:ind w:left="0"/>
        <w:jc w:val="both"/>
      </w:pPr>
      <w:r>
        <w:rPr>
          <w:rFonts w:ascii="Times New Roman"/>
          <w:b w:val="false"/>
          <w:i w:val="false"/>
          <w:color w:val="000000"/>
          <w:sz w:val="28"/>
        </w:rPr>
        <w:t xml:space="preserve">
      2) 1 мамыр – Қазақстан халқының бірлігі мерекесі: </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110 000 (бір жүз он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259 500 (екі жүз елу тоғыз мың бес жүз) теңге мөлшерінде;</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216 250 (екі жүз он алты мың екі жүз елу) теңге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- 216 250 (екі жүз он алты мың екі жүз елу) теңге мөлшерінде;</w:t>
      </w:r>
    </w:p>
    <w:p>
      <w:pPr>
        <w:spacing w:after="0"/>
        <w:ind w:left="0"/>
        <w:jc w:val="both"/>
      </w:pPr>
      <w:r>
        <w:rPr>
          <w:rFonts w:ascii="Times New Roman"/>
          <w:b w:val="false"/>
          <w:i w:val="false"/>
          <w:color w:val="000000"/>
          <w:sz w:val="28"/>
        </w:rPr>
        <w:t>
      еңбек ардагерлеріне – 173 000 (бір жүз жетпіс үш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4-6 баптарында аталған адамдардың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- 173 000 (бір жүз жетпіс үш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- 173 000 (бір жүз жетпіс үш мың)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- 173 000 (бір жүз жетпіс үш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- 173 000 (бір жүз жетпіс үш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- 173 000 (бір жүз жетпіс үш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- 173 000 (бір жүз жетпіс үш мың) теңге мөлшерінде;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43 250 (қырық үш мың екі жүз елу) теңге мөлшерінде;</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- 34 600 (отыз төрт мың алты жүз) теңге мөлшерінде;</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"Жаппай саяси қуғын-сүргiндер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 216 250 (екі жүз он алты мың екі жүз елу) теңге мөлшерінде.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6" w:id="3"/>
    <w:p>
      <w:pPr>
        <w:spacing w:after="0"/>
        <w:ind w:left="0"/>
        <w:jc w:val="both"/>
      </w:pPr>
      <w:r>
        <w:rPr>
          <w:rFonts w:ascii="Times New Roman"/>
          <w:b w:val="false"/>
          <w:i w:val="false"/>
          <w:color w:val="000000"/>
          <w:sz w:val="28"/>
        </w:rPr>
        <w:t>
      6. Мұқтаж азаматтардың жекелеген санаттарына әлеуметтік көмек жылына бір рет өтініші берілген айдан бастап келесі санаттағы азаматтарға көрсетіледі:</w:t>
      </w:r>
    </w:p>
    <w:bookmarkEnd w:id="3"/>
    <w:p>
      <w:pPr>
        <w:spacing w:after="0"/>
        <w:ind w:left="0"/>
        <w:jc w:val="both"/>
      </w:pPr>
      <w:r>
        <w:rPr>
          <w:rFonts w:ascii="Times New Roman"/>
          <w:b w:val="false"/>
          <w:i w:val="false"/>
          <w:color w:val="000000"/>
          <w:sz w:val="28"/>
        </w:rPr>
        <w:t>
      1) әлеуметтік мәні бар сырқатының (қатерлі ісіктер, туберкулез, адамның иммунитет тапшылығы вирусын тудыратын ауру) болуы, мемлекеттік жәрдемақы алмайтын тұлғаларға, жылына 1 рет, табыстарын есепке алмай – 100 000 (бір жүз мың) теңге мөлшерінде;</w:t>
      </w:r>
    </w:p>
    <w:p>
      <w:pPr>
        <w:spacing w:after="0"/>
        <w:ind w:left="0"/>
        <w:jc w:val="both"/>
      </w:pPr>
      <w:r>
        <w:rPr>
          <w:rFonts w:ascii="Times New Roman"/>
          <w:b w:val="false"/>
          <w:i w:val="false"/>
          <w:color w:val="000000"/>
          <w:sz w:val="28"/>
        </w:rPr>
        <w:t>
      2) дүлей зілзала салдарынан азаматқа (отбасына) не оның мүлкіне зиян келгенде, осы жағдай туындаған сәттен бастап он екі айдың ішінде – 450 000 (төрт жүз елу мың ) теңге мөлшерінде;</w:t>
      </w:r>
    </w:p>
    <w:p>
      <w:pPr>
        <w:spacing w:after="0"/>
        <w:ind w:left="0"/>
        <w:jc w:val="both"/>
      </w:pPr>
      <w:r>
        <w:rPr>
          <w:rFonts w:ascii="Times New Roman"/>
          <w:b w:val="false"/>
          <w:i w:val="false"/>
          <w:color w:val="000000"/>
          <w:sz w:val="28"/>
        </w:rPr>
        <w:t>
      3) өрт салдарынан азаматқа (отбасына) не оның мүлкіне зиян келгенде, осы жағдай туындаған сәттен бастап он екі айдың ішінде – 450 000 (төрт жүз елу мың) теңге мөлшерінде;</w:t>
      </w:r>
    </w:p>
    <w:p>
      <w:pPr>
        <w:spacing w:after="0"/>
        <w:ind w:left="0"/>
        <w:jc w:val="both"/>
      </w:pPr>
      <w:r>
        <w:rPr>
          <w:rFonts w:ascii="Times New Roman"/>
          <w:b w:val="false"/>
          <w:i w:val="false"/>
          <w:color w:val="000000"/>
          <w:sz w:val="28"/>
        </w:rPr>
        <w:t>
      4) өтініш берген тоқсан алдындағы республикалық бюджет туралы заңымен тиісті қаржы жылына белгіленетін ең төменгі күнкөріс деңгейінің шамасынан төмен жан басына шаққандағы орташа табысы бар тұлғаларға (әлеуметтік мәні бар сырқаттың болуы) – 50 000 (елу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тармақпен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"6.1. Азаматтардың өтініші бойынша әлеуметтік көмек, Қазақстан Республикасы аумағында санаторлық-курорттық емделуге ақшалай нысанда келіседей санаттарға, табыстарын есепке алмай жылына 1 рет көрсетіледі:</w:t>
      </w:r>
    </w:p>
    <w:p>
      <w:pPr>
        <w:spacing w:after="0"/>
        <w:ind w:left="0"/>
        <w:jc w:val="both"/>
      </w:pPr>
      <w:r>
        <w:rPr>
          <w:rFonts w:ascii="Times New Roman"/>
          <w:b w:val="false"/>
          <w:i w:val="false"/>
          <w:color w:val="000000"/>
          <w:sz w:val="28"/>
        </w:rPr>
        <w:t>
      1)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санаториялық-курорттық емделуге табыстарын есепке алмай, жылына 1 рет, бірақ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2)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органдардан өтетіп алуға құқығы бар.".</w:t>
      </w:r>
    </w:p>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Байбатырова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