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b2202" w14:textId="feb22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Түпқараған аудандық мәслихатының 2023 жылғы 26 желтоқсандағы № 11/69 шешіміне өзгерістер мен толықтыру енгізу туралы</w:t>
      </w:r>
    </w:p>
    <w:p>
      <w:pPr>
        <w:spacing w:after="0"/>
        <w:ind w:left="0"/>
        <w:jc w:val="both"/>
      </w:pPr>
      <w:r>
        <w:rPr>
          <w:rFonts w:ascii="Times New Roman"/>
          <w:b w:val="false"/>
          <w:i w:val="false"/>
          <w:color w:val="000000"/>
          <w:sz w:val="28"/>
        </w:rPr>
        <w:t>Маңғыстау облысы Түпқараған аудандық мәслихатының 2026 жылғы 8 мамырдағы № 41/199 шешімі</w:t>
      </w:r>
    </w:p>
    <w:p>
      <w:pPr>
        <w:spacing w:after="0"/>
        <w:ind w:left="0"/>
        <w:jc w:val="both"/>
      </w:pPr>
      <w:bookmarkStart w:name="z2" w:id="0"/>
      <w:r>
        <w:rPr>
          <w:rFonts w:ascii="Times New Roman"/>
          <w:b w:val="false"/>
          <w:i w:val="false"/>
          <w:color w:val="000000"/>
          <w:sz w:val="28"/>
        </w:rPr>
        <w:t>
      Түпқараған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"Түпқараған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Түпқараған аудандық мәслихатының 2023 жылғы 26 желтоқсандағы № 11/69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4660-12 болып тіркелген) келесідей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Түпқараған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Әлеуметтік көмек бір рет және (немесе) мезгіл-мезгіл (ай сайын, тоқсан сайын, жылына бір рет) көрсетіледі, өтініш берілген айдан бастап жүзеге асырылады.</w:t>
      </w:r>
    </w:p>
    <w:p>
      <w:pPr>
        <w:spacing w:after="0"/>
        <w:ind w:left="0"/>
        <w:jc w:val="both"/>
      </w:pPr>
      <w:r>
        <w:rPr>
          <w:rFonts w:ascii="Times New Roman"/>
          <w:b w:val="false"/>
          <w:i w:val="false"/>
          <w:color w:val="000000"/>
          <w:sz w:val="28"/>
        </w:rPr>
        <w:t>
      Мереке күндері мен атаулы күндерге әлеуметтік көмек бір рет ақшалай нысанда келесі санаттағы азаматтарға көрсетіледі:</w:t>
      </w:r>
    </w:p>
    <w:p>
      <w:pPr>
        <w:spacing w:after="0"/>
        <w:ind w:left="0"/>
        <w:jc w:val="both"/>
      </w:pPr>
      <w:r>
        <w:rPr>
          <w:rFonts w:ascii="Times New Roman"/>
          <w:b w:val="false"/>
          <w:i w:val="false"/>
          <w:color w:val="000000"/>
          <w:sz w:val="28"/>
        </w:rPr>
        <w:t xml:space="preserve">
      1) 8 наурыз – Халықаралық әйелдер күні: </w:t>
      </w:r>
    </w:p>
    <w:p>
      <w:pPr>
        <w:spacing w:after="0"/>
        <w:ind w:left="0"/>
        <w:jc w:val="both"/>
      </w:pPr>
      <w:r>
        <w:rPr>
          <w:rFonts w:ascii="Times New Roman"/>
          <w:b w:val="false"/>
          <w:i w:val="false"/>
          <w:color w:val="000000"/>
          <w:sz w:val="28"/>
        </w:rPr>
        <w:t>
      "Алтын алқа", "Күміс алқа" алқаларымен наградталған және бұрын "Батыр Ана" атағын алған, I және II дәрежелі "Ана даңқы" ордендерімен наградталған көпбалалы аналарға – 15 000 (он бес мың) теңге мөлшерінде;</w:t>
      </w:r>
    </w:p>
    <w:p>
      <w:pPr>
        <w:spacing w:after="0"/>
        <w:ind w:left="0"/>
        <w:jc w:val="both"/>
      </w:pPr>
      <w:r>
        <w:rPr>
          <w:rFonts w:ascii="Times New Roman"/>
          <w:b w:val="false"/>
          <w:i w:val="false"/>
          <w:color w:val="000000"/>
          <w:sz w:val="28"/>
        </w:rPr>
        <w:t xml:space="preserve">
      2) 1 мамыр – Қазақстан халқының бірлігі мерекесі: </w:t>
      </w:r>
    </w:p>
    <w:p>
      <w:pPr>
        <w:spacing w:after="0"/>
        <w:ind w:left="0"/>
        <w:jc w:val="both"/>
      </w:pPr>
      <w:r>
        <w:rPr>
          <w:rFonts w:ascii="Times New Roman"/>
          <w:b w:val="false"/>
          <w:i w:val="false"/>
          <w:color w:val="000000"/>
          <w:sz w:val="28"/>
        </w:rPr>
        <w:t>
      барлық топтағы мүгедектігі бар адамдарға, жеті жасқа дейінгі мүгедектігі бар балаларға, жетіден он сегіз жасқа дейінгі бірінші, екінші, үшінші топтағы мүгедектігі бар балаларға – 110 000 (бір жүз он мың) теңге мөлшерінде;</w:t>
      </w:r>
    </w:p>
    <w:p>
      <w:pPr>
        <w:spacing w:after="0"/>
        <w:ind w:left="0"/>
        <w:jc w:val="both"/>
      </w:pPr>
      <w:r>
        <w:rPr>
          <w:rFonts w:ascii="Times New Roman"/>
          <w:b w:val="false"/>
          <w:i w:val="false"/>
          <w:color w:val="000000"/>
          <w:sz w:val="28"/>
        </w:rPr>
        <w:t>
      3) 9 мамыр – Жеңіс күні:</w:t>
      </w:r>
    </w:p>
    <w:p>
      <w:pPr>
        <w:spacing w:after="0"/>
        <w:ind w:left="0"/>
        <w:jc w:val="both"/>
      </w:pPr>
      <w:r>
        <w:rPr>
          <w:rFonts w:ascii="Times New Roman"/>
          <w:b w:val="false"/>
          <w:i w:val="false"/>
          <w:color w:val="000000"/>
          <w:sz w:val="28"/>
        </w:rPr>
        <w:t>
      Ұлы Отан соғысының ардагерлеріне – 5 000 000 (бес миллион) теңге мөлшерінде;</w:t>
      </w:r>
    </w:p>
    <w:p>
      <w:pPr>
        <w:spacing w:after="0"/>
        <w:ind w:left="0"/>
        <w:jc w:val="both"/>
      </w:pPr>
      <w:r>
        <w:rPr>
          <w:rFonts w:ascii="Times New Roman"/>
          <w:b w:val="false"/>
          <w:i w:val="false"/>
          <w:color w:val="000000"/>
          <w:sz w:val="28"/>
        </w:rPr>
        <w:t>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адамдарға – 259 500 (екі жүз елу тоғыз мың бес жүз) теңге мөлшерінде;</w:t>
      </w:r>
    </w:p>
    <w:p>
      <w:pPr>
        <w:spacing w:after="0"/>
        <w:ind w:left="0"/>
        <w:jc w:val="both"/>
      </w:pPr>
      <w:r>
        <w:rPr>
          <w:rFonts w:ascii="Times New Roman"/>
          <w:b w:val="false"/>
          <w:i w:val="false"/>
          <w:color w:val="000000"/>
          <w:sz w:val="28"/>
        </w:rPr>
        <w:t>
      жеңілдіктер бойынша Ұлы Отан соғысының қатысушыларына теңестірілген адамдарға – 216 250 (екі жүз он алты мың екі жүз елу) теңге мөлшерінде;</w:t>
      </w:r>
    </w:p>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- 216 250 (екі жүз он алты мың екі жүз елу) теңге мөлшерінде;</w:t>
      </w:r>
    </w:p>
    <w:p>
      <w:pPr>
        <w:spacing w:after="0"/>
        <w:ind w:left="0"/>
        <w:jc w:val="both"/>
      </w:pPr>
      <w:r>
        <w:rPr>
          <w:rFonts w:ascii="Times New Roman"/>
          <w:b w:val="false"/>
          <w:i w:val="false"/>
          <w:color w:val="000000"/>
          <w:sz w:val="28"/>
        </w:rPr>
        <w:t>
      еңбек ардагерлеріне – 173 000 (бір жүз жетпіс үш мың) теңге мөлшерінде;</w:t>
      </w:r>
    </w:p>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"Ардагерлер туралы" Қазақстан Республикасы Заңының 4-6 баптарында аталған адамдардың отбасыларына - 173 000 (бір жүз жетпіс үш мың) теңге мөлшерінде;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- 173 000 (бір жүз жетпіс үш мың) теңге мөлшерінде;</w:t>
      </w:r>
    </w:p>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- 173 000 (бір жүз жетпіс үш мың)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- 173 000 (бір жүз жетпіс үш мың) теңге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- 173 000 (бір жүз жетпіс үш мың)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- 173 000 (бір жүз жетпіс үш мың) теңге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- 173 000 (бір жүз жетпіс үш мың)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- 173 000 (бір жүз жетпіс үш мың) теңге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- 173 000 (бір жүз жетпіс үш мың) теңге мөлшерінде;</w:t>
      </w:r>
    </w:p>
    <w:p>
      <w:pPr>
        <w:spacing w:after="0"/>
        <w:ind w:left="0"/>
        <w:jc w:val="both"/>
      </w:pPr>
      <w:r>
        <w:rPr>
          <w:rFonts w:ascii="Times New Roman"/>
          <w:b w:val="false"/>
          <w:i w:val="false"/>
          <w:color w:val="000000"/>
          <w:sz w:val="28"/>
        </w:rPr>
        <w:t>
      4) 29 тамыз – Семей ядролық сынақ полигонының жабылған күні:</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тұлғаларға – 43 250 (қырық үш мың екі жүз елу) теңге мөлшерінде;</w:t>
      </w:r>
    </w:p>
    <w:p>
      <w:pPr>
        <w:spacing w:after="0"/>
        <w:ind w:left="0"/>
        <w:jc w:val="both"/>
      </w:pPr>
      <w:r>
        <w:rPr>
          <w:rFonts w:ascii="Times New Roman"/>
          <w:b w:val="false"/>
          <w:i w:val="false"/>
          <w:color w:val="000000"/>
          <w:sz w:val="28"/>
        </w:rPr>
        <w:t>
      асыраушысынан айырылу жағдайы бойынша мемлекеттік әлеуметтік жәрдемақы алушыларға (балаларға) - 34 600 (отыз төрт мың алты жүз) теңге мөлшерінде;</w:t>
      </w:r>
    </w:p>
    <w:p>
      <w:pPr>
        <w:spacing w:after="0"/>
        <w:ind w:left="0"/>
        <w:jc w:val="both"/>
      </w:pPr>
      <w:r>
        <w:rPr>
          <w:rFonts w:ascii="Times New Roman"/>
          <w:b w:val="false"/>
          <w:i w:val="false"/>
          <w:color w:val="000000"/>
          <w:sz w:val="28"/>
        </w:rPr>
        <w:t>
      5) 1 қазан – Қарттар күні:</w:t>
      </w:r>
    </w:p>
    <w:p>
      <w:pPr>
        <w:spacing w:after="0"/>
        <w:ind w:left="0"/>
        <w:jc w:val="both"/>
      </w:pPr>
      <w:r>
        <w:rPr>
          <w:rFonts w:ascii="Times New Roman"/>
          <w:b w:val="false"/>
          <w:i w:val="false"/>
          <w:color w:val="000000"/>
          <w:sz w:val="28"/>
        </w:rPr>
        <w:t>
      70 (жетпіс) жастан асқан зейнеткерлерге – 15 000 (он бес мың) теңге мөлшерінде;</w:t>
      </w:r>
    </w:p>
    <w:p>
      <w:pPr>
        <w:spacing w:after="0"/>
        <w:ind w:left="0"/>
        <w:jc w:val="both"/>
      </w:pPr>
      <w:r>
        <w:rPr>
          <w:rFonts w:ascii="Times New Roman"/>
          <w:b w:val="false"/>
          <w:i w:val="false"/>
          <w:color w:val="000000"/>
          <w:sz w:val="28"/>
        </w:rPr>
        <w:t>
      6) 16 желтоқсан – Тәуелсіздік күні:</w:t>
      </w:r>
    </w:p>
    <w:p>
      <w:pPr>
        <w:spacing w:after="0"/>
        <w:ind w:left="0"/>
        <w:jc w:val="both"/>
      </w:pPr>
      <w:r>
        <w:rPr>
          <w:rFonts w:ascii="Times New Roman"/>
          <w:b w:val="false"/>
          <w:i w:val="false"/>
          <w:color w:val="000000"/>
          <w:sz w:val="28"/>
        </w:rPr>
        <w:t>
      "Жаппай саяси қуғын-сүргiндер құрбандарын ақтау туралы" Қазақстан Республикасының заңында белгіленген тәртіппен ақталған, Қазақстандағы 1986 жылғы 17-18 желтоқсан оқиғаларына қатысқан тұлғаларға – 216 250 (екі жүз он алты мың екі жүз елу) теңге мөлшерінде.</w:t>
      </w:r>
    </w:p>
    <w:p>
      <w:pPr>
        <w:spacing w:after="0"/>
        <w:ind w:left="0"/>
        <w:jc w:val="both"/>
      </w:pPr>
      <w:r>
        <w:rPr>
          <w:rFonts w:ascii="Times New Roman"/>
          <w:b w:val="false"/>
          <w:i w:val="false"/>
          <w:color w:val="000000"/>
          <w:sz w:val="28"/>
        </w:rPr>
        <w:t>
       Бірнеше негіз болған жағдайда мереке күндеріне және атаулы күндерге орай әлеуметтік көмек бір негіз бойынша ғана тағайындалады.</w:t>
      </w:r>
    </w:p>
    <w:bookmarkStart w:name="z6" w:id="3"/>
    <w:p>
      <w:pPr>
        <w:spacing w:after="0"/>
        <w:ind w:left="0"/>
        <w:jc w:val="both"/>
      </w:pPr>
      <w:r>
        <w:rPr>
          <w:rFonts w:ascii="Times New Roman"/>
          <w:b w:val="false"/>
          <w:i w:val="false"/>
          <w:color w:val="000000"/>
          <w:sz w:val="28"/>
        </w:rPr>
        <w:t>
      6. Мұқтаж азаматтардың жекелеген санаттарына әлеуметтік көмек жылына бір рет өтініші берілген айдан бастап келесі санаттағы азаматтарға көрсетіледі:</w:t>
      </w:r>
    </w:p>
    <w:bookmarkEnd w:id="3"/>
    <w:p>
      <w:pPr>
        <w:spacing w:after="0"/>
        <w:ind w:left="0"/>
        <w:jc w:val="both"/>
      </w:pPr>
      <w:r>
        <w:rPr>
          <w:rFonts w:ascii="Times New Roman"/>
          <w:b w:val="false"/>
          <w:i w:val="false"/>
          <w:color w:val="000000"/>
          <w:sz w:val="28"/>
        </w:rPr>
        <w:t>
      1) әлеуметтік мәні бар сырқатының (қатерлі ісіктер, туберкулез, адамның иммунитет тапшылығы вирусын тудыратын ауру) болуы, мемлекеттік жәрдемақы алмайтын тұлғаларға, жылына 1 рет, табыстарын есепке алмай – 100 000 (бір жүз мың) теңге мөлшерінде;</w:t>
      </w:r>
    </w:p>
    <w:p>
      <w:pPr>
        <w:spacing w:after="0"/>
        <w:ind w:left="0"/>
        <w:jc w:val="both"/>
      </w:pPr>
      <w:r>
        <w:rPr>
          <w:rFonts w:ascii="Times New Roman"/>
          <w:b w:val="false"/>
          <w:i w:val="false"/>
          <w:color w:val="000000"/>
          <w:sz w:val="28"/>
        </w:rPr>
        <w:t>
      2) дүлей зілзала салдарынан азаматқа (отбасына) не оның мүлкіне зиян келгенде, осы жағдай туындаған сәттен бастап он екі айдың ішінде – 450 000 (төрт жүз елу мың ) теңге мөлшерінде;</w:t>
      </w:r>
    </w:p>
    <w:p>
      <w:pPr>
        <w:spacing w:after="0"/>
        <w:ind w:left="0"/>
        <w:jc w:val="both"/>
      </w:pPr>
      <w:r>
        <w:rPr>
          <w:rFonts w:ascii="Times New Roman"/>
          <w:b w:val="false"/>
          <w:i w:val="false"/>
          <w:color w:val="000000"/>
          <w:sz w:val="28"/>
        </w:rPr>
        <w:t>
      3) өрт салдарынан азаматқа (отбасына) не оның мүлкіне зиян келгенде, осы жағдай туындаған сәттен бастап он екі айдың ішінде – 450 000 (төрт жүз елу мың) теңге мөлшерінде;</w:t>
      </w:r>
    </w:p>
    <w:p>
      <w:pPr>
        <w:spacing w:after="0"/>
        <w:ind w:left="0"/>
        <w:jc w:val="both"/>
      </w:pPr>
      <w:r>
        <w:rPr>
          <w:rFonts w:ascii="Times New Roman"/>
          <w:b w:val="false"/>
          <w:i w:val="false"/>
          <w:color w:val="000000"/>
          <w:sz w:val="28"/>
        </w:rPr>
        <w:t>
      4) өтініш берген тоқсан алдындағы республикалық бюджет туралы заңымен тиісті қаржы жылына белгіленетін ең төменгі күнкөріс деңгейінің шамасынан төмен жан басына шаққандағы орташа табысы бар тұлғаларға (әлеуметтік мәні бар сырқаттың болуы) – 50 000 (елу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 тармақпен</w:t>
      </w:r>
      <w:r>
        <w:rPr>
          <w:rFonts w:ascii="Times New Roman"/>
          <w:b w:val="false"/>
          <w:i w:val="false"/>
          <w:color w:val="000000"/>
          <w:sz w:val="28"/>
        </w:rPr>
        <w:t xml:space="preserve"> толықтырылсын:</w:t>
      </w:r>
    </w:p>
    <w:p>
      <w:pPr>
        <w:spacing w:after="0"/>
        <w:ind w:left="0"/>
        <w:jc w:val="both"/>
      </w:pPr>
      <w:r>
        <w:rPr>
          <w:rFonts w:ascii="Times New Roman"/>
          <w:b w:val="false"/>
          <w:i w:val="false"/>
          <w:color w:val="000000"/>
          <w:sz w:val="28"/>
        </w:rPr>
        <w:t>
      "6.1. Азаматтардың өтініші бойынша әлеуметтік көмек, Қазақстан Республикасы аумағында санаторлық-курорттық емделуге ақшалай нысанда келіседей санаттарға, табыстарын есепке алмай жылына 1 рет көрсетіледі:</w:t>
      </w:r>
    </w:p>
    <w:p>
      <w:pPr>
        <w:spacing w:after="0"/>
        <w:ind w:left="0"/>
        <w:jc w:val="both"/>
      </w:pPr>
      <w:r>
        <w:rPr>
          <w:rFonts w:ascii="Times New Roman"/>
          <w:b w:val="false"/>
          <w:i w:val="false"/>
          <w:color w:val="000000"/>
          <w:sz w:val="28"/>
        </w:rPr>
        <w:t>
      1) Ұлы Отан соғысының ардагерлеріне, басқа мемлекеттердің аумағындағы ұрыс қимылдарының ардагерлеріне және жеңілдіктер бойынша Ұлы Отан соғысына қатысушыларға теңестірілген адамдарға, олардың жесiрлерiне, қаза тапқан әскери қызметшілердің отбасыларына,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тылда еңбек еткен және әскери қызмет өткерген адамдарға санаториялық-курорттық емделуге табыстарын есепке алмай, жылына 1 рет, бірақ кепілдік берілген сомадан артық емес және темір жол көлігінде жол жүру құнын төлеу;</w:t>
      </w:r>
    </w:p>
    <w:p>
      <w:pPr>
        <w:spacing w:after="0"/>
        <w:ind w:left="0"/>
        <w:jc w:val="both"/>
      </w:pPr>
      <w:r>
        <w:rPr>
          <w:rFonts w:ascii="Times New Roman"/>
          <w:b w:val="false"/>
          <w:i w:val="false"/>
          <w:color w:val="000000"/>
          <w:sz w:val="28"/>
        </w:rPr>
        <w:t>
      2) бірінші топтағы мүгедектігі бар адамды санаторийлік-курорттық емдеуге алып жүретін адамның уәкілетті мемлекеттік орган айқындайтын санаторийлік-курорттық емдеу құнын өтеу ретінде ұсынылатын кепілдік берілген соманың жетпіс пайызы мөлшерінде жылына 1 рет, табыстарын есепке алмай, санаторийлік-курорттық ұйымда болу құнын жергілікті атқарушы органдардан өтетіп алуға құқығы бар.".</w:t>
      </w:r>
    </w:p>
    <w:bookmarkStart w:name="z8"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Түпқараған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Байбатырова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